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5029"/>
        <w:gridCol w:w="4892"/>
      </w:tblGrid>
      <w:tr w:rsidR="0019602F" w:rsidTr="00EC6CA1">
        <w:trPr>
          <w:trHeight w:val="23"/>
        </w:trPr>
        <w:tc>
          <w:tcPr>
            <w:tcW w:w="5000" w:type="pct"/>
            <w:gridSpan w:val="2"/>
            <w:tcBorders>
              <w:top w:val="nil"/>
              <w:left w:val="nil"/>
              <w:bottom w:val="nil"/>
              <w:right w:val="nil"/>
            </w:tcBorders>
            <w:shd w:val="clear" w:color="auto" w:fill="auto"/>
            <w:noWrap/>
            <w:vAlign w:val="bottom"/>
            <w:hideMark/>
          </w:tcPr>
          <w:p w:rsidR="0019602F" w:rsidRDefault="0019602F" w:rsidP="00EC6CA1">
            <w:pPr>
              <w:spacing w:after="0" w:line="240" w:lineRule="auto"/>
              <w:ind w:firstLine="709"/>
              <w:rPr>
                <w:rFonts w:ascii="Arial" w:hAnsi="Arial" w:cs="Arial"/>
                <w:color w:val="444444"/>
              </w:rPr>
            </w:pP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Федеральное государственное автономное учреждение "Российский фонд технологического развития", сокращенное наименование – Фонд развития промышленности, именуемое в дальнейшем "Кредитор 1", в лице ______________, действующего на основании ______________,</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и ______________, именуемое в дальнейшем "Кредитор 2", в лице______________, действующего на основании ______________, совместно именуемые "Кредиторы" с одной стороны,</w:t>
            </w:r>
          </w:p>
          <w:p w:rsidR="0019602F" w:rsidRDefault="0019602F" w:rsidP="00EC6CA1">
            <w:pPr>
              <w:spacing w:after="0" w:line="240" w:lineRule="auto"/>
              <w:ind w:firstLine="709"/>
              <w:jc w:val="both"/>
              <w:rPr>
                <w:rFonts w:ascii="Arial" w:hAnsi="Arial" w:cs="Arial"/>
                <w:color w:val="000000"/>
                <w:sz w:val="24"/>
                <w:szCs w:val="24"/>
              </w:rPr>
            </w:pPr>
            <w:r>
              <w:rPr>
                <w:rFonts w:ascii="Arial" w:hAnsi="Arial" w:cs="Arial"/>
                <w:color w:val="000000"/>
              </w:rPr>
              <w:t>и ______________, именуемое в дальнейшем "Заемщик", в лице ______________, действующего на основании ______________, с другой стороны, при этом Кредиторы и Заемщик совместно именуются "Стороны", а каждый в отдельности – "Сторона", заключили настоящий договор (далее – "Договор") о нижеследующем.</w:t>
            </w:r>
          </w:p>
        </w:tc>
      </w:tr>
      <w:tr w:rsidR="0019602F" w:rsidTr="00EC6CA1">
        <w:trPr>
          <w:trHeight w:val="23"/>
        </w:trPr>
        <w:tc>
          <w:tcPr>
            <w:tcW w:w="5000" w:type="pct"/>
            <w:gridSpan w:val="2"/>
            <w:tcBorders>
              <w:top w:val="nil"/>
              <w:left w:val="nil"/>
              <w:bottom w:val="nil"/>
              <w:right w:val="nil"/>
            </w:tcBorders>
            <w:shd w:val="clear" w:color="000000" w:fill="BFBFBF"/>
            <w:noWrap/>
            <w:vAlign w:val="center"/>
            <w:hideMark/>
          </w:tcPr>
          <w:p w:rsidR="0019602F" w:rsidRDefault="0019602F" w:rsidP="00EC6CA1">
            <w:pPr>
              <w:spacing w:after="0" w:line="240" w:lineRule="auto"/>
              <w:ind w:firstLine="709"/>
              <w:jc w:val="both"/>
              <w:rPr>
                <w:rFonts w:ascii="Arial" w:hAnsi="Arial" w:cs="Arial"/>
                <w:b/>
                <w:bCs/>
                <w:color w:val="000000"/>
              </w:rPr>
            </w:pPr>
            <w:r>
              <w:rPr>
                <w:rFonts w:ascii="Arial" w:hAnsi="Arial" w:cs="Arial"/>
                <w:b/>
                <w:bCs/>
                <w:color w:val="000000"/>
              </w:rPr>
              <w:t>Статья 1. Термины и определения</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Термины и определения, используемые для целей Договора: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"Бенефициарный владелец"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(двадцати пяти) процентов в капитале), либо имеет возможность контролировать его действия в силу иных оснований.</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"Высокопроизводительное рабочее место" - все замещенные рабочие места  Заемщика, у которых среднемесячная заработная плата работников равна или превышает установленную величину критерия (пороговое значение).</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xml:space="preserve"> "Замещенные рабочие места Заемщика" - это рабочие места работников списочного состава, внешних совместителей и работников, выполнявших работы по договорам гражданско-правового характера, заключенным между Заемщиком и работником.                           </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Пороговые значения определяются Росстатом ежегодно на основании данных статистического наблюдения (Приказ Федеральной службы государственной статистики от 09 октября 2017 года № 665).</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"Дата фактического погашения Задолженности" - дата полного исполнения обязательств Заемщика по настоящему Договору, которой считается дата зачисления денежных средств на счета Кредиторов, указанные в Договоре, в сумме, достаточной для полного исполнения обязательств Заемщика.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"Дата досрочного истребования" - дата, не позднее которой Заемщик обязан погасить задолженность по займу в сумме, указанной в требовании Кредиторов либо одного из них, в случае ее досрочного истребования Кредиторами либо одним из них, в соответствии с условиями настоящего Договора.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"Дата окончательного погашения Задолженности" - предусмотренная п.2.1 настоящего Договора дата, в которую Заемщиком должно быть осуществлено погашение Задолженности по настоящему Договору в полном объеме.</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"Завершение проекта" – формализация состояния выполненных по проекту работ в соответствии с техническим заданием и сметой проекта, достигнутых значений целевых показателей эффективности или невозможности реализации проекта в момент полного погашения целевого займа.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"Задолженность" - задолженность Заемщика перед Кредиторами в любой момент времени совместно или, если указано особо, раздельно, по Основному долгу, процентам, неустойкам и  возмещению расходов Кредиторов в связи с настоящим Договором.</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"Изменение контроля над Заемщиком" - изменение принадлежащей определенному лицу или группе лиц (включая бенефициарных владельцев и участников/акционеров; бенефициарных владельцев и участников/акционеров управляющей компании паевого инвестиционного фонда; владельцев инвестиционных паев паевого и</w:t>
            </w:r>
            <w:r w:rsidR="006449FF">
              <w:rPr>
                <w:rFonts w:ascii="Arial" w:hAnsi="Arial" w:cs="Arial"/>
                <w:color w:val="000000"/>
              </w:rPr>
              <w:t>н</w:t>
            </w:r>
            <w:r>
              <w:rPr>
                <w:rFonts w:ascii="Arial" w:hAnsi="Arial" w:cs="Arial"/>
                <w:color w:val="000000"/>
              </w:rPr>
              <w:t xml:space="preserve">вестиционного фонда и их бенефициарных владельцев) возможности прямо или косвенно оказывать существенное влияние на порядок управления Заемщиком, включая возможность назначать (избирать) единоличный исполнительный орган и/или более 50 (пятидесяти) процентов состава </w:t>
            </w:r>
            <w:r>
              <w:rPr>
                <w:rFonts w:ascii="Arial" w:hAnsi="Arial" w:cs="Arial"/>
                <w:color w:val="000000"/>
              </w:rPr>
              <w:lastRenderedPageBreak/>
              <w:t>коллегиального органа управления, и/или более 50 (пятидесяти) процентами голосов в высшем органе управления Заемщика, путем осуществления прав, удостоверенных акциями/долями, в результате прямого (непосредственного) или косвенного (путем участия в уставном капитале других лиц) владения акциями/долями Заемщика, а также иными способами, в том числе в силу договоров доверительного управления имуществом, и/или простого товарищества, и/или поручения, и/или корпоративного договора, и/или акционерного соглашения, и/или иного соглашения, предметом которого является осуществление прав, удостоверенных акциями/долями Заемщика.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lastRenderedPageBreak/>
              <w:t> “Информационная система "Личный кабинет Заемщика" (ИС "Личный кабинет Заемщика") - информационная система Кредитора 1, обеспечивающая автоматизацию процесса сопровождения проектов, профинансированных Кредиторами, в частности, контроль за целевым расходованием средств займа, мониторинг финансово-экономического состояния Заемщика, предоставление отчетных документов, запросов на изменения Проекта и согласования действий, предусмотренных настоящим Договором и т.д.</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"Основной долг" - сумма полученного Заемщиком займа, подлежащая возврату в соответствии с условиями Договора.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"Первичные и обосновывающие документы" – документы, подтверждающие факт совершения хозяйственной операции: договоры и технические задания к ним, акты, счета, счета-фактуры, накладные и т.п.</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"Просроченная задолженность по Основному долгу" - не погашенная в срок, предусмотренный Договором, задолженность по Основному долгу.</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"Просроченная задолженность по процентам" - не погашенная в срок, предусмотренный Договором, задолженность по уплате начисленных процентов за пользование займом.</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"Процентный период" - каждый из временных отрезков, приходящихся на период времени со дня, следующего за днем предоставления займа, по Дату окончательного погашения Задолженности, продолжительность которых устанавливается в соответствии с п.6.3 Договора в целях определения сроков уплаты процентов за пользование займом.</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"Софинансирование"- средства частных инвесторов, привлекаемые для реализации проекта дополнительно к сумме предоставленного Займа (все источники финансирования на реализацию проекта, включая собственные средства Заемщика, привлекаемые кредиты, вложения физических лиц, средства инвесторов и иные средства и источники финансирования, за исключением Займов Кредиторов). Средства софинансирования учитываются в размере фактически понесенных (оплаченных) расходов. В качестве софинансирования не могут быть учтены инвестиции, осуществляемые (осуществленные) за счет средств, выделяемых напрямую для поддержки проекта из бюджета (субсидии и т.п.), доходы в виде денежного потока, генерируемого проектом, а также проценты, уплачиваемые Заемщиком по настоящему Договору, другим договорам по привлечению финансирования в проект.</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"Стандарты Кредиторов" - нормативные документы Кредиторов, устанавливающие требования к финансированию, обеспечению займов и порядку отбора проектов Кредиторами.</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"Текущая задолженность по займу" - задолженность Заемщика по Основному долгу, процентам, срок погашения которой не истек.</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"Целевой заем (заем)" - денежные средства, предоставляемые Кредиторами Заемщику в соответствии с условиями настоящего Договора.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"Балансовая стоимость активов (балансовые активы) Заемщика" – балансовая стоимость активов Заемщика, определенная на основании бухгалтерской (финансовой) отчетности, предоставленной Кредитору 2 в соответствии с договором займа за последний отчетный период, либо, при отсутствии таковой, предоставленной за последний отчетный период по данным информационного ресурса в сети Интернет- Государственный информационный ресурс бухгалтерской (финансовой) отчетности https://bo.nalog.ru/".</w:t>
            </w:r>
          </w:p>
        </w:tc>
      </w:tr>
      <w:tr w:rsidR="0019602F" w:rsidTr="00EC6CA1">
        <w:trPr>
          <w:trHeight w:val="23"/>
        </w:trPr>
        <w:tc>
          <w:tcPr>
            <w:tcW w:w="5000" w:type="pct"/>
            <w:gridSpan w:val="2"/>
            <w:tcBorders>
              <w:top w:val="nil"/>
              <w:left w:val="nil"/>
              <w:bottom w:val="nil"/>
              <w:right w:val="nil"/>
            </w:tcBorders>
            <w:shd w:val="clear" w:color="000000" w:fill="BFBFBF"/>
            <w:noWrap/>
            <w:vAlign w:val="center"/>
            <w:hideMark/>
          </w:tcPr>
          <w:p w:rsidR="0019602F" w:rsidRDefault="0019602F" w:rsidP="00EC6CA1">
            <w:pPr>
              <w:spacing w:after="0" w:line="240" w:lineRule="auto"/>
              <w:ind w:firstLine="709"/>
              <w:jc w:val="both"/>
              <w:rPr>
                <w:rFonts w:ascii="Arial" w:hAnsi="Arial" w:cs="Arial"/>
                <w:b/>
                <w:bCs/>
                <w:color w:val="000000"/>
              </w:rPr>
            </w:pPr>
            <w:r>
              <w:rPr>
                <w:rFonts w:ascii="Arial" w:hAnsi="Arial" w:cs="Arial"/>
                <w:b/>
                <w:bCs/>
                <w:color w:val="000000"/>
              </w:rPr>
              <w:t>Статья 2.  Предмет Договора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xml:space="preserve">2.1. Кредиторы передают Заемщику денежные средства в следующих суммах: Кредитор 1 ______________ (______________) рублей, Кредитор 2 ______________ (______________) рублей для целей финансирования работ по проекту: "________________________________________________" (далее – "Проект"),  а Заемщик обязуется возвратить Кредиторам такие же суммы денежных средств и уплатить проценты на </w:t>
            </w:r>
            <w:r>
              <w:rPr>
                <w:rFonts w:ascii="Arial" w:hAnsi="Arial" w:cs="Arial"/>
                <w:color w:val="000000"/>
              </w:rPr>
              <w:lastRenderedPageBreak/>
              <w:t>сумму займа в соответствии с условиями Договора. Заем предоставляется на срок до "_____"______________ 202____года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lastRenderedPageBreak/>
              <w:t>2.2. Сумма займа  Кредитора 1 предоставляется в рамках Программы Кредитора 1 "Проекты лесной промышленности" в соответствии с Правилами предоставления из федерального бюджета субсидий Кредитору 1 в целях стимулирования деятельности в сфере промышленности, утвержденными постановлением Правительства Российской Федерации от 17.12.2014 года № 1388.</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2.3. Заемщик имеет право использовать сумму займа в порядке, установленном Договором, при выполнении условий предоставления займа в соответствии с требованиями Статьи 3 Договора.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2.4. Информационное взаимодействие по исполнению условий Договора между Заемщиком и Кредиторами осуществляется посредством направления Заемщиком уведомлений Кредитору 2, за исключением случаев, установленных Договором. При этом, каждый из Кредиторов вправе дополнительно запросить у Заёмщика информацию и документы, связанные с исполнением Договора.</w:t>
            </w:r>
          </w:p>
        </w:tc>
      </w:tr>
      <w:tr w:rsidR="0019602F" w:rsidTr="00EC6CA1">
        <w:trPr>
          <w:trHeight w:val="23"/>
        </w:trPr>
        <w:tc>
          <w:tcPr>
            <w:tcW w:w="5000" w:type="pct"/>
            <w:gridSpan w:val="2"/>
            <w:tcBorders>
              <w:top w:val="nil"/>
              <w:left w:val="nil"/>
              <w:bottom w:val="nil"/>
              <w:right w:val="nil"/>
            </w:tcBorders>
            <w:shd w:val="clear" w:color="000000" w:fill="BFBFBF"/>
            <w:noWrap/>
            <w:vAlign w:val="center"/>
            <w:hideMark/>
          </w:tcPr>
          <w:p w:rsidR="0019602F" w:rsidRDefault="0019602F" w:rsidP="00EC6CA1">
            <w:pPr>
              <w:spacing w:after="0" w:line="240" w:lineRule="auto"/>
              <w:ind w:firstLine="709"/>
              <w:jc w:val="both"/>
              <w:rPr>
                <w:rFonts w:ascii="Arial" w:hAnsi="Arial" w:cs="Arial"/>
                <w:b/>
                <w:bCs/>
                <w:color w:val="000000"/>
              </w:rPr>
            </w:pPr>
            <w:r>
              <w:rPr>
                <w:rFonts w:ascii="Arial" w:hAnsi="Arial" w:cs="Arial"/>
                <w:b/>
                <w:bCs/>
                <w:color w:val="000000"/>
              </w:rPr>
              <w:t>Статья 3.  Предварительные условия предоставления займа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3.1. Заем предоставляется Заемщику при выполнении всех следующих условий:</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3.1.1. Предоставление Кредитору 2 правоустанавливающих документов и документов, подтверждающих полномочия лиц, заключающих Договор от имени Заемщика, в соответствии с требованиями Стандартов Кредиторов.</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3.1.2. Предоставление Кредитору 2 документов, отражающих финансовое положение Заемщика, оформленных в соответствии с требованиями Кредиторов.</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3.1.3. Соответствие действительности заявлений и гарантий Заемщика, указанных в Статье 4 Договора.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3.1.4. Отсутствие обстоятельств, указанных в пункте 10.1 Договора.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3.1.5. Надлежащее оформление обеспечения исполнения обязательств Заемщика по Договору, указанного в Статье 7 Договора.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xml:space="preserve">3.1.5.1. В случае предоставления обеспечения в виде недвижимого имущества Кредиторы в целях обеспечения регистрационных действий выдают заем до государственной регистрации залога (ипотеки) недвижимого имущества. На период до завершения государственной регистрации Кредитор 1 вводит ограничение расходования средств займа на сумму залоговой стоимости такого обеспечения. </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3.1.6. Открытие Заемщиком расчетного счета для ведения обособленного учета денежных средств, предоставленных в виде займа в банке, отобранном Кредитором 1 для осуществления расчетного обслуживания заемщиков по программам Кредитора 1.</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3.1.7. Заключение Заемщиком соглашения, предоставляющего в течение всего срока действия Договора заранее данный акцепт на списание Кредитором 1 денежных средств с расчётного счета Заемщика, и предоставление Кредитору 1 экземпляра (копии) такого соглашения.</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3.1.8. Заключение Заемщиком соглашения с банком (в котором открыт указанный счет), предоставляющего Кредитору 1 право акцепта платежных поручений Заемщика в соответствии с п.5.3 Договора и предоставление Кредитору 1 копий таких соглашений.</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3.1.9. </w:t>
            </w:r>
            <w:r w:rsidR="0000330E" w:rsidRPr="0000330E">
              <w:rPr>
                <w:rFonts w:ascii="Arial" w:hAnsi="Arial" w:cs="Arial"/>
                <w:color w:val="000000"/>
              </w:rPr>
              <w:t>Предоставление Заемщиком справки из налогового органа об исполнении налогоплательщиком обязанности по уплате налогов, сборов, страховых взносов, пеней, штрафов и процентов, подтверждающей отсутствие неисполненной обязанности по уплате данных платежей, выданной в течение 30 календарных дней до дня перечисления займа.</w:t>
            </w:r>
          </w:p>
        </w:tc>
      </w:tr>
      <w:tr w:rsidR="0019602F" w:rsidTr="00EC6CA1">
        <w:trPr>
          <w:trHeight w:val="23"/>
        </w:trPr>
        <w:tc>
          <w:tcPr>
            <w:tcW w:w="5000" w:type="pct"/>
            <w:gridSpan w:val="2"/>
            <w:tcBorders>
              <w:top w:val="nil"/>
              <w:left w:val="nil"/>
              <w:bottom w:val="nil"/>
              <w:right w:val="nil"/>
            </w:tcBorders>
            <w:shd w:val="clear" w:color="000000" w:fill="BFBFBF"/>
            <w:noWrap/>
            <w:vAlign w:val="center"/>
            <w:hideMark/>
          </w:tcPr>
          <w:p w:rsidR="0019602F" w:rsidRDefault="0019602F" w:rsidP="00EC6CA1">
            <w:pPr>
              <w:spacing w:after="0" w:line="240" w:lineRule="auto"/>
              <w:ind w:firstLine="709"/>
              <w:jc w:val="both"/>
              <w:rPr>
                <w:rFonts w:ascii="Arial" w:hAnsi="Arial" w:cs="Arial"/>
                <w:b/>
                <w:bCs/>
                <w:color w:val="000000"/>
              </w:rPr>
            </w:pPr>
            <w:r>
              <w:rPr>
                <w:rFonts w:ascii="Arial" w:hAnsi="Arial" w:cs="Arial"/>
                <w:b/>
                <w:bCs/>
                <w:color w:val="000000"/>
              </w:rPr>
              <w:t>Статья 4. Заявления и гарантии Заемщика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4.1. Заемщик заявляет и гарантирует Кредиторам, что:</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4.1.1. Заключение Договора одобрено/получено согласие всеми/всех органами/ов управления Заемщика, одобрение/согласие которых необходимо в соответствии с применимым правом, а также учредительными документами Заемщика. Подписание и исполнение Заемщиком Договора не противоречит применимому праву, учредительным документам Заемщика и другим договорам, заключенным Заемщиком с Кредиторами и/или третьими лицами.</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4.1.2. Заемщик не нарушает условий какого-либо договора, стороной которого он является и/или которые могут иметь для него обязательную силу.</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xml:space="preserve">4.1.3. Вся информация, предоставленная Заемщиком Кредиторам в связи с Договором, является достоверной, и Заемщик не скрывает никаких фактов, которые, если бы они были </w:t>
            </w:r>
            <w:r>
              <w:rPr>
                <w:rFonts w:ascii="Arial" w:hAnsi="Arial" w:cs="Arial"/>
                <w:color w:val="000000"/>
              </w:rPr>
              <w:lastRenderedPageBreak/>
              <w:t>известны, могли бы оказать неблагоприятное влияние на решение Кредиторов о предоставлении займа, включая информацию и документы в составе заявки на финансирование. Информация и документы, предоставленные Заемщиком Кредиторам в связи с заключением Договора, а также информация и документы, которые будут предоставлены Заемщиком Кредиторам в процессе исполнения Договора, получены Заемщиком на законных основаниях с получением всех предусмотренных законодательством согласий и разрешений третьих лиц, не входят в перечень сведений, составляющих государственную тайну в понятии, используемом в ст. 5 Закона РФ "О государственной тайне" и не являются сведениями ограниченного доступа, у него отсутствуют ограничения на их распространение и предоставление доступа к носителям такой информации.</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lastRenderedPageBreak/>
              <w:t>4.2. Заемщик обязан возместить Кредиторам в полном объеме убытки, причиненные несоблюдением или нарушением указанных в Договоре заявлений или гарантий.</w:t>
            </w:r>
          </w:p>
        </w:tc>
      </w:tr>
      <w:tr w:rsidR="0019602F" w:rsidTr="00EC6CA1">
        <w:trPr>
          <w:trHeight w:val="23"/>
        </w:trPr>
        <w:tc>
          <w:tcPr>
            <w:tcW w:w="5000" w:type="pct"/>
            <w:gridSpan w:val="2"/>
            <w:tcBorders>
              <w:top w:val="nil"/>
              <w:left w:val="nil"/>
              <w:bottom w:val="nil"/>
              <w:right w:val="nil"/>
            </w:tcBorders>
            <w:shd w:val="clear" w:color="000000" w:fill="BFBFBF"/>
            <w:noWrap/>
            <w:vAlign w:val="center"/>
            <w:hideMark/>
          </w:tcPr>
          <w:p w:rsidR="0019602F" w:rsidRDefault="0019602F" w:rsidP="00EC6CA1">
            <w:pPr>
              <w:spacing w:after="0" w:line="240" w:lineRule="auto"/>
              <w:ind w:firstLine="709"/>
              <w:jc w:val="both"/>
              <w:rPr>
                <w:rFonts w:ascii="Arial" w:hAnsi="Arial" w:cs="Arial"/>
                <w:b/>
                <w:bCs/>
                <w:color w:val="000000"/>
              </w:rPr>
            </w:pPr>
            <w:r>
              <w:rPr>
                <w:rFonts w:ascii="Arial" w:hAnsi="Arial" w:cs="Arial"/>
                <w:b/>
                <w:bCs/>
                <w:color w:val="000000"/>
              </w:rPr>
              <w:t>Статья 5.  Получение и использование займа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5.1. Для ведения обособленного учета денежных средств, предоставленных в виде займа, Заемщик открыл в банке_______________, расчетный счет № ____________________________ (полные реквизиты счета указаны в Статье 16 Договора).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5.2. Заем перечисляется Кредиторами Заемщику на указанный расчетный счет (далее по тексту – Счет).</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5.3. Денежные средства, предоставленные Заемщику в соответствии с условиями Договора, могут быть использованы Заемщиком исключительно на цели финансирования работ по Проекту. Заемщик самостоятельно определяет экономическую обоснованность совершения конкретной расходной операции со средствами Займа, при этом осуществляет такие операции только после их согласования с Кредитором 1. Указанное согласование не означает подтверждение Кредитором 1 целевого использования Займа (части Займа)  и/или одобрение Кредитором 1 условий заключенных Заемщиком сделок, а имеет цель обеспечение возможности мониторинга направлений расходования денежных средств, источником которых является предоставленная Кредиторам субсидия. Согласование осуществляется путем акцепта Кредитором 1 каждой операции по расходованию средств со Счета. Кредитор 1 вправе при наличии соответствующих оснований отказать Заемщику в акцепте операции. Порядок акцепта операций и основания для отказа в акцепте изложены в Приложении №9 к Договору. Отказ Кредитора 1 в акцепте платежа не может являться основанием для предъявления Кредитору 1 претензий в части компенсации штрафных санкций со стороны контрагента, а также для нарушения Заемщиком сроков реализации Проекта и/или не достижения целевых показателей Проекта. В случае списания со Счета средств без акцепта Кредитора 1 Заемщик обязуется незамедлительно известить об этом Кредитора 1 и в течение трех рабочих дней возместить сумму списанных средств на Счет займа.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5.3.1. В нижеперечисленных случаях Заемщик обязан в течение 1 (одного) рабочего дня известить Кредитора 1 обо всех случаях отступления от условий сделки, по которой Кредитором 1 совершен акцепт платежей, и в течение 3 (трех) рабочих дней возвратить на Счет денежные средства, ранее перечисленные Заемщиком в оплату товаров (работ, услуг) с использованием заемных средств по Договору:</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в случае получения Заемщиком денежных средств в связи с неисполнением/частичным и (или) ненадлежащем исполнении условий сделки, по которой Кредитором 1 совершен акцепт платежей, любой из ее сторон в объеме неисполненных обязательств;</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при возврате Заемщику неиспользованных (не полностью использованных) авансов или иных сумм по сделке, в отношении которой Кредитором 1 совершен акцепт платежей, по основаниям, предусмотренным условиями данной сделки или действующим законодательством в объеме возвращенных средств;</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в случае уступки права требования и (или) переводе долга по сделке, в отношении которой Кредитором 1 совершен акцепт платежей, в объеме уступленных прав;</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xml:space="preserve">- в случае получения Заемщиком денежных средств по сделке, в отношении которой Кредитором 1 совершен акцепт платежей, от контрагента по основаниям, предусмотренным условиями данной сделки или действующим законодательством, в том числе в случае удовлетворения денежных требований Заемщика по предъявленным Заемщиком претензиям в объеме полученных денежных средств; </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в иных случаях возврата Заемщику денежных средств по сделке, в отношении которой Кредитором 1 совершен акцепт платежей.</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lastRenderedPageBreak/>
              <w:t>5.4.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 При необходимости оплаты за счет средств Займа импортного контракта Заемщик открывает расчетный счет (счета) в иностранной валюте для осуществления обособленного учета операций по расходованию средств Займа, конвертированных в иностранную валюту (далее – Валютный счет), и заключает с банком, открывшим Валютный счет, соглашение, предусмотренное п. 12.25. Договора, а также соглашение, предоставляющее право Кредитору 1 акцепта платежных поручений Заемщика с Валютного счета, и предоставляет копии указанных соглашений Кредитору 1. Операции по приобретению за счет средств займа иностранной валюты и расходованию средств с Валютного счета осуществляются Заемщиком только после согласования с Кредитором 1 в порядке, предусмотренном Приложением № 9 к Договору.</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5.4.1. 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Расход средств займа в соответствии с настоящим пунктом производится с Валютного счета.</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Если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российские рубли.</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Все средства, полученные в результате обратной конвертации, перечисляются заемщиком на Счет, открытый для обособленного учета денежных средств в соответствии с п.5.1. настоящего Договора.</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В случае если при обратной конвертации средств в иностранной валюте в российские рубли образовалась отрицательная разница между суммой денежных средств в российских рублях, полученной при обратной конвертации, и суммой денежных средств займа, потраченной на приобретение иностранной валюты, Заемщик обязан возместить такую разницу на Счет из собственных средств. Отрицательная разница возмещается Заемщиком на Счет в течение 30 (Тридцати) календарных дней с даты проведения операции обратной конвертации.</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При нарушении срока возмещения отрицательной разницы на Счет, Кредитор 1 вправе приостановить акцепты платежей по Проекту.</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5.5. Заемщик обязуется не использовать Счет (и Валютный счет) для зачисления денежных средств, не связанных с расчетами по Займу.</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5.6. Размещение средств займа в депозит запрещено. Заемщик вправе заключить с кредитной организацией, открывшей Счет, соглашения о начислении процентов на остатки денежных средств по Счету в размере, не превышающем размер процентной ставки, установленный настоящим договором. Указанные проценты перечисляются на иные счета Заемщика и не подлежат зачислению на Счет.</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5.7. Кредитор 1 вправе приостановить акцепты платежей по Проекту в следующих случаях:</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5.7.1. Кредитором 1 признан высоким риск утраты/ухудшения обеспечения, нарушены сроки предоставления обеспечения;</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5.7.2. Заемщиком не представлены в установленный срок отчетность и (или) запрошенные Кредиторами документы;</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5.7.3. Кредитором 1 признан факт нецелевого использования Заемщиком средств займа;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5.7.4. Заемщиком в течение трех рабочих дней не возмещены на Счет средства займа, списанные со Счета без акцепта Кредитора 1;</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5.7.5. не осуществлено в предусмотренные условиями программы сроки софинансирование за счет собственных средств заявителя (и/или аффилированных лиц, бенефициаров заявителя) в установленном условиями программы размере;</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5.7.6. Заемщиком не уплачены (не полностью уплачены) платежи по договору займа;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5.7.7. Заемщиком нарушены иные обязанности, предусмотренные договором займа, в результате чего увеличился риск невозвращения суммы займа и процентов и (или) невозможности реализации Проекта.</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lastRenderedPageBreak/>
              <w:t>Кредитор 1 может приостановить акцепты платежей по Проекту полностью, либо ввести ограничение на конкретную сумму денежных средств и (или) определенные направления целевого использования, которые определяются Кредитором 1 с учетом характера и объема допущенных Заемщиком нарушений условий Договора. В случае приостановления/ограничения акцепта платежей Кредитор 1 направляет Заемщику соответствующее уведомление.</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lastRenderedPageBreak/>
              <w:t>5.8. Кредитор 1 осуществляет акцепт платежей в суммах (накопленным итогом с даты предоставления займа), не превышающих сумму ______________.</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i/>
                <w:iCs/>
                <w:color w:val="305496"/>
              </w:rPr>
            </w:pPr>
            <w:r>
              <w:rPr>
                <w:rFonts w:ascii="Arial" w:hAnsi="Arial" w:cs="Arial"/>
                <w:i/>
                <w:iCs/>
                <w:color w:val="305496"/>
              </w:rPr>
              <w:t xml:space="preserve"> (указываются конкретные ограничения, установленные решением Экспертного совета с учетом особенностей финансируемого Проекта и Заемщика). </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5.9. Акцепты платежей со Счета на сумму ___ (____________) рублей осуществляются Кредитором 1 после осуществления государственной регистрации Договора ипотеки зданий, сооружений № _______ от "____"____ 201___г.</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i/>
                <w:iCs/>
                <w:color w:val="305496"/>
              </w:rPr>
            </w:pPr>
            <w:r>
              <w:rPr>
                <w:rFonts w:ascii="Arial" w:hAnsi="Arial" w:cs="Arial"/>
                <w:i/>
                <w:iCs/>
                <w:color w:val="305496"/>
              </w:rPr>
              <w:t> (если применимо)</w:t>
            </w:r>
          </w:p>
        </w:tc>
      </w:tr>
      <w:tr w:rsidR="0019602F" w:rsidTr="00EC6CA1">
        <w:trPr>
          <w:trHeight w:val="23"/>
        </w:trPr>
        <w:tc>
          <w:tcPr>
            <w:tcW w:w="5000" w:type="pct"/>
            <w:gridSpan w:val="2"/>
            <w:tcBorders>
              <w:top w:val="nil"/>
              <w:left w:val="nil"/>
              <w:bottom w:val="nil"/>
              <w:right w:val="nil"/>
            </w:tcBorders>
            <w:shd w:val="clear" w:color="000000" w:fill="BFBFBF"/>
            <w:noWrap/>
            <w:vAlign w:val="center"/>
            <w:hideMark/>
          </w:tcPr>
          <w:p w:rsidR="0019602F" w:rsidRDefault="0019602F" w:rsidP="00EC6CA1">
            <w:pPr>
              <w:spacing w:after="0" w:line="240" w:lineRule="auto"/>
              <w:ind w:firstLine="709"/>
              <w:jc w:val="both"/>
              <w:rPr>
                <w:rFonts w:ascii="Arial" w:hAnsi="Arial" w:cs="Arial"/>
                <w:b/>
                <w:bCs/>
                <w:color w:val="000000"/>
              </w:rPr>
            </w:pPr>
            <w:r>
              <w:rPr>
                <w:rFonts w:ascii="Arial" w:hAnsi="Arial" w:cs="Arial"/>
                <w:b/>
                <w:bCs/>
                <w:color w:val="000000"/>
              </w:rPr>
              <w:t>Статья 6. Проценты</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6.1. Заемщик обязуется уплачивать Кредиторам проценты за пользование займом (пропорционально предоставленных Кредиторами денежных средств) в порядке и в сроки, предусмотренные Договором, по ставке ____________________________________________ .</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i/>
                <w:iCs/>
                <w:color w:val="305496"/>
              </w:rPr>
            </w:pPr>
            <w:r>
              <w:rPr>
                <w:rFonts w:ascii="Arial" w:hAnsi="Arial" w:cs="Arial"/>
                <w:i/>
                <w:iCs/>
                <w:color w:val="305496"/>
              </w:rPr>
              <w:t> (Указать ставку в соответствии с решением Экспертного совета Кредитора 1)</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(Пункты 6.1.1. и 6.1.2. включаются в Договор в случае, процентная ставка по займу установлена в соответствии с п. 7.3.1. Стандарта Кредитора 1 "Условия и порядок отбора проектов для финансирования по программе "Проекты лесной промышленности").</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i/>
                <w:iCs/>
                <w:color w:val="305496"/>
              </w:rPr>
            </w:pPr>
            <w:r>
              <w:rPr>
                <w:rFonts w:ascii="Arial" w:hAnsi="Arial" w:cs="Arial"/>
                <w:i/>
                <w:iCs/>
                <w:color w:val="305496"/>
              </w:rPr>
              <w:t>6.1.1. В случае невыполнения в течение срока действия договора займа условий, указанных в п.12.27, на основании которых ставка была определена при выдаче займа, процентная ставка устанавливается в размере _______________________________________</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xml:space="preserve"> (устанавливается на уровне существующей ставки по Программе "Проекты лесной промышленности" на дату принятия решения Экспертного совета  Кредитора 1 о финансировании проекта) </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i/>
                <w:iCs/>
                <w:color w:val="305496"/>
              </w:rPr>
            </w:pPr>
            <w:r>
              <w:rPr>
                <w:rFonts w:ascii="Arial" w:hAnsi="Arial" w:cs="Arial"/>
                <w:i/>
                <w:iCs/>
                <w:color w:val="305496"/>
              </w:rPr>
              <w:t>6.1.2. При выявлении факта невыполнения условий п.12.27 договора Кредитор 2 направляет уведомление Заемщику о применении ставки по займу в соответствии с п.6.1.1. Договора и расчет дополнительных процентных платежей.</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6.2. При выявлении Кредиторами факта нецелевого использования суммы займа (или его части), Заемщик обязуется по требованию Кредиторов (вместо процентов, предусмотренных п.6.1 Договора) уплатить проценты за пользование суммой займа или его частью (в размере выявленного нецелевого использования) в размере двукратной ключевой ставки Банка России, действующей в период с момента выдачи займа и до момента его полного возврата каждому из Кредиторов. 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6.3.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xml:space="preserve">6.3.1. Проценты начисляются на сумму Задолженности по Основному долгу за период со дня, следующего за Датой предоставления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Кредиторами Задолженности по займу - не позднее Даты досрочного истребования. </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6.3.2. Первый Процентный период начинается со дня, следующего за днем предоставления займа, и заканчивается 20 числа последнего месяца квартала, в котором выдан заем. Если дата предоставления займа приходится на период с 20 числа последнего месяца квартала и до последнего дня последнего месяца квартала, то Первый Процентный период начинается со дня, следующего за днем предоставления займа, и заканчивается 20 числа последнего месяца квартала, следующего за кварталом, в котором выдан заем.</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lastRenderedPageBreak/>
              <w:t>6.3.3. Каждый последующий Процентный период, за исключением последнего, будет начинаться с 21 числа последнего месяца предшествующего квартала, и заканчиваться 20 числа последнего месяца текущего квартала.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6.3.4. Последний Процентный период заканчивается в Дату окончательного погашения Задолженности включительно, а в случае полного досрочного истребования Кредиторами Задолженности по займу - в Дату досрочного истребования. В случае полного досрочного погашения Задолженности по займу последний Процентный период заканчивается в Дату фактического погашения Задолженности, но в любом случае не позднее Даты досрочного истребования.</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6.3.5. Проценты, начисленные на Задолженность по Основному долгу за каждый Процентный период, за исключением последнего, уплачиваются Заемщиком не позднее 20 числа последнего месяца соответствующего Процентного периода. Проценты, начисленные на Задолженность по Основному долгу за последний Процентный период, уплачиваются Заемщиком не позднее даты его окончания, определенной п. 6.3.4. Договора.</w:t>
            </w:r>
          </w:p>
        </w:tc>
      </w:tr>
      <w:tr w:rsidR="0019602F" w:rsidTr="00EC6CA1">
        <w:trPr>
          <w:trHeight w:val="23"/>
        </w:trPr>
        <w:tc>
          <w:tcPr>
            <w:tcW w:w="5000" w:type="pct"/>
            <w:gridSpan w:val="2"/>
            <w:tcBorders>
              <w:top w:val="nil"/>
              <w:left w:val="nil"/>
              <w:bottom w:val="nil"/>
              <w:right w:val="nil"/>
            </w:tcBorders>
            <w:shd w:val="clear" w:color="000000" w:fill="BFBFBF"/>
            <w:noWrap/>
            <w:vAlign w:val="center"/>
            <w:hideMark/>
          </w:tcPr>
          <w:p w:rsidR="0019602F" w:rsidRDefault="0019602F" w:rsidP="00EC6CA1">
            <w:pPr>
              <w:spacing w:after="0" w:line="240" w:lineRule="auto"/>
              <w:ind w:firstLine="709"/>
              <w:jc w:val="both"/>
              <w:rPr>
                <w:rFonts w:ascii="Arial" w:hAnsi="Arial" w:cs="Arial"/>
                <w:b/>
                <w:bCs/>
                <w:color w:val="000000"/>
              </w:rPr>
            </w:pPr>
            <w:r>
              <w:rPr>
                <w:rFonts w:ascii="Arial" w:hAnsi="Arial" w:cs="Arial"/>
                <w:b/>
                <w:bCs/>
                <w:color w:val="000000"/>
              </w:rPr>
              <w:t>Статья 7. Обеспечение исполнения обязательств Заемщика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Исполнение обязательств Заемщика по настоящему Договору обеспечивается:</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7.1. Основное обеспечение:</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7.1.1. Поручительством___________________________________________________</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i/>
                <w:iCs/>
                <w:color w:val="305496"/>
              </w:rPr>
            </w:pPr>
            <w:r>
              <w:rPr>
                <w:rFonts w:ascii="Arial" w:hAnsi="Arial" w:cs="Arial"/>
                <w:i/>
                <w:iCs/>
                <w:color w:val="305496"/>
              </w:rPr>
              <w:t xml:space="preserve"> (указывается наименование юридического лица, ИНН, ОГРН, ФИО физического лица, СНИЛС) </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на сумму___________ (________) рублей в соответствии с договором поручительства № _____ от "___" _________ 202__ г.</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7.1.2. Залогом____________________________________________________________</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i/>
                <w:iCs/>
                <w:color w:val="305496"/>
              </w:rPr>
            </w:pPr>
            <w:r>
              <w:rPr>
                <w:rFonts w:ascii="Arial" w:hAnsi="Arial" w:cs="Arial"/>
                <w:i/>
                <w:iCs/>
                <w:color w:val="305496"/>
              </w:rPr>
              <w:t> (указывается наименование юридического лица, ИНН, ОГРН, ФИО физического лица, СНИЛС)</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стоимостью________________ (________) рублей в соответствии с договором залога № _____ от "___" _________ 202__ г.</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7.1.3. Гарантией __________________________________________________________</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i/>
                <w:iCs/>
                <w:color w:val="305496"/>
              </w:rPr>
            </w:pPr>
            <w:r>
              <w:rPr>
                <w:rFonts w:ascii="Arial" w:hAnsi="Arial" w:cs="Arial"/>
                <w:i/>
                <w:iCs/>
                <w:color w:val="305496"/>
              </w:rPr>
              <w:t xml:space="preserve"> (указывается наименование гаранта, ИНН, БИК) </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xml:space="preserve"> на сумму______(________) рублей. </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7.1.4. Залогом ___________________________________________________________</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i/>
                <w:iCs/>
                <w:color w:val="305496"/>
              </w:rPr>
            </w:pPr>
            <w:r>
              <w:rPr>
                <w:rFonts w:ascii="Arial" w:hAnsi="Arial" w:cs="Arial"/>
                <w:i/>
                <w:iCs/>
                <w:color w:val="305496"/>
              </w:rPr>
              <w:t xml:space="preserve"> (указывается наименование юридического лица, ИНН, ОГРН, ФИО физического лица, СНИЛС) </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залоговой стоимостью________________ (________) рублей. Договор залога должен быть заключен в срок до "_____"______202____ года.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i/>
                <w:iCs/>
                <w:color w:val="305496"/>
              </w:rPr>
            </w:pPr>
            <w:r>
              <w:rPr>
                <w:rFonts w:ascii="Arial" w:hAnsi="Arial" w:cs="Arial"/>
                <w:i/>
                <w:iCs/>
                <w:color w:val="305496"/>
              </w:rPr>
              <w:t> (указывается срок в соответствии с решением Экспертного совета Кредитора 1)</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xml:space="preserve"> в течение трех месяцев после приобретения и ввода в эксплуатацию оборудования, являющегося предметом залога. Оформление залога может осуществляться частями по мере исполнения контрактов, ввода в эксплуатацию оборудования на отдельных технологических участках, переделах и т.д., либо единовременно после ввода в эксплуатацию всей номенклатуры оборудования, предусмотренной к передаче в залог. </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i/>
                <w:iCs/>
                <w:color w:val="305496"/>
              </w:rPr>
            </w:pPr>
            <w:r>
              <w:rPr>
                <w:rFonts w:ascii="Arial" w:hAnsi="Arial" w:cs="Arial"/>
                <w:i/>
                <w:iCs/>
                <w:color w:val="305496"/>
              </w:rPr>
              <w:t> (выбрать нужное)</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xml:space="preserve">7.2. Дополнительное обеспечение: </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i/>
                <w:iCs/>
                <w:color w:val="305496"/>
              </w:rPr>
            </w:pPr>
            <w:r>
              <w:rPr>
                <w:rFonts w:ascii="Arial" w:hAnsi="Arial" w:cs="Arial"/>
                <w:i/>
                <w:iCs/>
                <w:color w:val="305496"/>
              </w:rPr>
              <w:t> (указывается по аналогии с п.7.1.1-7.1.4.)</w:t>
            </w:r>
          </w:p>
          <w:p w:rsidR="0019602F" w:rsidRDefault="0019602F" w:rsidP="00EC6CA1">
            <w:pPr>
              <w:spacing w:after="0" w:line="240" w:lineRule="auto"/>
              <w:ind w:firstLine="709"/>
              <w:jc w:val="both"/>
              <w:rPr>
                <w:rFonts w:ascii="Arial" w:hAnsi="Arial" w:cs="Arial"/>
                <w:i/>
                <w:iCs/>
                <w:color w:val="305496"/>
              </w:rPr>
            </w:pPr>
            <w:r>
              <w:rPr>
                <w:rFonts w:ascii="Arial" w:hAnsi="Arial" w:cs="Arial"/>
                <w:i/>
                <w:iCs/>
                <w:color w:val="305496"/>
              </w:rPr>
              <w:t>(указывается в зависимости от вида предоставляемого обеспечения)</w:t>
            </w:r>
          </w:p>
        </w:tc>
      </w:tr>
      <w:tr w:rsidR="0019602F" w:rsidTr="00EC6CA1">
        <w:trPr>
          <w:trHeight w:val="23"/>
        </w:trPr>
        <w:tc>
          <w:tcPr>
            <w:tcW w:w="5000" w:type="pct"/>
            <w:gridSpan w:val="2"/>
            <w:tcBorders>
              <w:top w:val="nil"/>
              <w:left w:val="nil"/>
              <w:bottom w:val="nil"/>
              <w:right w:val="nil"/>
            </w:tcBorders>
            <w:shd w:val="clear" w:color="000000" w:fill="BFBFBF"/>
            <w:noWrap/>
            <w:vAlign w:val="center"/>
            <w:hideMark/>
          </w:tcPr>
          <w:p w:rsidR="0019602F" w:rsidRDefault="0019602F" w:rsidP="00EC6CA1">
            <w:pPr>
              <w:spacing w:after="0" w:line="240" w:lineRule="auto"/>
              <w:ind w:firstLine="709"/>
              <w:jc w:val="both"/>
              <w:rPr>
                <w:rFonts w:ascii="Arial" w:hAnsi="Arial" w:cs="Arial"/>
                <w:b/>
                <w:bCs/>
                <w:color w:val="000000"/>
              </w:rPr>
            </w:pPr>
            <w:r>
              <w:rPr>
                <w:rFonts w:ascii="Arial" w:hAnsi="Arial" w:cs="Arial"/>
                <w:b/>
                <w:bCs/>
                <w:color w:val="000000"/>
              </w:rPr>
              <w:t>Статья 8. Порядок погашения Задолженности</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8.1. Проценты по договору уплачиваются в порядке и сроки, установленные п. 6.3.Договора.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8.2. Возврат Основного долга осуществляется в размере и в сроки, установленные Приложением №5 к Договору.</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8.3. Погашение иной Задолженности по Договору (штрафа, пени, возмещение расходов Кредиторов и т.д.) должно быть осуществлено Заемщиком полностью в сроки, указанные в соответствующем требовании Кредиторов.</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8.4. Сумма денежных средств, направленная на погашение Задолженности Заемщика по Договору и недостаточная для полного исполнения его обязательств, направляется на исполнение обязательств Заемщика в следующей очередности:</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на возмещение издержек Кредиторов по получению исполнения по Договору, в том числе судебных расходов;</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lastRenderedPageBreak/>
              <w:t>- на погашение Просроченной задолженности по процентам;</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на уплату процентов за пользование займом, срок уплаты которых наступил;</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на погашение Просроченной задолженности по Основному долгу;</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на погашение Основного долга;</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на погашение неустоек (пени).</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lastRenderedPageBreak/>
              <w:t xml:space="preserve">8.5. При осуществлении Кредитором 1 списания без распоряжения (согласия) Заемщика сумм, подлежащих оплате Заемщиком, Кредиторы по своему усмотрению определяют обязательства, исполняемые за счет производимого платежа, и указывают сведения о них в соответствующем расчетном документе, в том числе Кредитор 1 вправе произвести по своему выбору списание денежных средств в счет исполнения обязательств, перечисленных в п.8.4 Договора. </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8.6. Обязательства Заемщика по погашению задолженности перед Кредиторами считаются исполненными в момент зачисления на счета/лицевые счета в Управлении Федерального казначейства, обслуживающего счета Кредиторов, указанные в Договоре/на счета, указанные в выставленном Кредитором 1 требовании, денежных средств в сумме, достаточной для исполнения соответствующих обязательств Заемщика.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8.7. В случае если срок исполнения обязательств Заемщика приходится на нерабочий день, днем окончания срока считается ближайший следующий за ним рабочий день.</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8.8. Погашение суммы займа, процентов, неустоек производится Заемщиком отдельными платежными поручениями по каждому виду производимых Заемщиком платежей (основного долга, процентов, неустоек).</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8.9. Заемщик имеет право досрочно погасить заем полностью или частично в любой момент времени. При полном досрочном погашении займа Заемщик обязан предоставить Отчет о реализации Проекта (Приложение №8 к Договору) с приложением подтверждающих документов  в соответствии с п. 9.5. Договора.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 Отчет предоставляется в случае, если Заемщиком расходовались средства займа.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8.10. В случае если при обратной конвертации в российские рубли иностранной валюты, приобретенной в соответствии с абз. 1 п.5.4.1. настоящего Договора, полученная сумма денежных средств в российских рублях превышает сумму денежных средств, ранее потраченную на приобретение иностранной валюты (далее в пункте - положительная курсовая разница), Заемщик обязан в течение 1 (одного) рабочего дня с даты обратной конвертации сообщить Кредитору 1 о размере положительной курсовой разницы и направить полученную положительную курсовую разницу на досрочное погашение суммы займа Кредитору 1.</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Срок для перечисления полученной положительной курсовой разницы в счет погашения суммы займа составляет 3 (три) рабочих дня с даты проведения операции обратной конвертации. По истечении указанного срока Кредитор 1 вправе осуществить безакцептное списание денежных средств со Счета Заемщика в размере положительной курсовой разницы.</w:t>
            </w:r>
          </w:p>
        </w:tc>
      </w:tr>
      <w:tr w:rsidR="0019602F" w:rsidTr="00EC6CA1">
        <w:trPr>
          <w:trHeight w:val="23"/>
        </w:trPr>
        <w:tc>
          <w:tcPr>
            <w:tcW w:w="5000" w:type="pct"/>
            <w:gridSpan w:val="2"/>
            <w:tcBorders>
              <w:top w:val="nil"/>
              <w:left w:val="nil"/>
              <w:bottom w:val="nil"/>
              <w:right w:val="nil"/>
            </w:tcBorders>
            <w:shd w:val="clear" w:color="000000" w:fill="BFBFBF"/>
            <w:noWrap/>
            <w:vAlign w:val="center"/>
            <w:hideMark/>
          </w:tcPr>
          <w:p w:rsidR="0019602F" w:rsidRDefault="0019602F" w:rsidP="00EC6CA1">
            <w:pPr>
              <w:spacing w:after="0" w:line="240" w:lineRule="auto"/>
              <w:ind w:firstLine="709"/>
              <w:jc w:val="both"/>
              <w:rPr>
                <w:rFonts w:ascii="Arial" w:hAnsi="Arial" w:cs="Arial"/>
                <w:b/>
                <w:bCs/>
                <w:color w:val="000000"/>
              </w:rPr>
            </w:pPr>
            <w:r>
              <w:rPr>
                <w:rFonts w:ascii="Arial" w:hAnsi="Arial" w:cs="Arial"/>
                <w:b/>
                <w:bCs/>
                <w:color w:val="000000"/>
              </w:rPr>
              <w:t>Статья 9.  Порядок  реализации и завершения Проекта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9.1. Заемщик осуществляет реализацию Проекта за счет средств целевого займа и средств софинансирования, сроки, объемы и показатели выполнения работ по Проекту приведены в приложениях, являющихся неотъемлемой частью Договора:</w:t>
            </w:r>
          </w:p>
        </w:tc>
      </w:tr>
      <w:tr w:rsidR="0019602F" w:rsidTr="00EC6CA1">
        <w:trPr>
          <w:trHeight w:val="23"/>
        </w:trPr>
        <w:tc>
          <w:tcPr>
            <w:tcW w:w="5000" w:type="pct"/>
            <w:gridSpan w:val="2"/>
            <w:tcBorders>
              <w:top w:val="nil"/>
              <w:left w:val="nil"/>
              <w:bottom w:val="nil"/>
              <w:right w:val="nil"/>
            </w:tcBorders>
            <w:shd w:val="clear" w:color="auto" w:fill="auto"/>
            <w:noWrap/>
            <w:vAlign w:val="center"/>
            <w:hideMark/>
          </w:tcPr>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Приложение № 1 - Техническое задание;</w:t>
            </w:r>
          </w:p>
          <w:p w:rsidR="00DA376B" w:rsidRPr="00DA376B" w:rsidRDefault="00DA376B" w:rsidP="00DA376B">
            <w:pPr>
              <w:spacing w:after="0" w:line="240" w:lineRule="auto"/>
              <w:ind w:firstLine="709"/>
              <w:jc w:val="both"/>
              <w:rPr>
                <w:rFonts w:ascii="Arial" w:hAnsi="Arial" w:cs="Arial"/>
                <w:color w:val="000000"/>
              </w:rPr>
            </w:pPr>
            <w:r w:rsidRPr="00DA376B">
              <w:rPr>
                <w:rFonts w:ascii="Arial" w:hAnsi="Arial" w:cs="Arial"/>
                <w:color w:val="000000"/>
              </w:rPr>
              <w:t>Приложение №2 - Смета расходования средств по Проекту (средств Займа и средств софинансирования), далее - Смета;</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Приложение № 3 - Календарный план выполнения работ по Проекту (Календарный план);</w:t>
            </w:r>
          </w:p>
          <w:p w:rsidR="0019602F" w:rsidRDefault="0019602F" w:rsidP="00EC6CA1">
            <w:pPr>
              <w:spacing w:after="0" w:line="240" w:lineRule="auto"/>
              <w:ind w:firstLine="709"/>
              <w:jc w:val="both"/>
              <w:rPr>
                <w:rFonts w:ascii="Arial" w:hAnsi="Arial" w:cs="Arial"/>
                <w:color w:val="000000"/>
              </w:rPr>
            </w:pPr>
            <w:r>
              <w:rPr>
                <w:rFonts w:ascii="Arial" w:hAnsi="Arial" w:cs="Arial"/>
                <w:color w:val="000000"/>
              </w:rPr>
              <w:t>Приложение № 4 - Целевые показатели эффективности использования займа.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xml:space="preserve">9.3. После окончания работ по Проекту Заемщик предоставляет Кредитору 2 Отчет о реализации Проекта по договору целевого займа (Приложение №8 к Договору) с приложением подтверждающих документов. </w:t>
            </w:r>
            <w:r w:rsidRPr="00E96FD0">
              <w:rPr>
                <w:rFonts w:ascii="Arial" w:hAnsi="Arial" w:cs="Arial"/>
                <w:color w:val="000000"/>
              </w:rPr>
              <w:t xml:space="preserve">Отчет о реализации Проекта предоставляется после запроса его </w:t>
            </w:r>
            <w:r>
              <w:rPr>
                <w:rFonts w:ascii="Arial" w:hAnsi="Arial" w:cs="Arial"/>
                <w:color w:val="000000"/>
              </w:rPr>
              <w:t>Кредитором 2</w:t>
            </w:r>
            <w:r w:rsidRPr="00E96FD0">
              <w:rPr>
                <w:rFonts w:ascii="Arial" w:hAnsi="Arial" w:cs="Arial"/>
                <w:color w:val="000000"/>
              </w:rPr>
              <w:t xml:space="preserve"> в сроки, указанные в данном запросе</w:t>
            </w:r>
            <w:r>
              <w:rPr>
                <w:rFonts w:ascii="Arial" w:hAnsi="Arial" w:cs="Arial"/>
                <w:color w:val="000000"/>
              </w:rPr>
              <w:t>. Кредитор 2 рассматривает указанный отчет и при наличии замечаний информирует об этом Заемщика. После устранения замечаний Заемщик повторно представляет отчет Кредитору 2.</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xml:space="preserve">9.3. После окончания работ по Проекту Заемщик предоставляет Кредитору 2 Отчет о реализации Проекта по договору целевого займа (Приложение №8 к Договору) с приложением подтверждающих документов. Кредитор 2 рассматривает указанный отчет и при наличии </w:t>
            </w:r>
            <w:r>
              <w:rPr>
                <w:rFonts w:ascii="Arial" w:hAnsi="Arial" w:cs="Arial"/>
                <w:color w:val="000000"/>
              </w:rPr>
              <w:lastRenderedPageBreak/>
              <w:t>замечаний информирует об этом Заемщика. После устранения замечаний Заемщик повторно представляет отчет Кредитору 2.</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lastRenderedPageBreak/>
              <w:t>9.4. В случае если на момент окончания работ по Проекту средства целевого займа не были израсходованы Заемщиком в полном объеме, остаток неизрасходованных средств займа подлежит возврату на счета Кредиторов, указанные в Договоре, пропорционально суммам основного долга перед Кредиторами.</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xml:space="preserve">9.5. По факту полного погашения Заемщиком целевого займа Кредиторы осуществляют приемку Проекта. Для этого Заемщик представляет Кредитору 2 Отчет о реализации Проекта (если отчет не был предоставлен ранее в соответствии с п. 9.3 Договора) с приложением подтверждающих документов, который должен отражать текущий статус Проекта. </w:t>
            </w:r>
            <w:r w:rsidRPr="00A3487B">
              <w:rPr>
                <w:rFonts w:ascii="Arial" w:hAnsi="Arial" w:cs="Arial"/>
                <w:color w:val="000000"/>
              </w:rPr>
              <w:t xml:space="preserve">Отчет о реализации Проекта предоставляется после запроса его </w:t>
            </w:r>
            <w:r>
              <w:rPr>
                <w:rFonts w:ascii="Arial" w:hAnsi="Arial" w:cs="Arial"/>
                <w:color w:val="000000"/>
              </w:rPr>
              <w:t>Кредитором 2</w:t>
            </w:r>
            <w:r w:rsidRPr="00A3487B">
              <w:rPr>
                <w:rFonts w:ascii="Arial" w:hAnsi="Arial" w:cs="Arial"/>
                <w:color w:val="000000"/>
              </w:rPr>
              <w:t xml:space="preserve"> в сроки, указанные в данном запросе, но, в любом случае, не позднее 2 месяцев с даты полного погашения целевого займа </w:t>
            </w:r>
            <w:r>
              <w:rPr>
                <w:rFonts w:ascii="Arial" w:hAnsi="Arial" w:cs="Arial"/>
                <w:color w:val="000000"/>
              </w:rPr>
              <w:t>Приемка Проекта оформляется Актом о завершении Проекта (далее - Акт) по форме Приложения №8.1 к Договору, в котором фиксируется отсутствие задолженности Заемщика перед Кредиторами, текущее состояние работ по Проекту и фактические значения целевых показателей, достигнутых Заемщиком на момент подписания Акта. В случае если на момент подписания Акта Заемщиком не достигнуты в полном объеме установленные Договором целевые показатели, Стороны фиксируют порядок и необходимость осуществления в дальнейшем мониторинга значений целевых показателей эффективности с последующим оформлением итогового акта по форме Приложения №8.2 к Договору.</w:t>
            </w:r>
          </w:p>
        </w:tc>
      </w:tr>
      <w:tr w:rsidR="008F0D18" w:rsidTr="00EC6CA1">
        <w:trPr>
          <w:trHeight w:val="23"/>
        </w:trPr>
        <w:tc>
          <w:tcPr>
            <w:tcW w:w="5000" w:type="pct"/>
            <w:gridSpan w:val="2"/>
            <w:tcBorders>
              <w:top w:val="nil"/>
              <w:left w:val="nil"/>
              <w:bottom w:val="nil"/>
              <w:right w:val="nil"/>
            </w:tcBorders>
            <w:shd w:val="clear" w:color="000000" w:fill="BFBFBF"/>
            <w:noWrap/>
            <w:vAlign w:val="center"/>
            <w:hideMark/>
          </w:tcPr>
          <w:p w:rsidR="008F0D18" w:rsidRDefault="008F0D18" w:rsidP="008F0D18">
            <w:pPr>
              <w:spacing w:after="0" w:line="240" w:lineRule="auto"/>
              <w:ind w:firstLine="709"/>
              <w:jc w:val="both"/>
              <w:rPr>
                <w:rFonts w:ascii="Arial" w:hAnsi="Arial" w:cs="Arial"/>
                <w:b/>
                <w:bCs/>
                <w:color w:val="000000"/>
              </w:rPr>
            </w:pPr>
            <w:r>
              <w:rPr>
                <w:rFonts w:ascii="Arial" w:hAnsi="Arial" w:cs="Arial"/>
                <w:b/>
                <w:bCs/>
                <w:color w:val="000000"/>
              </w:rPr>
              <w:t>Статья 10. Порядок и условия досрочного погашения задолженности по Займу по требованию Кредиторов</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10.1. Каждый из Кредиторов имеет право досрочно потребовать от Заемщика полного или частичного погашения Задолженности по займу, по любому из следующих оснований:</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10.1.1. неисполнение или ненадлежащее исполнение Заемщиком обязательств перед любым из Кредиторов по Договору, в т.ч. несвоевременное/неполное исполнение денежных обязательств, несвоевременное предоставление отчетности, предоставление Кредитору 2 недостоверной бухгалтерской (финансовой) отчетности, указанной в пункте 12.9 Договора, или иной информации/документов, предоставление которой предусмотрено условиями Договора, использование займа (части займа) не по целевому назначению;</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10.1.2. неисполнение Заемщиком более 30 (тридцати) календарных дней платежных обязательств в объеме (суммарно) более 10% балансовой стоимости активов Заемщика  по кредитным договорам/договорам займа Заемщика с третьими лицами;</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10.1.3. утрата/ухудшение обеспечения исполнения обязательств по Договору или условий такого обеспечения (включая несоответствие требованию о достаточности), в случае, если Заемщик в срок, установленный п.12.22 Договора не предоставит иное обеспечение, удовлетворяющее требованиям Стандартов Кредиторов;</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10.1.4. принятие в отношении Заемщика органом управления такого лица или уполномоченным государственным (муниципальным) органом решения о реорганизации (за исключением реорганизации в форме преобразования);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10.1.5. наличие вступившего в законную силу решения суда о взыскании денежных средств или об истребовании имущества Заемщика, если сумма иска (исков), составляет более 10 (десяти) процентов балансовой стоимости активов Заемщика;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10.1.6. наличие возбужденных в отношении Заемщика исполнительных производств, если общая сумма требований к Заемщику по ним составляет более 10% балансовой стоимости активов Заемщика;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10.1.7. выявление любым из Кредиторов факта предоставления Заемщиком недостоверных заявлений или гарантий;</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10.1.8. отмена, аннулирование, приостановление или иное ограничение в действии какого-либо разрешения или лицензии Заемщика и/или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10.1.9. изменение контроля над Заемщиком, если в результате такого изменения Заемщик отказывается от реализации проекта, финансируемого Кредиторами, и (или) не соответствует ограничениям, установленным для заявителя стандартами Кредиторов по соответствующей программе финансирования в отношении участия в уставном капитале, в том числе паевых инвестиционных фондов, бенефициарного владения;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lastRenderedPageBreak/>
              <w:t>10.1.10. в случае невозмещения на Счет в течение 90 (девяноста) календарных дней с даты списания денежных средств без акцепта;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10.1.11. в случаях невозмещения на Счет в течение 90 (девяноста) календарных дней с даты списания денежных средств денежных средств по сделкам, в отношении которых Кредитором 1 совершен акцепт платежей, указанных в п.5.3.1. Договора;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i/>
                <w:iCs/>
                <w:color w:val="305496"/>
              </w:rPr>
            </w:pPr>
            <w:r>
              <w:rPr>
                <w:rFonts w:ascii="Arial" w:hAnsi="Arial" w:cs="Arial"/>
                <w:i/>
                <w:iCs/>
                <w:color w:val="305496"/>
              </w:rPr>
              <w:t>10.1.12. дополнительные основания могут устанавливаться Экспертным советом Кредитора 1 с учетом особенностей финансируемого Проекта и Заемщика.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10.2. При выявлении любого из оснований, предусмотренных пунктом 10.1 Договора, любой из Кредиторов вправе составить соответствующий акт, который подписывается Сторонами. При уклонении Заемщика от подписания акта, такой отказ фиксируется в акте.</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Акт, оформленный в соответствии с требованиями части первой настоящего пункта, является основанием для письменного требования к Заемщику о досрочном погашении Задолженности по займу.</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Заемщик обязан исполнить требование любого из Кредиторов о досрочном погашении Задолженности по займу в срок, указанный в соответствующем требовании Кредиторов (Дата досрочного истребования).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10.3. В случае принятия решения о ликвидации/предстоящем исключении из ЕГРЮЛ, возбуждения производства по делу о банкротстве или введения процедуры, предусмотренной Федеральным законом №127-ФЗ от 26.10.2002 "О несостоятельности (банкротстве)" в отношении Заемщика/лица, предоставившего обеспечение, а также при реорганизации Заемщика (за исключением реорганизации в форме преобразования) без согласования с Кредиторами, Кредиторы вправе потребовать от Заемщика/Поручителя досрочно погасить Задолженность по Договору в течение 3-х рабочих дней с момента получения требования Кредиторов. В целях погашения Задолженности в случаях, предусмотренных настоящей статьей, Кредитор 1 имеет право взыскать (списать) любую из сумм Задолженности со Счета Заемщика и/или Кредиторы имеют право предъявить требования лицам, предоставившим обеспечение исполнения обязательств Заемщика по Договору.</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10.4. (в случае если допустимы ограничения в применении п. 10.1.2. и 10.1.5 Договора)</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xml:space="preserve">Положения, предусмотренные п.10.1.2 и 10.1.5 настоящего Договора, не применяются в случае, когда соответствующим третьим лицом выступает _________________ (указывается наименование и БИК Банка) и (или) когда решение суда вынесено в пользу _________________ (указывается наименование и БИК Банка), при условии соответствия _________________ (указывается наименование и БИК Банка) на дату выявления Кредиторами данных оснований для досрочного полного/частичного погашения задолженности следующим требованиям: </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_________________ (указывается наименование и БИК Банка) предоставил Кредиторам гарантию на всю сумму основного долга и подлежащих уплате за все время пользования Займом процентов;</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_________________ (указывается наименование и БИК Банка) предоставил Заемщику денежные средства для софинансирования Проекта;</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_________________ (указывается наименование и БИК Банка) входит в перечень банков, отобранных Кредитором 1 для обособленного учета денежных средств, предоставленных в виде займа.</w:t>
            </w:r>
          </w:p>
        </w:tc>
      </w:tr>
      <w:tr w:rsidR="008F0D18" w:rsidTr="00EC6CA1">
        <w:trPr>
          <w:trHeight w:val="23"/>
        </w:trPr>
        <w:tc>
          <w:tcPr>
            <w:tcW w:w="5000" w:type="pct"/>
            <w:gridSpan w:val="2"/>
            <w:tcBorders>
              <w:top w:val="nil"/>
              <w:left w:val="nil"/>
              <w:bottom w:val="nil"/>
              <w:right w:val="nil"/>
            </w:tcBorders>
            <w:shd w:val="clear" w:color="000000" w:fill="BFBFBF"/>
            <w:noWrap/>
            <w:vAlign w:val="center"/>
            <w:hideMark/>
          </w:tcPr>
          <w:p w:rsidR="008F0D18" w:rsidRDefault="008F0D18" w:rsidP="008F0D18">
            <w:pPr>
              <w:spacing w:after="0" w:line="240" w:lineRule="auto"/>
              <w:ind w:firstLine="709"/>
              <w:jc w:val="both"/>
              <w:rPr>
                <w:rFonts w:ascii="Arial" w:hAnsi="Arial" w:cs="Arial"/>
                <w:b/>
                <w:bCs/>
                <w:color w:val="000000"/>
              </w:rPr>
            </w:pPr>
            <w:r>
              <w:rPr>
                <w:rFonts w:ascii="Arial" w:hAnsi="Arial" w:cs="Arial"/>
                <w:b/>
                <w:bCs/>
                <w:color w:val="000000"/>
              </w:rPr>
              <w:t>Статья 11.  Ответственность Заемщика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24627D">
            <w:pPr>
              <w:spacing w:after="0" w:line="240" w:lineRule="auto"/>
              <w:ind w:firstLine="709"/>
              <w:jc w:val="both"/>
              <w:rPr>
                <w:rFonts w:ascii="Arial" w:hAnsi="Arial" w:cs="Arial"/>
                <w:color w:val="000000"/>
              </w:rPr>
            </w:pPr>
            <w:r>
              <w:rPr>
                <w:rFonts w:ascii="Arial" w:hAnsi="Arial" w:cs="Arial"/>
                <w:color w:val="000000"/>
              </w:rPr>
              <w:t>11.1. За неисполнение или ненадлежащее исполнение Заемщиком предусмотренных Договором обязательств по возврату Основного долга и/или уплате процентов за пользование займом, Заемщик уплачивает соответствующему Кредитору пени в размере 0,</w:t>
            </w:r>
            <w:r w:rsidR="0024627D">
              <w:rPr>
                <w:rFonts w:ascii="Arial" w:hAnsi="Arial" w:cs="Arial"/>
                <w:color w:val="000000"/>
              </w:rPr>
              <w:t xml:space="preserve">05 </w:t>
            </w:r>
            <w:r>
              <w:rPr>
                <w:rFonts w:ascii="Arial" w:hAnsi="Arial" w:cs="Arial"/>
                <w:color w:val="000000"/>
              </w:rPr>
              <w:t>(</w:t>
            </w:r>
            <w:r w:rsidR="0024627D">
              <w:rPr>
                <w:rFonts w:ascii="Arial" w:hAnsi="Arial" w:cs="Arial"/>
                <w:color w:val="000000"/>
              </w:rPr>
              <w:t xml:space="preserve"> пять сотых</w:t>
            </w:r>
            <w:r>
              <w:rPr>
                <w:rFonts w:ascii="Arial" w:hAnsi="Arial" w:cs="Arial"/>
                <w:color w:val="000000"/>
              </w:rPr>
              <w:t>) процента за каждый день просрочки от несвоевременно уплаченной суммы.</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11.2. В случае нарушения срока представления отчетности, указанной в пункте 12.9. Договора Заемщик уплачивает Кредитору 2 пени в размере 0,001 (одной тысячной) процента за каждый день просрочки от суммы займа, установленной пунктом 2.1 Договора.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11.3. В случае нарушения Заемщиком предусмотренного пунктом 12.19. Договора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Заемщик уплачивает Кредитору 2 пени в размере 0,001 (одной тысячной) процента за каждый день просрочки от стоимости предмета залога, указанного в статье 7 Договора.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11.4. Возмещение убытков, уплата процентов и неустойки не освобождают Стороны от исполнения обязательств, предусмотренных Договором.</w:t>
            </w:r>
          </w:p>
        </w:tc>
      </w:tr>
      <w:tr w:rsidR="008F0D18" w:rsidTr="00EC6CA1">
        <w:trPr>
          <w:trHeight w:val="23"/>
        </w:trPr>
        <w:tc>
          <w:tcPr>
            <w:tcW w:w="5000" w:type="pct"/>
            <w:gridSpan w:val="2"/>
            <w:tcBorders>
              <w:top w:val="nil"/>
              <w:left w:val="nil"/>
              <w:bottom w:val="nil"/>
              <w:right w:val="nil"/>
            </w:tcBorders>
            <w:shd w:val="clear" w:color="000000" w:fill="BFBFBF"/>
            <w:noWrap/>
            <w:vAlign w:val="center"/>
            <w:hideMark/>
          </w:tcPr>
          <w:p w:rsidR="008F0D18" w:rsidRDefault="008F0D18" w:rsidP="008F0D18">
            <w:pPr>
              <w:spacing w:after="0" w:line="240" w:lineRule="auto"/>
              <w:ind w:firstLine="709"/>
              <w:jc w:val="both"/>
              <w:rPr>
                <w:rFonts w:ascii="Arial" w:hAnsi="Arial" w:cs="Arial"/>
                <w:b/>
                <w:bCs/>
                <w:color w:val="000000"/>
              </w:rPr>
            </w:pPr>
            <w:r>
              <w:rPr>
                <w:rFonts w:ascii="Arial" w:hAnsi="Arial" w:cs="Arial"/>
                <w:b/>
                <w:bCs/>
                <w:color w:val="000000"/>
              </w:rPr>
              <w:lastRenderedPageBreak/>
              <w:t>Статья 12.  Права и обязанности Сторон</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Права и обязанности Кредиторов.</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 Кредиторы имеют осуществлять мониторинг реализации Проекта Заемщиком, для чего, в частности, осуществлять:</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12.1.1. контроль состояния материально-технической базы Заемщика, используемой для реализации Проекта, в том числе с привлечением сторонних организаций (лиц), путем выездных/камеральных проверок;</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 контроль расходования средств на реализацию Проекта, в том числе запрашивать у Заемщика документы, подтверждающие рыночное (конкурентное) ценообразование при осуществлении закупки, и обоснование выбора поставщика/исполнителя. Состав таких документов определяется Приложением №9 к Договору;</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12.1.3. контроль финансово-хозяйственной деятельности, включая контроль осуществления бухгалтерского и налогового учета работ по Проекту с правом запрашивать письменную информацию и документы, предоставляемые Заемщиком в рамках Проекта, и использования средств целевого займа.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12.2. Требовать от Заемщика предоставления сведений и документов, подтверждающих целевое использование займа, финансовое положение и хозяйственную деятельность Заемщика, обеспеченность займа, а также документов, подтверждающих осуществление софинансирования Проекта в объеме, предусмотренном пунктом 12.20 Договора.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12.3. Осуществлять проверки достоверности предоставляемых Заемщиком отчетных и плановых показателей его хозяйственной деятельности и финансового положения в удобной для Кредиторов форме.</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12.4. При утрате обеспечения, признании Кредиторами рисков ухудшения обеспечения высокими предъявлять Заемщику требование о замене и (или) о предоставлении помимо имеющегося, другого обеспечения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12.5. Без согласия Заемщика передавать (уступать) свои права по Договору полностью или частично.</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12.6. При наступлении условий, указанных в пункте 10.1 Договора, Кредитор 1 имеет право списать суммы, подлежащие оплате по обязательствам, со Счета Заемщика, определив по своему усмотрению, какие обязательства (задолженность) Заемщика исполняются (погашается) за счет такого списания.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12.7. Требовать от Заемщика предоставления сведений и документов, подтверждающих финансовое положение и хозяйственную деятельность ключевых исполнителей по Проекту, если ранее такие документы не предоставлялись.</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Права и обязанности Заемщика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xml:space="preserve">12.8. Заемщик обязуется использовать заем строго по целевому назначению и возвратить его в порядке и в срок, указанные в Договоре, а также уплачивать Кредиторам проценты на сумму займа. </w:t>
            </w:r>
          </w:p>
          <w:p w:rsidR="0059736F" w:rsidRDefault="0059736F" w:rsidP="0059736F">
            <w:pPr>
              <w:spacing w:after="0" w:line="240" w:lineRule="auto"/>
              <w:ind w:firstLine="709"/>
              <w:jc w:val="both"/>
              <w:rPr>
                <w:rFonts w:ascii="Arial" w:hAnsi="Arial" w:cs="Arial"/>
                <w:color w:val="000000"/>
              </w:rPr>
            </w:pPr>
            <w:r>
              <w:rPr>
                <w:rFonts w:ascii="Arial" w:hAnsi="Arial" w:cs="Arial"/>
                <w:color w:val="000000"/>
              </w:rPr>
              <w:t>Заемщик обязуется не использовать средства займа с целью перечисления бенефициарным владельцам, в том числе через кондуитные компании, зарегистрированные в низконалоговых юрисдикциях, включенных в актуальную редакцию Приказа Минфина РФ от 13.11.2007 №108н.</w:t>
            </w:r>
          </w:p>
          <w:p w:rsidR="0059736F" w:rsidRDefault="0059736F" w:rsidP="0059736F">
            <w:pPr>
              <w:spacing w:after="0" w:line="240" w:lineRule="auto"/>
              <w:ind w:firstLine="709"/>
              <w:jc w:val="both"/>
              <w:rPr>
                <w:rFonts w:ascii="Arial" w:hAnsi="Arial" w:cs="Arial"/>
                <w:color w:val="000000"/>
              </w:rPr>
            </w:pPr>
            <w:r>
              <w:rPr>
                <w:rFonts w:ascii="Arial" w:hAnsi="Arial" w:cs="Arial"/>
                <w:color w:val="000000"/>
              </w:rPr>
              <w:t xml:space="preserve">Заемщик обязуется не производить за счет средств займа расходы, на финансирование которых </w:t>
            </w:r>
            <w:r>
              <w:rPr>
                <w:rFonts w:ascii="Arial" w:hAnsi="Arial" w:cs="Arial"/>
              </w:rPr>
              <w:t>выделяются бюджетные ассигнования из бюджетов бюджетной системы Российской Федерации в соответствии с условиями иных нормативных правовых актов или муниципальных правовых актов.</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12.9. Заемщик обязуется предоставлять Кредитору 2 отчетность, указанную в Договоре.</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xml:space="preserve">Документы, входящие в состав отчетности, предоставляются Заемщиком с использованием ИС "Личный кабинет Заемщика". Документы должны быть подписаны (удостоверены) усиленной квалифицированной электронной подписью (далее по тексту – электронная подпись) уполномоченного лица. Заемщик обязуется своевременно оформить электронную подпись уполномоченного лица и поддерживать ее в актуальном состоянии в течение срока действия Договора в целях обеспечения возможности предоставления отчетности в установленные настоящим Договором сроки. Отчетность считается предоставленной Заемщиком с момента ее публикации в системе ИС "Личный кабинет </w:t>
            </w:r>
            <w:r>
              <w:rPr>
                <w:rFonts w:ascii="Arial" w:hAnsi="Arial" w:cs="Arial"/>
                <w:color w:val="000000"/>
              </w:rPr>
              <w:lastRenderedPageBreak/>
              <w:t>Заемщика". Кредитор 2 оставляет за собой право запросить у Заемщика документы, входящие в состав отчетности, на бумажном носителе. В таком случае документы должны быть прошиты, пронумерованы, подписаны уполномоченным лицом и скреплены печатью Заемщика (при наличии).</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В случае если в документы, входящие в состав отчетности, были внесены изменения после их представления, Заемщик обязуется не позднее 10 (десяти) рабочих дней с момента внесения таких изменений представить Кредитору 2 скорректированную отчетность с использованием ИС "Личный кабинет Заемщика".</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Отчетность представляется Кредитору 2 в составе и в сроки, установленные Приложением № 10 к Договору. Заемщик обязан предоставлять другие отчетнофинансовые документы в течение 10 (десяти) рабочих дней с даты получения соответствующего требования Кредитора 2.</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lastRenderedPageBreak/>
              <w:t>12.10. Заемщик обязан вести обособленный аналитический учет наличия и движения денежных средств, требований и обязательств, расходов и имущества, возникших в рамках реализации Проекта, в том числе при использовании средств займа.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12.11. По требованию Кредиторов предоставлять любую информацию по Проекту и любые документы, касающиеся Заемщика, в том числе его финансового положения и хозяйственной деятельности, либо, в случае невозможности немедленного предоставления указанных документов и/или информации - предоставить такие документы и/или информацию в возможно короткие сроки.</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Требование на предоставление информации/документов может быть направлено Кредитором 1 как письменной форме, так и в электронном виде с адреса электронной почты okrp@frprf.ru либо с использованием ИС "Личный кабинет Заемщика".</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Заемщик при подписании и в ходе исполнения Договора обязуется соблюдать ограничения и положения, содержащиеся в Законе РФ от 21.07.1993 № 5485-1 "О государственной тайне" в отношении сведений, составляющих государственную тайну.</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 Заемщик обязуется письменно уведомлять Кредиторов, посредством направления корреспонденции в адрес Кредитора 2:</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12.12.1. о принятии уполномоченным органом управления Заемщика решения о реорганизации Заемщика, лица, предоставившего обеспечение - в течение 5 (пяти) рабочих дней с даты принятия соответствующего решения;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12.12.2. об изменениях полномочий органов управления, изменениях в составе органов управления - в течение 10 (десяти) рабочих дней с даты принятия соответствующего решения;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12.12.3. об изменении фактического местонахождения и/или почтового адреса, банковских реквизитов Заемщика - в течение 10 (десяти) рабочих дней с даты наступления соответствующего события;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12.12.4. о принятии в отношении Заемщика, лица, предоставившего обеспечение исполнения обязательств Заемщика по Договору, уполномоченным органом такого лица или уполномоченным государственным органом решения о ликвидации – в течение 1 (одного) рабочего дня с даты принятия такого решения/с даты, когда Заемщику стало известно о таком решении уполномоченного органа;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12.12.5. о наступлении событий, которые могут ухудшить платежеспособность Заемщика, и мерах, предпринимаемых Заемщиком для устранения последствий указанных событий, а также о наложении ареста на имущество Заемщика, о принятии судом заявления о признании Заемщика несостоятельным (банкротом), о возбуждении гражданских или уголовных дел, способных повлиять на исполнение обязательств по Договору, - в течение 3 (трех) рабочих дней со дня наступления такого события;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12.12.6. об изменении контроля над Заемщиком, включая изменение участников (акционеров) в объеме контрольного пакета владения уставным капиталом, изменение бенефициарного владельца, а в случае наличия преобладающего участия в уставном капитале заемщика паевого инвестиционного фонда – изменение сведений о владельцах инвестиционных паев в объеме контрольного пакета владения в праве общей собственности на имущество, составляющее паевой инвестиционный фонд, и бенефициарных владельцах таких участников, участниках (акционерах) управляющей компании в объеме контрольного пакета владения уставным капиталом и бенефициарных владельцах управляющей компании - в течение 5 (пяти) рабочих дней с даты, когда ему стало известно о наступлении соответствующего события;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lastRenderedPageBreak/>
              <w:t>12.12.7. о возникшем в период предоставления займа ограничении прав Заемщика в размере более 5 (пяти) процентов от суммы займа или балансовых активов Заемщика (учитывается наименьшая величина) по распоряжению денежными средствами, находящимися на любом счете Заемщика, в т.ч.:</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предъявлении требований, помещенных в картотеку "Расчетные документы, неоплаченные в срок";</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приостановлении операций по счету Заемщика;</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наложении ареста на денежные средства на счете Заемщика;</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обращении взыскания на денежные средства на счете Заемщика - в течение 5 (пяти) рабочих дней с момента возникновения;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12.12.8. о неисполнении Заемщиком более 30 (тридцати) календарных дней любого платежного обязательства в объеме (суммарно) более 10% балансовой стоимости активов Заемщика   по кредитным договорам/договорам займа Заемщика с третьими лицами  - в течение 5 (пяти) рабочих дней по истечении указанного 30-дневного срока;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12.12.9. об отмене, аннулировании, приостановлении или ином ограничении в действии какого-либо разрешения или лицензии Заемщика и/или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 - в течение 5 (пяти) рабочих дней с момента возникновения;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12.12.10. об ухудшении/гибели (утрате) имущества, предоставленного в залог, отзыве лицензии на осуществление банковской деятельности у кредитной организации,  введении временной администрации в кредитной организации, предоставившей независимую гарантию, либо введение процедур банкротства - в течение 3 (трех) рабочих дней с момента наступления соответствующего события и/или с даты, когда Заемщику стало известно о нем;</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12.12.11. о соблюдении условий, подтверждающих устойчивое финансовое положение лица, предоставившего обеспечение – в сроки, установленные для предоставления отчетности в соответствии с п. 12.9 Договора;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i/>
                <w:iCs/>
                <w:color w:val="305496"/>
              </w:rPr>
            </w:pPr>
            <w:r>
              <w:rPr>
                <w:rFonts w:ascii="Arial" w:hAnsi="Arial" w:cs="Arial"/>
                <w:i/>
                <w:iCs/>
                <w:color w:val="305496"/>
              </w:rPr>
              <w:t> (если применимо)</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12.12.12. о наличии вступившего в законную силу решения суда о взыскании денежных средств или об истребовании имущества Заемщика, если сумма иска (исков), составляет более 10 (десяти) процентов балансовой стоимости активов Заемщика на дату вступления решения суда в законную силу - в течение 5 (пяти) дней с момента вступления в силу судебного акта;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12.12.13. о наличии возбужденных в отношении Заемщика исполнительных производств, если общая сумма требований к Заемщику по ним составляет более 10% балансовой стоимости активов Заемщика - в течение 5 (пяти) дней со дня возбуждения исполнительного производства.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12.13. Заемщик обязуется предоставлять Кредитору 2 копии изменений в учредительные документы Заемщика в течение 10 (десяти) рабочих дней с даты государственной регистрации таких изменений.</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12.14. Заемщик обязуется обеспечить допуск представителей Кредиторов в служебные, производственные, складские и другие помещения, занимаемые Заемщиком, для проведения целевых проверок, связанных с реализацией Проекта и содействовать в проведении этих проверок. При этом количество проверок и сроки их проведения определяются Кредиторами или, при условии инициирования проверок Заемщика, органами государственного финансового контроля.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12.15. Заемщик обязуется не совершать передачу своих прав и обязанностей по Договору без предварительного письменного согласия Кредиторов.</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12.16. Заемщик обязуется обеспечить достижение значения целевых показателей, указанных в Приложении №4 к Договору.</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12.17. Заемщик вправе вносить изменения в Смету в части средств Займа без согласования с Кредитором 1 и заключения дополнительного соглашения к Договору при условии, что такие изменения не приводят к изменению итоговой суммы Сметы, в следующих случаях:</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xml:space="preserve">- если такие изменения суммарно (за весь срок займа) не превышают 10 (десяти) процентов от суммы изменяемого показателя,  а по показателям, по которым до корректировки не было предусмотрено расходов – допустимо увеличение на сумму не более 3 млн рублей. Под показателем понимается предусмотренная Сметой сумма расходов средств Займа по </w:t>
            </w:r>
            <w:r>
              <w:rPr>
                <w:rFonts w:ascii="Arial" w:hAnsi="Arial" w:cs="Arial"/>
                <w:color w:val="000000"/>
              </w:rPr>
              <w:lastRenderedPageBreak/>
              <w:t>определенному направлению целевого использования средств (статье/подстатье) и определенному виду затрат;</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lastRenderedPageBreak/>
              <w:t> - если в рамках одного направления целевого использования средств (статьи 9) "Приобретение в собственность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 Заемщик переносит средства:</w:t>
            </w:r>
          </w:p>
          <w:p w:rsidR="008F0D18" w:rsidRDefault="008F0D18" w:rsidP="008F0D18">
            <w:pPr>
              <w:spacing w:after="0" w:line="240" w:lineRule="auto"/>
              <w:ind w:firstLine="709"/>
              <w:jc w:val="both"/>
              <w:rPr>
                <w:rFonts w:ascii="Arial" w:hAnsi="Arial" w:cs="Arial"/>
                <w:color w:val="000000"/>
              </w:rPr>
            </w:pPr>
            <w:r>
              <w:rPr>
                <w:rFonts w:ascii="Segoe UI Symbol" w:hAnsi="Segoe UI Symbol" w:cs="Segoe UI Symbol"/>
                <w:color w:val="000000"/>
              </w:rPr>
              <w:t>✓</w:t>
            </w:r>
            <w:r>
              <w:rPr>
                <w:rFonts w:ascii="Arial" w:hAnsi="Arial" w:cs="Arial"/>
                <w:color w:val="000000"/>
              </w:rPr>
              <w:t xml:space="preserve"> с подстатьи 9.2 "Произведенного на территории иностранного государства" на подстатью 9.1 "Произведенного на территории РФ" без изменения вида затрат;</w:t>
            </w:r>
          </w:p>
          <w:p w:rsidR="008F0D18" w:rsidRDefault="008F0D18" w:rsidP="008F0D18">
            <w:pPr>
              <w:spacing w:after="0" w:line="240" w:lineRule="auto"/>
              <w:ind w:firstLine="709"/>
              <w:jc w:val="both"/>
              <w:rPr>
                <w:rFonts w:ascii="Arial" w:hAnsi="Arial" w:cs="Arial"/>
                <w:color w:val="000000"/>
              </w:rPr>
            </w:pPr>
            <w:r>
              <w:rPr>
                <w:rFonts w:ascii="Segoe UI Symbol" w:hAnsi="Segoe UI Symbol" w:cs="Segoe UI Symbol"/>
                <w:color w:val="000000"/>
              </w:rPr>
              <w:t>✓</w:t>
            </w:r>
            <w:r>
              <w:rPr>
                <w:rFonts w:ascii="Arial" w:hAnsi="Arial" w:cs="Arial"/>
                <w:color w:val="000000"/>
              </w:rPr>
              <w:t xml:space="preserve"> в пределах одной подстатьи (9.1 или 9.2) на виды затрат "Материалы и комплектующие (3)" и "Приобретение оборудования/основных средств (4)";</w:t>
            </w:r>
          </w:p>
          <w:p w:rsidR="008F0D18" w:rsidRDefault="008F0D18" w:rsidP="008F0D18">
            <w:pPr>
              <w:spacing w:after="0" w:line="240" w:lineRule="auto"/>
              <w:ind w:firstLine="709"/>
              <w:jc w:val="both"/>
              <w:rPr>
                <w:rFonts w:ascii="Arial" w:hAnsi="Arial" w:cs="Arial"/>
                <w:color w:val="000000"/>
              </w:rPr>
            </w:pPr>
            <w:r>
              <w:rPr>
                <w:rFonts w:ascii="Segoe UI Symbol" w:hAnsi="Segoe UI Symbol" w:cs="Segoe UI Symbol"/>
                <w:color w:val="000000"/>
              </w:rPr>
              <w:t>✓</w:t>
            </w:r>
            <w:r>
              <w:rPr>
                <w:rFonts w:ascii="Arial" w:hAnsi="Arial" w:cs="Arial"/>
                <w:color w:val="000000"/>
              </w:rPr>
              <w:t xml:space="preserve"> в пределах одной подстатьи (9.1 или 9.2) на виды затрат "Зарплата /выплаты сотрудникам, вкл. налоги и взносы от ФОТ (1)" и/или "Работы и услуги, выполняемые третьими лицами, приобретение прав (2)" в объеме, суммарно (за весь срок займа) не превышающем 10 (десяти) процентов от итоговой суммы по данной подстатье.</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При этом по результатам корректировок должно обеспечиваться соответствие ограничениям, установленным требованиями Программы финансирования, указанной в статье 2 Договора, в рамках которой предоставлен настоящий Заем, и соблюдение условия, установленного п. 12.27 Договора (если применимо).</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Сообщение об изменении Сметы в части средств Займа и проект обновленной Сметы должны быть предоставлены Заемщиком Кредитору 1 не позднее 5 (Пяти) рабочих дней до планируемой Заемщиком даты начала платежей по обновленной смете. Согласование изменений производится Кредитором 1 путем акцепта платежей по обновленной смете, в отсутствие согласования Кредитор 1 извещает Заемщика письмом об отказе в согласовании изменений.</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12.18. Заемщик обязуется не производить продажу или обременение имущества, приобретенного в рамках Проекта за счет средств займа, без согласования с Кредиторами до завершения Проекта.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12.19. Заемщик обязуется осуществить действия по  государственной регистрации и учету заложенного по Договору имущества в сроки, установленные договорами, обеспечивающими исполнение обязательств по Договору (срок регистрации права залога недвижимого имущества – 30 (тридцать) рабочих дней с даты заключения договора ипотеки, срок регистрации в реестре уведомлений о залоге движимого имущества и предоставление Свидетельства и/или выписки из реестра уведомлений о залоге в течение 10 (десяти) рабочих дней с момента заключения договора залога).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12.20.Заемщик обязуется обеспечить софинансирование работ по Проекту в объеме не менее ________ млн. рублей из средств, не являющихся средствами Займа, в соответствии с требованиями соответствующей Программы, в рамках которой предоставлен настоящий Заем. Суммы софинансирования указаны в Приложении №2.</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12.21. При утрате, признании Кредиторами риска утраты/ухудшения высоким, предоставленного в соответствии со статьей 7 настоящего Договора обеспечения исполнения обязательств - Заемщик в течение 10 (десяти) рабочих дней с момента предъявления требования Кредитора 2 о замене предоставленного и (или) о предоставлении помимо предоставленного иного обеспечения обязуется предложить иное обеспечение, удовлетворяющее требованиям Стандарта Кредитора 1 №СФ-И-82 (в редакции, действующей на момент предоставления нового обеспечения).</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Под утратой предоставленного Заемщиком обеспечения исполнения обязательств понимается, в том числе:</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гибель (утрата) имущества, предоставленного в залог;</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введение процедур банкротства в отношении залогодателя/поручителя/гаранта;</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ликвидация юридического лица, предоставившего залог/поручительство/гарантию;</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отзыв лицензии на осуществление банковской деятельности у кредитной организации, предоставившей независимую гарантию.</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Под ухудшением предоставленного Заемщиком обеспечения исполнения обязательств понимается, в том числе:</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невозможность исполнения поручителем/гарантом в полном объеме своих обязательств;</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lastRenderedPageBreak/>
              <w:t>- снижение (суммарно) залоговой стоимости предмета залога с учетом применяемых дисконтов ниже размера текущей задолженности Заемщика (с учетом подлежащих уплате за пользование займом процентов).</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Под риском утраты/ухудшения предоставленного Заемщиком обеспечения понимается события, наступление которых может  повлечь за собой утрату обеспечения по займу:</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предъявление исковых требований об оспаривании права собственности на имущество, принятое Кредиторами в залог, отчуждении такого имущества и/или наличие информации о принятии третьими лицами решений о подаче таких исков;</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ухудшение финансового положения поручителей/гарантов, вследствие чего поручитель/гарант одновременно перестает соответствовать критериям устойчивости финансового положения, установленным Стандартом Кредитора 1 №СФ-И-82 "Порядок обеспечения возврата займов, предоставленных в качестве финансового обеспечения проектов" (как в редакции, действовавшей на момент предоставления поручительства/гарантии, так и в редакции, действующей на момент мониторинга состояния обеспечения Кредиторами);</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принятие уполномоченным органом решения о ликвидации юридического лица, предоставившего залог/поручительство/гарантию;</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введение временной администрации в кредитном учреждении, предоставившим гарантию, в соответствии с подпунктом 2 пункта 1 ст. 189.9 Закона № 127-ФЗ от 26.10.2002 "О несостоятельности (банкротстве)";</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принятие судом к производству заявления о признании должника банкротом в отношении залогодателей, поручителей, гарантов;</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наступление событий, влияющих на качество и стоимость имущества, принятого Кредиторами в залог;</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нанесение ущерба имуществу, предоставленному в залог;</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наступление иных событий, ведущих к невозможности исполнения залогодателем/поручителем/гарантом своих договорных обязательств в полном объеме.</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lastRenderedPageBreak/>
              <w:t>12.22. Срок замены обеспечения (заключение соответствующего договора, предоставление гарантии), указанного в статье 7 настоящего Договора не может превышать 60 (шестидесяти) календарных дней с момента предъявления требования Кредитора 2 о его замене.</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12.23. Мероприятия по реорганизации Заемщика (за исключением реорганизации в форме преобразования) требуют предварительного письменного одобрения Кредиторами. Заемщик не позднее, чем за 10 (десять) рабочих дней до планируемой даты принятия уполномоченным органом Заемщика решения о соответствующей процедуре уведомляет Кредитора 2 с приложением документов, позволяющих сделать вывод о влиянии соответствующей процедуры на способность исполнять свои обязательства по Договору. Кредитор 2 от имени Кредиторов осуществляет указанное одобрение/неодобрение в течение 7 (семи) рабочих дней с момента получения указанного уведомления от Заемщика.</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В случае принятия уполномоченными органами Заемщика решения о ликвидации, Заемщик уведомляет Кредитора 2 в течение одного рабочего дня с момента принятия такого решения. При ликвидации Заемщика в судебном порядке, Заемщик не позднее рабочего дня, предшествующего дате назначения судебного заседания о рассмотрении вопроса о ликвидации, уведомляет Кредитора 2 о наступлении такого события.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12.24. Заемщик обязуется получить разрешения/согласования/лицензии, необходимые для осуществления деятельности по проекту (если условие применимо).</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12.25. Заемщик обязуется на период действия настоящего Договора предоставить кредитной организации, открывшей Счет, заранее данный акцепт на списание Кредитором 1 суммы Займа в размере остатка денежных средств на Счете Заемщика в случае предъявления к Заемщику Требований о досрочном возврате суммы займа или по другим основаниям нарушения Заемщиком условий Договора. Для реализации указанного права Заемщик обязуется заключить соглашение (с соответствующей кредитной организацией), предоставляющее акцепт на списание Кредитором 1 денежных средств со Счета по указанным основаниям и предоставить Кредитору 1 третий экземпляр (в случае, если он оформляется) или заверенную копию такого соглашения.</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xml:space="preserve">Заемщик обязуется не предоставлять любым иным лицам, кроме Кредитора 1, права на списание денежных средств со Счёта за исключением списания расчетным банком </w:t>
            </w:r>
            <w:r>
              <w:rPr>
                <w:rFonts w:ascii="Arial" w:hAnsi="Arial" w:cs="Arial"/>
                <w:color w:val="000000"/>
              </w:rPr>
              <w:lastRenderedPageBreak/>
              <w:t>денежных средств со Счета в соответствии с условиями обслуживания Счета (комиссии банка).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lastRenderedPageBreak/>
              <w:t>12.26. Заемщик при подписании и в ходе исполнения Договора обязуется соблюдать ограничения и положения, содержащиеся в Законе РФ "О государственной тайне" в отношении сведений, составляющих государственную тайну.</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i/>
                <w:iCs/>
                <w:color w:val="305496"/>
              </w:rPr>
            </w:pPr>
            <w:r>
              <w:rPr>
                <w:rFonts w:ascii="Arial" w:hAnsi="Arial" w:cs="Arial"/>
                <w:i/>
                <w:iCs/>
                <w:color w:val="305496"/>
              </w:rPr>
              <w:t>12.27. (Данный пункт включается в случае, если планируется закупка отечественного оборудования).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xml:space="preserve"> Заемщик обязуется приобрести для реализации проекта отечественное оборудование в размере не менее 50 % суммы займа (п. 2.1 Договора). </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Принадлежность оборудования к отечественному определяется в соответствии с Правилами выдачи заключений о подтверждении производства промышленной продукции на территории Российской Федерации в соответствии с постановлением Правительства РФ от 17 июля 2015 года №719 "О подтверждении производства промышленной продукции на территории Российской Федерации".</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Контроль соблюдения Заемщиком данного обязательства будет осуществляться Кредитором 2 на основании представляемых Заемщиком в ходе реализации проекта отчетности и документов, а также отчета по форме Приложения №8 к Договору.</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12.28. Заемщик обязуется расходовать средства займа в суммах (накопленным итогом с даты предоставления займа), не превышающих сумму ________________________________________.</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i/>
                <w:iCs/>
                <w:color w:val="305496"/>
              </w:rPr>
            </w:pPr>
            <w:r>
              <w:rPr>
                <w:rFonts w:ascii="Arial" w:hAnsi="Arial" w:cs="Arial"/>
                <w:i/>
                <w:iCs/>
                <w:color w:val="305496"/>
              </w:rPr>
              <w:t> (указываются конкретные ограничения, установленные решением Экспертного совета Кредитора 1 с учетом особенностей финансируемого Проекта и Заемщика)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12.29. Заемщик обязуется предоставить Кредитору 2 независимую оценку заявленных в рамках софинансирования проекта стоимости активов в виде недвижимого имущества, исключительных прав на результаты интеллектуальной деятельности, имущественных взносов в капитал и иного софинансирования в неденежной форме.</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При этом отчет независимого оценщика должен быть подтвержден экспертизой саморегулируемой организации оценщиков. Независимую оценку и экспертизу Заемщик проводит за свой счет.</w:t>
            </w:r>
          </w:p>
        </w:tc>
      </w:tr>
      <w:tr w:rsidR="008F0D18" w:rsidTr="00EC6CA1">
        <w:trPr>
          <w:trHeight w:val="23"/>
        </w:trPr>
        <w:tc>
          <w:tcPr>
            <w:tcW w:w="5000" w:type="pct"/>
            <w:gridSpan w:val="2"/>
            <w:tcBorders>
              <w:top w:val="nil"/>
              <w:left w:val="nil"/>
              <w:bottom w:val="nil"/>
              <w:right w:val="nil"/>
            </w:tcBorders>
            <w:shd w:val="clear" w:color="000000" w:fill="BFBFBF"/>
            <w:noWrap/>
            <w:vAlign w:val="center"/>
            <w:hideMark/>
          </w:tcPr>
          <w:p w:rsidR="008F0D18" w:rsidRDefault="008F0D18" w:rsidP="008F0D18">
            <w:pPr>
              <w:spacing w:after="0" w:line="240" w:lineRule="auto"/>
              <w:ind w:firstLine="709"/>
              <w:jc w:val="both"/>
              <w:rPr>
                <w:rFonts w:ascii="Arial" w:hAnsi="Arial" w:cs="Arial"/>
                <w:b/>
                <w:bCs/>
                <w:color w:val="000000"/>
              </w:rPr>
            </w:pPr>
            <w:r>
              <w:rPr>
                <w:rFonts w:ascii="Arial" w:hAnsi="Arial" w:cs="Arial"/>
                <w:b/>
                <w:bCs/>
                <w:color w:val="000000"/>
              </w:rPr>
              <w:t>Статья 12а. Контроль соблюдения целей и условий предоставления займа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12а.1. Заемщик подписанием настоящего Договора выражает согласие на осуществление органами государственного финансового контроля  проверок соблюдения целей и условий, установленных при предоставлении займа в порядке, предусмотренном действующим законодательством Российской Федерации.</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Перечень органов государственного финансового контроля определяется в соответствии со ст.157 Бюджетного кодекса Российской Федерации.</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12а.2. Кредиторы имеют право передавать органам государственного финансового контроля при проведении проверок любые документы, предоставленные Заемщиком Кредиторам в рамках настоящего Договора.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12а.3. Органы государственного финансового контроля не являются третьими лицами в понимании статьи 14 настоящего Договора.</w:t>
            </w:r>
          </w:p>
        </w:tc>
      </w:tr>
      <w:tr w:rsidR="008F0D18" w:rsidTr="00EC6CA1">
        <w:trPr>
          <w:trHeight w:val="23"/>
        </w:trPr>
        <w:tc>
          <w:tcPr>
            <w:tcW w:w="5000" w:type="pct"/>
            <w:gridSpan w:val="2"/>
            <w:tcBorders>
              <w:top w:val="nil"/>
              <w:left w:val="nil"/>
              <w:bottom w:val="nil"/>
              <w:right w:val="nil"/>
            </w:tcBorders>
            <w:shd w:val="clear" w:color="000000" w:fill="BFBFBF"/>
            <w:noWrap/>
            <w:vAlign w:val="center"/>
            <w:hideMark/>
          </w:tcPr>
          <w:p w:rsidR="008F0D18" w:rsidRDefault="008F0D18" w:rsidP="008F0D18">
            <w:pPr>
              <w:spacing w:after="0" w:line="240" w:lineRule="auto"/>
              <w:ind w:firstLine="709"/>
              <w:jc w:val="both"/>
              <w:rPr>
                <w:rFonts w:ascii="Arial" w:hAnsi="Arial" w:cs="Arial"/>
                <w:b/>
                <w:bCs/>
                <w:color w:val="000000"/>
              </w:rPr>
            </w:pPr>
            <w:r>
              <w:rPr>
                <w:rFonts w:ascii="Arial" w:hAnsi="Arial" w:cs="Arial"/>
                <w:b/>
                <w:bCs/>
                <w:color w:val="000000"/>
              </w:rPr>
              <w:t>Статья 13. Порядок разрешения споров. Применимое право</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13.1.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после принятия сторонами мер по досудебному урегулированию по истечении семи рабочих дней со дня получения соответствующей претензии (требования) подлежат разрешению в ______________ (указывается суд по месту нахождения Кредитора 2), в соответствии с законодательством Российской Федерации.</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13.2. Настоящий Договор регулируется правом Российской Федерации.</w:t>
            </w:r>
          </w:p>
        </w:tc>
      </w:tr>
      <w:tr w:rsidR="008F0D18" w:rsidTr="00EC6CA1">
        <w:trPr>
          <w:trHeight w:val="23"/>
        </w:trPr>
        <w:tc>
          <w:tcPr>
            <w:tcW w:w="5000" w:type="pct"/>
            <w:gridSpan w:val="2"/>
            <w:tcBorders>
              <w:top w:val="nil"/>
              <w:left w:val="nil"/>
              <w:bottom w:val="nil"/>
              <w:right w:val="nil"/>
            </w:tcBorders>
            <w:shd w:val="clear" w:color="000000" w:fill="BFBFBF"/>
            <w:noWrap/>
            <w:vAlign w:val="center"/>
            <w:hideMark/>
          </w:tcPr>
          <w:p w:rsidR="008F0D18" w:rsidRDefault="008F0D18" w:rsidP="008F0D18">
            <w:pPr>
              <w:spacing w:after="0" w:line="240" w:lineRule="auto"/>
              <w:ind w:firstLine="709"/>
              <w:jc w:val="both"/>
              <w:rPr>
                <w:rFonts w:ascii="Arial" w:hAnsi="Arial" w:cs="Arial"/>
                <w:b/>
                <w:bCs/>
                <w:color w:val="000000"/>
              </w:rPr>
            </w:pPr>
            <w:r>
              <w:rPr>
                <w:rFonts w:ascii="Arial" w:hAnsi="Arial" w:cs="Arial"/>
                <w:b/>
                <w:bCs/>
                <w:color w:val="000000"/>
              </w:rPr>
              <w:t>Статья 14.  Конфиденциальность</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14.1. Стороны обязуются не распространять третьим лицам сведения, составляющие деловую или коммерческую тайну другой Стороны, и не использовать их для целей, не связанных с исполнением Договора.</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Предоставление другой Стороне в случае необходимости сведений, указанных в абзаце первом настоящего пункта, или иной информации, доступ к которой ограничен федеральными законами, осуществляется раскрывающей стороной в соответствии с</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требованиями, установленными законодательством Российской Федерации.</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lastRenderedPageBreak/>
              <w:t>Любая информация, доступ к которой ограничен и не подлежащая раскрытию третьим лицам, должна быть обозначена раскрывающей Стороной соответствующим грифом, указывающим на характер такого ограничения. В отсутствие такого грифа к Стороне, допустившей распространение третьим лицам такой конфиденциальной информации, не могут быть предъявлены претензии и применены меры ответственности раскрывающей Стороной в связи с таким распространением конфиденциальной информации.</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Сведения, составляющие государственную тайну и являющиеся сведениями ограниченного доступа, не раскрываются Кредиторам (до момента получения им соответствующего допуска) и, в любом случае, не могут быть размещены в Личном кабинете, а также переданы Заемщиком Кредиторам по телекоммуникационным каналам связи.</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lastRenderedPageBreak/>
              <w:t>14.2. Информация о Проекте в объеме, содержащемся в заявке на предоставление финансирования, не является конфиденциальной, в том числе не должна относиться к государственной тайне.</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После заключения Договора такая информация о Проекте и/или Заемщике и его деятельности может размещаться Кредиторами в информационных базах данных и/или передаваться государственным органам или в другие институты развития.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14.3. Кредиторы имеют право размещать на сайтах Кредиторов, распространять в средствах массовой информации и другими способами:</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информацию, ставшую известной Кредиторам из заявительной документации и отчётности Проекта, об общем размере инвестиций в Проект, сумме займа, предоставляемого Кредиторами, количестве и качестве планируемых к созданию и созданных рабочих мест, ожидаемых налоговых поступлениях в бюджеты различных уровней, календарном плане реализации Проекта, целевом объеме продаж нового продукта (продукта по новой технологии) после выхода на серийное производство, объеме произведенных на момент получения займа инвестиций, а также общее описание производимой в рамках реализации Проекта продукции (используемой технологии);</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иную информацию по Проекту, предоставляемую Заемщиком Кредиторам с разрешением использовать для публикации (простая электронная форма разрешения – письмом по электронной почте).</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14.4. Кредиторы обязуются не раскрывать в средствах массовой информации, на сайте Кредиторов и другими способами информацию, составляющую коммерческую тайну получателя займа, за исключением информации, указанной в пункте 14.3 Договора.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14.5. Заемщик имеет право уточнять, изменять и предоставлять в любое время дополнительную информацию для раскрытия Кредиторами в средствах массовой информации, на сайте Кредиторов и другими способами.</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14.6. Заемщик обязан предоставлять Кредиторам информацию, раскрываемую в соответствии с Договором на каждом этапе реализации Проекта в соответствии со сроками, установленными Договором.</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14.7. При сообщении Заемщиком информации о финансировании Проекта третьим лицам, в том числе путем публикации в средствах массовой информации, он обязан предоставлять информацию о финансировании Проекта Кредиторами.</w:t>
            </w:r>
          </w:p>
        </w:tc>
      </w:tr>
      <w:tr w:rsidR="008F0D18" w:rsidTr="00EC6CA1">
        <w:trPr>
          <w:trHeight w:val="23"/>
        </w:trPr>
        <w:tc>
          <w:tcPr>
            <w:tcW w:w="5000" w:type="pct"/>
            <w:gridSpan w:val="2"/>
            <w:tcBorders>
              <w:top w:val="nil"/>
              <w:left w:val="nil"/>
              <w:bottom w:val="nil"/>
              <w:right w:val="nil"/>
            </w:tcBorders>
            <w:shd w:val="clear" w:color="000000" w:fill="BFBFBF"/>
            <w:noWrap/>
            <w:vAlign w:val="center"/>
            <w:hideMark/>
          </w:tcPr>
          <w:p w:rsidR="008F0D18" w:rsidRDefault="008F0D18" w:rsidP="008F0D18">
            <w:pPr>
              <w:spacing w:after="0" w:line="240" w:lineRule="auto"/>
              <w:ind w:firstLine="709"/>
              <w:jc w:val="both"/>
              <w:rPr>
                <w:rFonts w:ascii="Arial" w:hAnsi="Arial" w:cs="Arial"/>
                <w:b/>
                <w:bCs/>
                <w:color w:val="000000"/>
              </w:rPr>
            </w:pPr>
            <w:r>
              <w:rPr>
                <w:rFonts w:ascii="Arial" w:hAnsi="Arial" w:cs="Arial"/>
                <w:b/>
                <w:bCs/>
                <w:color w:val="000000"/>
              </w:rPr>
              <w:t>Статья 15.  Дополнительные условия</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15.1. Изменения и дополнения к настоящему Договору действительны, если они совершены в письменной форме, подписаны уполномоченными на то лицами.</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15.2. Любое требование, уведомление или сообщение, направляемое Сторонами друг другу по Договору, должно быть совершено на русском языке в письменной форме. Такое требование, уведомление или сообщение считается направленным надлежащим образом, если оно подписано уполномоченным лицом и отправлено заказным почтовым отправлением с уведомлением о вручении (получении), почтовым отправлением с объявленной ценностью и уведомлением о вручении (получении), по электронной почте (с обязательным направлением оригинала в течение 5 (пяти) рабочих дней, если иное не предусмотрено настоящим Договором) или доставлено адресату посыльным (курьером), по адресам, указанным в Статье 16 настоящего Договора.</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 xml:space="preserve">При направлении уведомлений и сообщений по электронной почте Стороны направляют сообщения с любого адреса электронной почты Кредиторов на адрес электронной почты Заемщика, указанный в настоящем Договоре или сообщенный Заемщиком дополнительно, а Заемщик направляет сообщения с адреса электронной почты Заемщика, указанного в настоящем Договоре или сообщенного Заемщиком дополнительно, на адрес </w:t>
            </w:r>
            <w:r>
              <w:rPr>
                <w:rFonts w:ascii="Arial" w:hAnsi="Arial" w:cs="Arial"/>
                <w:color w:val="000000"/>
              </w:rPr>
              <w:lastRenderedPageBreak/>
              <w:t>электронной почты Кредиторов, указанный в настоящем Договоре или сообщенный Кредиторами дополнительно.</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lastRenderedPageBreak/>
              <w:t>15.2.1. Запросы, письма, уведомления Заемщика, требующие согласования с Кредитором 1 в соответствии с условиями настоящего договора, в том числе, но не ограничиваясь, по вопросам изменений в проект, соблюдения ковенант, направляются Кредитору 1 посредством использования функционала ИС "Личный кабинет Заемщика", в котором также отображается статус их рассмотрения Кредитором 1. Данный документооборот осуществляется без дополнительного направления таких документов иными способами, указанными в п.15.2.</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15.3. Заемщик обязуется немедленно письменно уведомить Кредитора 2 об изменении своего адреса и иных реквизитов для направления сообщений, уведомлений или другой информации. В противном случае Кредиторы, направившие любое сообщение, уведомление или другую информацию по прежнему адресу или прежним реквизитам, считаются совершившими такое сообщение или уведомление надлежащим образом.</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15.4. Информационное взаимодействие сторон, в т.ч. по вопросам освещения реализации Проекта в средствах массовой информации, осуществляется в следующем порядке:</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15.4.1. Заемщик информирует Кредиторов: о начале или окончании возведения (реконструкции) производственных помещений в рамках реализации Проекта; закупке, монтаже оборудования; обучении сотрудников предприятия для работы с новым оборудованием; выпуске опытного образца продукции; итогах проведенных испытаний опытного образца; получении каких-либо разрешительных документов, внесении в реестры, сертификации продукции; начале промышленного (серийного) производства; выведении на рынок продукции или заключении договоров на поставку разрабатываемого продукта (факт заключения и регион расположения контрагента); расширении доли рынка (если это не нарушает конфиденциальной информации Заемщика).</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Заемщик вправе по своему усмотрению предоставить иную информацию о ходе реализации Проекта.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15.4.2. Принимая участие в публичных профессиональных мероприятиях (выставках, форумах, конференциях и иных), на которых Заемщик представляет Проект, реализуемый с привлечением займа Кредиторов (или продукцию, созданную с привлечением займа Кредиторов), Заемщик обязуется использовать логотип Кредиторов с надписью: "При поддержке Фондов развития промышленности", на заметном месте в своей экспозиции. Макет информационного материала для печати Заявитель может получить в Департаменте внешних коммуникаций Кредитора 1, отправив запрос на адрес электронной почты press@frprf.ru.</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15.4.3. При публикации в средствах массовой информации и сети Интернет информации о Проекте Заемщик обязуется упоминать об участии Кредиторов в Проекте.</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При наступлении указанных в п.15.4 Договора событий, Заемщик информирует Кредитора 1 путем отправки информационного сообщения на адрес электронной почты press@frprf.ru, указав контактные данные сотрудника, с которым, в случае необходимости, можно связаться для уточнения деталей.</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15.5. Настоящий Договор действует до полного исполнения Сторонами обязательств по нему, а в отношении предоставления информации и документов, подтверждающих реализацию Проекта и целевое использование средств займа, условий использования конфиденциальной информации - условия Договора сохраняют силу не менее трех лет с момента полного возврата суммы займа и/или процентов по нему.</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15.6. Все изменения, дополнения и приложения к Договору являются его неотъемлемой частью.</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Кредиторы (по соглашению сторон пропорционально выданным займам) взимают плату за проведение повторных экспертиз в размере 0,</w:t>
            </w:r>
            <w:r w:rsidR="00AC4A01" w:rsidRPr="00AC4A01">
              <w:rPr>
                <w:rFonts w:ascii="Arial" w:hAnsi="Arial" w:cs="Arial"/>
                <w:color w:val="000000"/>
              </w:rPr>
              <w:t xml:space="preserve">05 </w:t>
            </w:r>
            <w:r>
              <w:rPr>
                <w:rFonts w:ascii="Arial" w:hAnsi="Arial" w:cs="Arial"/>
                <w:color w:val="000000"/>
              </w:rPr>
              <w:t>(</w:t>
            </w:r>
            <w:r w:rsidR="00AC4A01">
              <w:rPr>
                <w:rFonts w:ascii="Arial" w:hAnsi="Arial" w:cs="Arial"/>
                <w:color w:val="000000"/>
              </w:rPr>
              <w:t>пять сотых</w:t>
            </w:r>
            <w:r>
              <w:rPr>
                <w:rFonts w:ascii="Arial" w:hAnsi="Arial" w:cs="Arial"/>
                <w:color w:val="000000"/>
              </w:rPr>
              <w:t>) процента от суммы займа при изменении Заемщиком существенных параметров Проекта, когда такие изменения требуют внесения изменений в Договор займа и связанные с ним договоры залога, поручительства (заключения дополнительного соглашения).</w:t>
            </w:r>
          </w:p>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Изменения и дополнения к договору могут быть оформлены в электронном виде с использованием ИС "Личный кабинет Заемщика" и подписаны (удостоверены) Сторонами с использованием усиленной квалифицированной электронной подписи уполномоченных лиц (при наличии такого функционала в ИС "Личный кабинет Заемщика").</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lastRenderedPageBreak/>
              <w:t>15.7. 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24627D">
            <w:pPr>
              <w:spacing w:after="0" w:line="240" w:lineRule="auto"/>
              <w:ind w:firstLine="709"/>
              <w:jc w:val="both"/>
              <w:rPr>
                <w:rFonts w:ascii="Arial" w:hAnsi="Arial" w:cs="Arial"/>
                <w:color w:val="000000"/>
              </w:rPr>
            </w:pPr>
            <w:r>
              <w:rPr>
                <w:rFonts w:ascii="Arial" w:hAnsi="Arial" w:cs="Arial"/>
                <w:color w:val="000000"/>
              </w:rPr>
              <w:t>15.8. Заемщик настоящим заверяет, что ознакомлен со Стандартами Кредиторов:</w:t>
            </w:r>
            <w:r w:rsidR="0024627D">
              <w:rPr>
                <w:rFonts w:ascii="Arial" w:hAnsi="Arial" w:cs="Arial"/>
                <w:color w:val="000000"/>
              </w:rPr>
              <w:t xml:space="preserve"> №СФ-И-242 "Порядок отбора и финансирования проектов",</w:t>
            </w:r>
            <w:r>
              <w:rPr>
                <w:rFonts w:ascii="Arial" w:hAnsi="Arial" w:cs="Arial"/>
                <w:color w:val="000000"/>
              </w:rPr>
              <w:t xml:space="preserve"> №СФ-И-151 "Условия финансирования</w:t>
            </w:r>
            <w:r w:rsidR="0024627D">
              <w:rPr>
                <w:rFonts w:ascii="Arial" w:hAnsi="Arial" w:cs="Arial"/>
                <w:color w:val="000000"/>
              </w:rPr>
              <w:t xml:space="preserve"> проектов</w:t>
            </w:r>
            <w:r>
              <w:rPr>
                <w:rFonts w:ascii="Arial" w:hAnsi="Arial" w:cs="Arial"/>
                <w:color w:val="000000"/>
              </w:rPr>
              <w:t xml:space="preserve"> по программе "Проекты лесной промышленности", №СФ-И-82 "Порядок обеспечения возврата займов, предоставленных в качестве финансирования проектов", №СФ-И-100 "Порядок осуществления мониторинга за возвратностью предоставленных денежных средств" (Часть 1), размещенными на сайте Кредитора 1 в сети "Интернет" по адресу: https://frprf.ru включая информацию, содержащуюся на страницах, открывающихся путем перехода по гиперссылкам, расположенным на странице по данному адресу - https://frprf.ru ) , и гарантирует исполнение изложенных в них условий финансирования проекта и установленных Стандартами Кредиторов ограничений по расходованию полученных заемных средств.</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15.9. После перечисления средств Займа на расчетный счет Заемщика, Кредитором 1 в течение трех рабочих дней направляется логин и пароль для работы в ИС "Личный кабинет Заемщика". В случае утраты пароля или иных случаях несанкционированного доступа третьих лиц в ИС "Личный кабинет Заемщика", Кредитор 1 не несет ответственности за использование конфиденциальной информации Заемщика третьими лицами.</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15.10. Приложения №№ 1-10 к Договору являются неотъемлемой частью настоящего Договора. Все Приложения к Договору, содержащие формы  документов, являются согласованными сторонами и обязательными к применению.</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Default="008F0D18" w:rsidP="008F0D18">
            <w:pPr>
              <w:spacing w:after="0" w:line="240" w:lineRule="auto"/>
              <w:ind w:firstLine="709"/>
              <w:jc w:val="both"/>
              <w:rPr>
                <w:rFonts w:ascii="Arial" w:hAnsi="Arial" w:cs="Arial"/>
                <w:color w:val="000000"/>
              </w:rPr>
            </w:pPr>
            <w:r>
              <w:rPr>
                <w:rFonts w:ascii="Arial" w:hAnsi="Arial" w:cs="Arial"/>
                <w:color w:val="000000"/>
              </w:rPr>
              <w:t>15.11. Подписан в _____ подлинных экземплярах ( по одному экземпляру – Кредиторам, один экземпляр – Заемщику)</w:t>
            </w:r>
          </w:p>
        </w:tc>
      </w:tr>
      <w:tr w:rsidR="008F0D18" w:rsidTr="00EC6CA1">
        <w:trPr>
          <w:trHeight w:val="23"/>
        </w:trPr>
        <w:tc>
          <w:tcPr>
            <w:tcW w:w="5000" w:type="pct"/>
            <w:gridSpan w:val="2"/>
            <w:tcBorders>
              <w:top w:val="nil"/>
              <w:left w:val="nil"/>
              <w:bottom w:val="nil"/>
              <w:right w:val="nil"/>
            </w:tcBorders>
            <w:shd w:val="clear" w:color="auto" w:fill="auto"/>
            <w:noWrap/>
            <w:vAlign w:val="center"/>
            <w:hideMark/>
          </w:tcPr>
          <w:p w:rsidR="008F0D18" w:rsidRPr="00EC0F5E" w:rsidRDefault="008F0D18" w:rsidP="008F0D18">
            <w:pPr>
              <w:spacing w:after="0" w:line="240" w:lineRule="auto"/>
              <w:ind w:firstLine="709"/>
              <w:jc w:val="both"/>
              <w:rPr>
                <w:rFonts w:ascii="Arial" w:hAnsi="Arial" w:cs="Arial"/>
                <w:i/>
                <w:color w:val="000000"/>
              </w:rPr>
            </w:pPr>
            <w:r>
              <w:rPr>
                <w:rFonts w:ascii="Arial" w:hAnsi="Arial" w:cs="Arial"/>
                <w:color w:val="000000"/>
              </w:rPr>
              <w:t xml:space="preserve">  </w:t>
            </w:r>
            <w:r w:rsidRPr="00EC0F5E">
              <w:rPr>
                <w:rFonts w:ascii="Arial" w:hAnsi="Arial" w:cs="Arial"/>
                <w:i/>
                <w:color w:val="2F5496" w:themeColor="accent5" w:themeShade="BF"/>
              </w:rPr>
              <w:t>экземпляр в орган, осуществляющий государственную регистрацию прав на недвижимое имущество (при наличии обеспечения в виде залога недвижимого имущества).</w:t>
            </w:r>
          </w:p>
        </w:tc>
      </w:tr>
      <w:tr w:rsidR="008F0D18" w:rsidTr="00EC6CA1">
        <w:trPr>
          <w:trHeight w:val="315"/>
        </w:trPr>
        <w:tc>
          <w:tcPr>
            <w:tcW w:w="5000" w:type="pct"/>
            <w:gridSpan w:val="2"/>
            <w:tcBorders>
              <w:top w:val="nil"/>
              <w:left w:val="nil"/>
              <w:bottom w:val="nil"/>
              <w:right w:val="nil"/>
            </w:tcBorders>
            <w:shd w:val="clear" w:color="000000" w:fill="BFBFBF"/>
            <w:noWrap/>
            <w:vAlign w:val="center"/>
            <w:hideMark/>
          </w:tcPr>
          <w:p w:rsidR="008F0D18" w:rsidRDefault="008F0D18" w:rsidP="008F0D18">
            <w:pPr>
              <w:spacing w:after="0" w:line="240" w:lineRule="auto"/>
              <w:jc w:val="both"/>
              <w:rPr>
                <w:rFonts w:ascii="Arial" w:hAnsi="Arial" w:cs="Arial"/>
                <w:b/>
                <w:bCs/>
                <w:color w:val="000000"/>
              </w:rPr>
            </w:pPr>
            <w:r>
              <w:rPr>
                <w:rFonts w:ascii="Arial" w:hAnsi="Arial" w:cs="Arial"/>
                <w:b/>
                <w:bCs/>
                <w:color w:val="000000"/>
              </w:rPr>
              <w:t>Статья 16. Реквизиты и подписи Сторон:</w:t>
            </w: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Кредитор 1:</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r>
              <w:rPr>
                <w:rFonts w:ascii="Arial" w:hAnsi="Arial" w:cs="Arial"/>
                <w:color w:val="000000"/>
              </w:rPr>
              <w:t> Заемщик:</w:t>
            </w: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Фонд развития промышленности</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r>
              <w:rPr>
                <w:rFonts w:ascii="Arial" w:hAnsi="Arial" w:cs="Arial"/>
                <w:color w:val="000000"/>
              </w:rPr>
              <w:t> Наименование:</w:t>
            </w: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ИНН 7710172832</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r>
              <w:rPr>
                <w:rFonts w:ascii="Arial" w:hAnsi="Arial" w:cs="Arial"/>
                <w:color w:val="000000"/>
              </w:rPr>
              <w:t xml:space="preserve"> Адрес местонахождения (согласно данным ЕГРЮЛ): </w:t>
            </w: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КПП 770901001</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r>
              <w:rPr>
                <w:rFonts w:ascii="Arial" w:hAnsi="Arial" w:cs="Arial"/>
                <w:color w:val="000000"/>
              </w:rPr>
              <w:t xml:space="preserve">  Почтовый адрес (для направления корреспонденции): </w:t>
            </w: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ОГРН 1037700080615</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r>
              <w:rPr>
                <w:rFonts w:ascii="Arial" w:hAnsi="Arial" w:cs="Arial"/>
                <w:color w:val="000000"/>
              </w:rPr>
              <w:t> Адрес электронной почты:</w:t>
            </w: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105062, г. Москва, Лялин переулок, д.6, стр.1</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r>
              <w:rPr>
                <w:rFonts w:ascii="Arial" w:hAnsi="Arial" w:cs="Arial"/>
                <w:color w:val="000000"/>
              </w:rPr>
              <w:t xml:space="preserve"> Расчетный счет № </w:t>
            </w: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Телефон/факс: +7 (495) 789-4730</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r>
              <w:rPr>
                <w:rFonts w:ascii="Arial" w:hAnsi="Arial" w:cs="Arial"/>
                <w:color w:val="000000"/>
              </w:rPr>
              <w:t xml:space="preserve"> БИК: ОГРН: ИНН: КПП: </w:t>
            </w:r>
          </w:p>
        </w:tc>
      </w:tr>
      <w:tr w:rsidR="008F0D18" w:rsidTr="008F0D18">
        <w:trPr>
          <w:trHeight w:val="600"/>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Адрес электронной почты: frp@frprf.ru</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r>
              <w:rPr>
                <w:rFonts w:ascii="Arial" w:hAnsi="Arial" w:cs="Arial"/>
                <w:color w:val="000000"/>
              </w:rPr>
              <w:t> ОКПО, ОКАТО</w:t>
            </w: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Счет Фонда для уплаты суммы основного долга и процентов, штрафов, неустоек, комиссий:</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r>
              <w:rPr>
                <w:rFonts w:ascii="Arial" w:hAnsi="Arial" w:cs="Arial"/>
                <w:color w:val="000000"/>
              </w:rPr>
              <w:t xml:space="preserve"> Телефон: </w:t>
            </w: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Получатель: УФК по г. Москве (федеральное государственное автономное учреждение "Российский фонд технологического развития", л/с 31736Щ66660)</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r>
              <w:rPr>
                <w:rFonts w:ascii="Arial" w:hAnsi="Arial" w:cs="Arial"/>
                <w:color w:val="000000"/>
              </w:rPr>
              <w:t> ________________/_______________/</w:t>
            </w: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Банк получателя: ГУ БАНКА РОССИИ ПО ЦФО//УФК ПО Г. МОСКВЕ г. Москва</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r>
              <w:rPr>
                <w:rFonts w:ascii="Arial" w:hAnsi="Arial" w:cs="Arial"/>
                <w:color w:val="000000"/>
              </w:rPr>
              <w:t> МП</w:t>
            </w: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БИК: 004525988</w:t>
            </w:r>
          </w:p>
        </w:tc>
        <w:tc>
          <w:tcPr>
            <w:tcW w:w="2477" w:type="pct"/>
            <w:tcBorders>
              <w:top w:val="nil"/>
              <w:left w:val="nil"/>
              <w:bottom w:val="nil"/>
              <w:right w:val="nil"/>
            </w:tcBorders>
            <w:shd w:val="clear" w:color="auto" w:fill="auto"/>
            <w:vAlign w:val="bottom"/>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Счет банка получателя: 40102810545370000003</w:t>
            </w:r>
          </w:p>
        </w:tc>
        <w:tc>
          <w:tcPr>
            <w:tcW w:w="2477" w:type="pct"/>
            <w:tcBorders>
              <w:top w:val="nil"/>
              <w:left w:val="nil"/>
              <w:bottom w:val="nil"/>
              <w:right w:val="nil"/>
            </w:tcBorders>
            <w:shd w:val="clear" w:color="auto" w:fill="auto"/>
            <w:vAlign w:val="bottom"/>
          </w:tcPr>
          <w:p w:rsidR="008F0D18" w:rsidRDefault="008F0D18" w:rsidP="008F0D18">
            <w:pPr>
              <w:spacing w:after="0" w:line="240" w:lineRule="auto"/>
              <w:rPr>
                <w:sz w:val="20"/>
                <w:szCs w:val="2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Расчетный счет: 03214643000000017300</w:t>
            </w:r>
          </w:p>
        </w:tc>
        <w:tc>
          <w:tcPr>
            <w:tcW w:w="2477" w:type="pct"/>
            <w:tcBorders>
              <w:top w:val="nil"/>
              <w:left w:val="nil"/>
              <w:bottom w:val="nil"/>
              <w:right w:val="nil"/>
            </w:tcBorders>
            <w:shd w:val="clear" w:color="auto" w:fill="auto"/>
            <w:vAlign w:val="bottom"/>
          </w:tcPr>
          <w:p w:rsidR="008F0D18" w:rsidRDefault="008F0D18" w:rsidP="008F0D18">
            <w:pPr>
              <w:spacing w:after="0" w:line="240" w:lineRule="auto"/>
              <w:rPr>
                <w:sz w:val="20"/>
                <w:szCs w:val="2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При оформлении платежных документов заемщиками обязательно указывать:</w:t>
            </w:r>
          </w:p>
        </w:tc>
        <w:tc>
          <w:tcPr>
            <w:tcW w:w="2477" w:type="pct"/>
            <w:tcBorders>
              <w:top w:val="nil"/>
              <w:left w:val="nil"/>
              <w:bottom w:val="nil"/>
              <w:right w:val="nil"/>
            </w:tcBorders>
            <w:shd w:val="clear" w:color="auto" w:fill="auto"/>
            <w:vAlign w:val="bottom"/>
          </w:tcPr>
          <w:p w:rsidR="008F0D18" w:rsidRDefault="008F0D18" w:rsidP="008F0D18">
            <w:pPr>
              <w:spacing w:after="0" w:line="240" w:lineRule="auto"/>
              <w:rPr>
                <w:sz w:val="20"/>
                <w:szCs w:val="2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КБК для уплаты процентов, комиссий 000 041 200 000 000 00 180</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lastRenderedPageBreak/>
              <w:t> КБК для штрафов, пеней 000 041 200 000 000 00 140</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КБК для возврата займа 000 041 200 000 000 00 640</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 в назначении платежа указать (то, что выделено жирным шрифтом):</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xml:space="preserve"> Код субсидии (08-08) </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(для  проектов, финансируемых по постановлению № 1388)</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xml:space="preserve"> ________________/ _____________/ </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МП</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Главный бухгалтер: _________/________________/</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Кредитор 2:</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__________________________</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_________________________</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xml:space="preserve"> ________________/ _____________/ </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МП</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Менеджер Проекта:</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________________(ФИО)</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Тел. ____________</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Адрес электронной почты</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_______________________</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Контролер Фонда:</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_________________(ФИО)</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Тел. ____________</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Адрес электронной почты</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_______________________</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Сотрудник Департамента сопровождения проектов:</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_________________(ФИО)</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Тел. ____________</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Адрес электронной почты</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r w:rsidR="008F0D18" w:rsidTr="008F0D18">
        <w:trPr>
          <w:trHeight w:val="315"/>
        </w:trPr>
        <w:tc>
          <w:tcPr>
            <w:tcW w:w="2523" w:type="pct"/>
            <w:tcBorders>
              <w:top w:val="nil"/>
              <w:left w:val="nil"/>
              <w:bottom w:val="nil"/>
              <w:right w:val="nil"/>
            </w:tcBorders>
            <w:shd w:val="clear" w:color="auto" w:fill="auto"/>
            <w:noWrap/>
            <w:vAlign w:val="center"/>
            <w:hideMark/>
          </w:tcPr>
          <w:p w:rsidR="008F0D18" w:rsidRDefault="008F0D18" w:rsidP="008F0D18">
            <w:pPr>
              <w:spacing w:after="0" w:line="240" w:lineRule="auto"/>
              <w:jc w:val="both"/>
              <w:rPr>
                <w:rFonts w:ascii="Arial" w:hAnsi="Arial" w:cs="Arial"/>
                <w:color w:val="000000"/>
              </w:rPr>
            </w:pPr>
            <w:r>
              <w:rPr>
                <w:rFonts w:ascii="Arial" w:hAnsi="Arial" w:cs="Arial"/>
                <w:color w:val="000000"/>
              </w:rPr>
              <w:t>  _______________________</w:t>
            </w:r>
          </w:p>
        </w:tc>
        <w:tc>
          <w:tcPr>
            <w:tcW w:w="2477" w:type="pct"/>
            <w:tcBorders>
              <w:top w:val="nil"/>
              <w:left w:val="nil"/>
              <w:bottom w:val="nil"/>
              <w:right w:val="nil"/>
            </w:tcBorders>
            <w:shd w:val="clear" w:color="auto" w:fill="auto"/>
            <w:vAlign w:val="center"/>
          </w:tcPr>
          <w:p w:rsidR="008F0D18" w:rsidRDefault="008F0D18" w:rsidP="008F0D18">
            <w:pPr>
              <w:spacing w:after="0" w:line="240" w:lineRule="auto"/>
              <w:jc w:val="both"/>
              <w:rPr>
                <w:rFonts w:ascii="Arial" w:hAnsi="Arial" w:cs="Arial"/>
                <w:color w:val="000000"/>
              </w:rPr>
            </w:pPr>
          </w:p>
        </w:tc>
      </w:tr>
    </w:tbl>
    <w:p w:rsidR="00865507" w:rsidRDefault="00865507"/>
    <w:p w:rsidR="00B67808" w:rsidRPr="009B272E" w:rsidRDefault="00B67808" w:rsidP="003415AE">
      <w:pPr>
        <w:spacing w:after="0" w:line="240" w:lineRule="auto"/>
        <w:rPr>
          <w:rFonts w:ascii="Arial" w:hAnsi="Arial" w:cs="Arial"/>
          <w:sz w:val="24"/>
          <w:szCs w:val="24"/>
        </w:rPr>
      </w:pPr>
    </w:p>
    <w:p w:rsidR="009B272E" w:rsidRDefault="009B272E" w:rsidP="003415AE">
      <w:pPr>
        <w:spacing w:after="0" w:line="240" w:lineRule="auto"/>
        <w:rPr>
          <w:rFonts w:ascii="Arial" w:hAnsi="Arial" w:cs="Arial"/>
          <w:sz w:val="24"/>
          <w:szCs w:val="24"/>
        </w:rPr>
        <w:sectPr w:rsidR="009B272E" w:rsidSect="009B272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284" w:footer="453" w:gutter="0"/>
          <w:cols w:space="708"/>
          <w:titlePg/>
          <w:docGrid w:linePitch="360"/>
        </w:sectPr>
      </w:pPr>
    </w:p>
    <w:p w:rsidR="00B70E41" w:rsidRPr="00FA29F4" w:rsidRDefault="00B70E41" w:rsidP="00B70E41">
      <w:pPr>
        <w:spacing w:after="0" w:line="240" w:lineRule="auto"/>
        <w:jc w:val="right"/>
        <w:rPr>
          <w:rFonts w:ascii="Arial" w:eastAsia="Times New Roman" w:hAnsi="Arial" w:cs="Arial"/>
          <w:b/>
          <w:lang w:eastAsia="ru-RU"/>
        </w:rPr>
      </w:pPr>
      <w:r w:rsidRPr="00FA29F4">
        <w:rPr>
          <w:rFonts w:ascii="Arial" w:eastAsia="Times New Roman" w:hAnsi="Arial" w:cs="Arial"/>
          <w:b/>
          <w:lang w:eastAsia="ru-RU"/>
        </w:rPr>
        <w:lastRenderedPageBreak/>
        <w:t>Приложение № 1</w:t>
      </w:r>
    </w:p>
    <w:p w:rsidR="00B70E41" w:rsidRPr="00FA29F4" w:rsidRDefault="00B70E41" w:rsidP="00B70E41">
      <w:pPr>
        <w:spacing w:after="0" w:line="240" w:lineRule="auto"/>
        <w:jc w:val="center"/>
        <w:rPr>
          <w:rFonts w:ascii="Arial" w:eastAsia="Times New Roman" w:hAnsi="Arial" w:cs="Arial"/>
          <w:b/>
          <w:lang w:eastAsia="ru-RU"/>
        </w:rPr>
      </w:pPr>
      <w:r w:rsidRPr="00FA29F4">
        <w:rPr>
          <w:rFonts w:ascii="Arial" w:eastAsia="Times New Roman" w:hAnsi="Arial" w:cs="Arial"/>
          <w:b/>
          <w:lang w:eastAsia="ru-RU"/>
        </w:rPr>
        <w:t>Техническое задание</w:t>
      </w:r>
    </w:p>
    <w:p w:rsidR="00B70E41" w:rsidRPr="00FA29F4" w:rsidRDefault="00B70E41" w:rsidP="00B70E41">
      <w:pPr>
        <w:spacing w:after="0" w:line="240" w:lineRule="auto"/>
        <w:jc w:val="both"/>
        <w:rPr>
          <w:rFonts w:ascii="Arial" w:eastAsia="Times New Roman" w:hAnsi="Arial" w:cs="Arial"/>
          <w:b/>
          <w:lang w:eastAsia="ru-RU"/>
        </w:rPr>
      </w:pPr>
    </w:p>
    <w:p w:rsidR="00B70E41" w:rsidRPr="00FA29F4" w:rsidRDefault="00B70E41" w:rsidP="00B70E41">
      <w:pPr>
        <w:tabs>
          <w:tab w:val="left" w:pos="599"/>
          <w:tab w:val="left" w:pos="2373"/>
        </w:tabs>
        <w:spacing w:after="0" w:line="240" w:lineRule="auto"/>
        <w:jc w:val="both"/>
        <w:rPr>
          <w:rFonts w:ascii="Arial" w:eastAsia="Times New Roman" w:hAnsi="Arial" w:cs="Arial"/>
          <w:lang w:eastAsia="ru-RU"/>
        </w:rPr>
      </w:pPr>
      <w:r w:rsidRPr="00FA29F4">
        <w:rPr>
          <w:rFonts w:ascii="Arial" w:eastAsia="Times New Roman" w:hAnsi="Arial" w:cs="Arial"/>
          <w:lang w:eastAsia="ru-RU"/>
        </w:rPr>
        <w:t>"</w:t>
      </w:r>
      <w:r w:rsidRPr="00FA29F4">
        <w:rPr>
          <w:rFonts w:ascii="Arial" w:eastAsia="Times New Roman" w:hAnsi="Arial" w:cs="Arial"/>
          <w:u w:val="single"/>
          <w:lang w:eastAsia="ru-RU"/>
        </w:rPr>
        <w:t xml:space="preserve"> </w:t>
      </w:r>
      <w:r w:rsidRPr="00FA29F4">
        <w:rPr>
          <w:rFonts w:ascii="Arial" w:eastAsia="Times New Roman" w:hAnsi="Arial" w:cs="Arial"/>
          <w:u w:val="single"/>
          <w:lang w:eastAsia="ru-RU"/>
        </w:rPr>
        <w:tab/>
      </w:r>
      <w:r w:rsidRPr="00FA29F4">
        <w:rPr>
          <w:rFonts w:ascii="Arial" w:eastAsia="Times New Roman" w:hAnsi="Arial" w:cs="Arial"/>
          <w:lang w:eastAsia="ru-RU"/>
        </w:rPr>
        <w:t>"</w:t>
      </w:r>
      <w:r w:rsidRPr="00FA29F4">
        <w:rPr>
          <w:rFonts w:ascii="Arial" w:eastAsia="Times New Roman" w:hAnsi="Arial" w:cs="Arial"/>
          <w:u w:val="single"/>
          <w:lang w:eastAsia="ru-RU"/>
        </w:rPr>
        <w:t xml:space="preserve"> </w:t>
      </w:r>
      <w:r w:rsidRPr="00FA29F4">
        <w:rPr>
          <w:rFonts w:ascii="Arial" w:eastAsia="Times New Roman" w:hAnsi="Arial" w:cs="Arial"/>
          <w:u w:val="single"/>
          <w:lang w:eastAsia="ru-RU"/>
        </w:rPr>
        <w:tab/>
      </w:r>
      <w:r w:rsidRPr="00FA29F4">
        <w:rPr>
          <w:rFonts w:ascii="Arial" w:eastAsia="Times New Roman" w:hAnsi="Arial" w:cs="Arial"/>
          <w:lang w:eastAsia="ru-RU"/>
        </w:rPr>
        <w:t>20 __года</w:t>
      </w:r>
    </w:p>
    <w:p w:rsidR="00B70E41" w:rsidRPr="00FA29F4" w:rsidRDefault="00B70E41" w:rsidP="00B70E41">
      <w:pPr>
        <w:spacing w:after="0" w:line="240" w:lineRule="auto"/>
        <w:jc w:val="both"/>
        <w:rPr>
          <w:rFonts w:ascii="Arial" w:eastAsia="Times New Roman" w:hAnsi="Arial" w:cs="Arial"/>
          <w:lang w:eastAsia="ru-RU"/>
        </w:rPr>
      </w:pPr>
    </w:p>
    <w:p w:rsidR="00B70E41" w:rsidRPr="00FA29F4" w:rsidRDefault="00B70E41" w:rsidP="00B70E41">
      <w:pPr>
        <w:autoSpaceDE w:val="0"/>
        <w:autoSpaceDN w:val="0"/>
        <w:adjustRightInd w:val="0"/>
        <w:spacing w:after="0" w:line="240" w:lineRule="auto"/>
        <w:jc w:val="both"/>
        <w:rPr>
          <w:rFonts w:ascii="Arial" w:eastAsia="Times New Roman" w:hAnsi="Arial" w:cs="Arial"/>
          <w:color w:val="000000"/>
          <w:lang w:eastAsia="ru-RU"/>
        </w:rPr>
      </w:pPr>
      <w:r w:rsidRPr="00FA29F4">
        <w:rPr>
          <w:rFonts w:ascii="Arial" w:eastAsia="Times New Roman" w:hAnsi="Arial" w:cs="Arial"/>
          <w:position w:val="2"/>
          <w:lang w:eastAsia="ru-RU"/>
        </w:rPr>
        <w:t xml:space="preserve">Наименование проекта: </w:t>
      </w:r>
      <w:r w:rsidRPr="00FA29F4">
        <w:rPr>
          <w:rFonts w:ascii="Arial" w:eastAsia="Times New Roman" w:hAnsi="Arial" w:cs="Arial"/>
          <w:i/>
          <w:iCs/>
          <w:color w:val="00B0F0"/>
          <w:lang w:eastAsia="ru-RU"/>
        </w:rPr>
        <w:t>(</w:t>
      </w:r>
      <w:r w:rsidRPr="00FA29F4">
        <w:rPr>
          <w:rFonts w:ascii="Arial" w:eastAsia="Arial" w:hAnsi="Arial" w:cs="Arial"/>
          <w:i/>
          <w:iCs/>
          <w:color w:val="00B0F0"/>
          <w:position w:val="-1"/>
          <w:lang w:eastAsia="ru-RU"/>
        </w:rPr>
        <w:t>должно отражать сущность и характер проекта)</w:t>
      </w:r>
      <w:r w:rsidRPr="00FA29F4">
        <w:rPr>
          <w:rFonts w:ascii="Arial" w:eastAsia="Arial" w:hAnsi="Arial" w:cs="Arial"/>
          <w:iCs/>
          <w:color w:val="00B0F0"/>
          <w:position w:val="-1"/>
          <w:lang w:eastAsia="ru-RU"/>
        </w:rPr>
        <w:t xml:space="preserve"> </w:t>
      </w:r>
      <w:r w:rsidRPr="00FA29F4">
        <w:rPr>
          <w:rFonts w:ascii="Arial" w:eastAsia="Arial" w:hAnsi="Arial" w:cs="Arial"/>
          <w:iCs/>
          <w:position w:val="-1"/>
          <w:lang w:eastAsia="ru-RU"/>
        </w:rPr>
        <w:t>_______</w:t>
      </w:r>
    </w:p>
    <w:p w:rsidR="00B70E41" w:rsidRPr="00FA29F4" w:rsidRDefault="00B70E41" w:rsidP="00B70E41">
      <w:pPr>
        <w:spacing w:after="0" w:line="240" w:lineRule="auto"/>
        <w:jc w:val="both"/>
        <w:rPr>
          <w:rFonts w:ascii="Arial" w:eastAsia="Times New Roman" w:hAnsi="Arial" w:cs="Arial"/>
          <w:lang w:eastAsia="ru-RU"/>
        </w:rPr>
      </w:pPr>
      <w:r w:rsidRPr="00FA29F4">
        <w:rPr>
          <w:rFonts w:ascii="Arial" w:eastAsia="Times New Roman" w:hAnsi="Arial" w:cs="Arial"/>
          <w:lang w:eastAsia="ru-RU"/>
        </w:rPr>
        <w:t>Номер проекта:_____________________</w:t>
      </w:r>
    </w:p>
    <w:p w:rsidR="00B70E41" w:rsidRPr="00FA29F4" w:rsidRDefault="00B70E41" w:rsidP="00B70E41">
      <w:pPr>
        <w:spacing w:after="0" w:line="240" w:lineRule="auto"/>
        <w:jc w:val="both"/>
        <w:rPr>
          <w:rFonts w:ascii="Arial" w:eastAsia="Times New Roman" w:hAnsi="Arial" w:cs="Arial"/>
          <w:lang w:eastAsia="ru-RU"/>
        </w:rPr>
      </w:pPr>
    </w:p>
    <w:p w:rsidR="00B70E41" w:rsidRPr="00FA29F4" w:rsidRDefault="00B70E41" w:rsidP="00B70E41">
      <w:pPr>
        <w:widowControl w:val="0"/>
        <w:numPr>
          <w:ilvl w:val="0"/>
          <w:numId w:val="31"/>
        </w:numPr>
        <w:tabs>
          <w:tab w:val="left" w:pos="471"/>
        </w:tabs>
        <w:autoSpaceDE w:val="0"/>
        <w:autoSpaceDN w:val="0"/>
        <w:spacing w:after="0" w:line="240" w:lineRule="auto"/>
        <w:ind w:left="0" w:firstLine="0"/>
        <w:jc w:val="both"/>
        <w:rPr>
          <w:rFonts w:ascii="Arial" w:hAnsi="Arial" w:cs="Arial"/>
          <w:b/>
        </w:rPr>
      </w:pPr>
      <w:r w:rsidRPr="00FA29F4">
        <w:rPr>
          <w:rFonts w:ascii="Arial" w:hAnsi="Arial" w:cs="Arial"/>
          <w:b/>
        </w:rPr>
        <w:t>Задачи и цели</w:t>
      </w:r>
      <w:r w:rsidRPr="00FA29F4">
        <w:rPr>
          <w:rFonts w:ascii="Arial" w:hAnsi="Arial" w:cs="Arial"/>
          <w:b/>
          <w:spacing w:val="-1"/>
        </w:rPr>
        <w:t xml:space="preserve"> </w:t>
      </w:r>
      <w:r w:rsidRPr="00FA29F4">
        <w:rPr>
          <w:rFonts w:ascii="Arial" w:hAnsi="Arial" w:cs="Arial"/>
          <w:b/>
        </w:rPr>
        <w:t>проекта.</w:t>
      </w:r>
    </w:p>
    <w:p w:rsidR="00B70E41" w:rsidRPr="00FA29F4" w:rsidRDefault="00B70E41" w:rsidP="00B70E41">
      <w:pPr>
        <w:spacing w:after="0" w:line="240" w:lineRule="auto"/>
        <w:jc w:val="both"/>
        <w:rPr>
          <w:rFonts w:ascii="Arial" w:eastAsia="Times New Roman" w:hAnsi="Arial" w:cs="Arial"/>
          <w:i/>
          <w:color w:val="00B0F0"/>
          <w:lang w:eastAsia="ru-RU"/>
        </w:rPr>
      </w:pPr>
      <w:r w:rsidRPr="00FA29F4">
        <w:rPr>
          <w:rFonts w:ascii="Arial" w:eastAsia="Times New Roman" w:hAnsi="Arial" w:cs="Arial"/>
          <w:i/>
          <w:color w:val="00B0F0"/>
          <w:lang w:eastAsia="ru-RU"/>
        </w:rPr>
        <w:t>Заемщик описывает конечную цель проекта и основные задачи, решаемые в процессе его реализации:</w:t>
      </w:r>
    </w:p>
    <w:p w:rsidR="00B70E41" w:rsidRPr="00FA29F4" w:rsidRDefault="00B70E41" w:rsidP="00B70E41">
      <w:pPr>
        <w:widowControl w:val="0"/>
        <w:numPr>
          <w:ilvl w:val="1"/>
          <w:numId w:val="31"/>
        </w:numPr>
        <w:tabs>
          <w:tab w:val="left" w:pos="819"/>
        </w:tabs>
        <w:autoSpaceDE w:val="0"/>
        <w:autoSpaceDN w:val="0"/>
        <w:spacing w:after="0" w:line="240" w:lineRule="auto"/>
        <w:ind w:left="0" w:firstLine="0"/>
        <w:jc w:val="both"/>
        <w:rPr>
          <w:rFonts w:ascii="Arial" w:hAnsi="Arial" w:cs="Arial"/>
          <w:i/>
          <w:color w:val="00B0F0"/>
        </w:rPr>
      </w:pPr>
      <w:r w:rsidRPr="00FA29F4">
        <w:rPr>
          <w:rFonts w:ascii="Arial" w:hAnsi="Arial" w:cs="Arial"/>
          <w:i/>
          <w:color w:val="00B0F0"/>
        </w:rPr>
        <w:t>на достижение какого результата, разработку и внедрение на предприятии перспективной технологии направлен</w:t>
      </w:r>
      <w:r w:rsidRPr="00FA29F4">
        <w:rPr>
          <w:rFonts w:ascii="Arial" w:hAnsi="Arial" w:cs="Arial"/>
          <w:i/>
          <w:color w:val="00B0F0"/>
          <w:spacing w:val="-1"/>
        </w:rPr>
        <w:t xml:space="preserve"> </w:t>
      </w:r>
      <w:r w:rsidRPr="00FA29F4">
        <w:rPr>
          <w:rFonts w:ascii="Arial" w:hAnsi="Arial" w:cs="Arial"/>
          <w:i/>
          <w:color w:val="00B0F0"/>
        </w:rPr>
        <w:t>проект,</w:t>
      </w:r>
    </w:p>
    <w:p w:rsidR="00B70E41" w:rsidRPr="00FA29F4" w:rsidRDefault="00B70E41" w:rsidP="00B70E41">
      <w:pPr>
        <w:widowControl w:val="0"/>
        <w:numPr>
          <w:ilvl w:val="1"/>
          <w:numId w:val="31"/>
        </w:numPr>
        <w:tabs>
          <w:tab w:val="left" w:pos="819"/>
        </w:tabs>
        <w:autoSpaceDE w:val="0"/>
        <w:autoSpaceDN w:val="0"/>
        <w:spacing w:after="0" w:line="240" w:lineRule="auto"/>
        <w:ind w:left="0" w:firstLine="0"/>
        <w:jc w:val="both"/>
        <w:rPr>
          <w:rFonts w:ascii="Arial" w:hAnsi="Arial" w:cs="Arial"/>
          <w:i/>
          <w:color w:val="00B0F0"/>
        </w:rPr>
      </w:pPr>
      <w:r w:rsidRPr="00FA29F4">
        <w:rPr>
          <w:rFonts w:ascii="Arial" w:hAnsi="Arial" w:cs="Arial"/>
          <w:i/>
          <w:color w:val="00B0F0"/>
        </w:rPr>
        <w:t>основные характеристики создаваемого производственного</w:t>
      </w:r>
      <w:r w:rsidRPr="00FA29F4">
        <w:rPr>
          <w:rFonts w:ascii="Arial" w:hAnsi="Arial" w:cs="Arial"/>
          <w:i/>
          <w:color w:val="00B0F0"/>
          <w:spacing w:val="-3"/>
        </w:rPr>
        <w:t xml:space="preserve"> </w:t>
      </w:r>
      <w:r w:rsidRPr="00FA29F4">
        <w:rPr>
          <w:rFonts w:ascii="Arial" w:hAnsi="Arial" w:cs="Arial"/>
          <w:i/>
          <w:color w:val="00B0F0"/>
        </w:rPr>
        <w:t>комплекса (производительность, иные существенные характеристики),</w:t>
      </w:r>
    </w:p>
    <w:p w:rsidR="00B70E41" w:rsidRPr="00FA29F4" w:rsidRDefault="00B70E41" w:rsidP="00B70E41">
      <w:pPr>
        <w:widowControl w:val="0"/>
        <w:numPr>
          <w:ilvl w:val="1"/>
          <w:numId w:val="31"/>
        </w:numPr>
        <w:tabs>
          <w:tab w:val="left" w:pos="819"/>
        </w:tabs>
        <w:autoSpaceDE w:val="0"/>
        <w:autoSpaceDN w:val="0"/>
        <w:spacing w:after="0" w:line="240" w:lineRule="auto"/>
        <w:ind w:left="0" w:firstLine="0"/>
        <w:jc w:val="both"/>
        <w:rPr>
          <w:rFonts w:ascii="Arial" w:hAnsi="Arial" w:cs="Arial"/>
          <w:i/>
          <w:color w:val="00B0F0"/>
        </w:rPr>
      </w:pPr>
      <w:r w:rsidRPr="00FA29F4">
        <w:rPr>
          <w:rFonts w:ascii="Arial" w:hAnsi="Arial" w:cs="Arial"/>
          <w:i/>
          <w:color w:val="00B0F0"/>
        </w:rPr>
        <w:t>состав технологических переделов в проекте, их</w:t>
      </w:r>
      <w:r w:rsidRPr="00FA29F4">
        <w:rPr>
          <w:rFonts w:ascii="Arial" w:hAnsi="Arial" w:cs="Arial"/>
          <w:i/>
          <w:color w:val="00B0F0"/>
          <w:spacing w:val="-1"/>
        </w:rPr>
        <w:t xml:space="preserve"> </w:t>
      </w:r>
      <w:r w:rsidRPr="00FA29F4">
        <w:rPr>
          <w:rFonts w:ascii="Arial" w:hAnsi="Arial" w:cs="Arial"/>
          <w:i/>
          <w:color w:val="00B0F0"/>
        </w:rPr>
        <w:t>последовательность.</w:t>
      </w:r>
    </w:p>
    <w:p w:rsidR="00B70E41" w:rsidRPr="00FA29F4" w:rsidRDefault="00B70E41" w:rsidP="00B70E41">
      <w:pPr>
        <w:spacing w:after="0" w:line="240" w:lineRule="auto"/>
        <w:jc w:val="both"/>
        <w:rPr>
          <w:rFonts w:ascii="Arial" w:eastAsia="Times New Roman" w:hAnsi="Arial" w:cs="Arial"/>
          <w:i/>
          <w:color w:val="00B0F0"/>
          <w:lang w:eastAsia="ru-RU"/>
        </w:rPr>
      </w:pPr>
      <w:r w:rsidRPr="00FA29F4">
        <w:rPr>
          <w:rFonts w:ascii="Arial" w:eastAsia="Times New Roman" w:hAnsi="Arial" w:cs="Arial"/>
          <w:i/>
          <w:color w:val="00B0F0"/>
          <w:lang w:eastAsia="ru-RU"/>
        </w:rPr>
        <w:t>Заемщик обосновывает состав мероприятий по проекту, которые необходимы для достижения заданных результатов, и требований к продукту проекта или требований к создаваемому производству.</w:t>
      </w:r>
    </w:p>
    <w:p w:rsidR="00B70E41" w:rsidRPr="00FA29F4" w:rsidRDefault="00B70E41" w:rsidP="00B70E41">
      <w:pPr>
        <w:spacing w:after="0" w:line="240" w:lineRule="auto"/>
        <w:jc w:val="both"/>
        <w:rPr>
          <w:rFonts w:ascii="Arial" w:eastAsia="Times New Roman" w:hAnsi="Arial" w:cs="Arial"/>
          <w:i/>
          <w:color w:val="00B0F0"/>
          <w:lang w:eastAsia="ru-RU"/>
        </w:rPr>
      </w:pPr>
      <w:r w:rsidRPr="00FA29F4">
        <w:rPr>
          <w:rFonts w:ascii="Arial" w:eastAsia="Times New Roman" w:hAnsi="Arial" w:cs="Arial"/>
          <w:i/>
          <w:color w:val="00B0F0"/>
          <w:lang w:eastAsia="ru-RU"/>
        </w:rPr>
        <w:t>Кроме того, в данном пункте должен быть указан фактический адрес территории реализации проекта.</w:t>
      </w:r>
    </w:p>
    <w:p w:rsidR="00B70E41" w:rsidRPr="00FA29F4" w:rsidRDefault="00B70E41" w:rsidP="00B70E41">
      <w:pPr>
        <w:spacing w:after="0" w:line="240" w:lineRule="auto"/>
        <w:jc w:val="both"/>
        <w:rPr>
          <w:rFonts w:ascii="Arial" w:eastAsia="Times New Roman" w:hAnsi="Arial" w:cs="Arial"/>
          <w:i/>
          <w:lang w:eastAsia="ru-RU"/>
        </w:rPr>
      </w:pPr>
    </w:p>
    <w:p w:rsidR="00B70E41" w:rsidRPr="00FA29F4" w:rsidRDefault="00B70E41" w:rsidP="00B70E41">
      <w:pPr>
        <w:widowControl w:val="0"/>
        <w:numPr>
          <w:ilvl w:val="0"/>
          <w:numId w:val="31"/>
        </w:numPr>
        <w:tabs>
          <w:tab w:val="left" w:pos="471"/>
        </w:tabs>
        <w:autoSpaceDE w:val="0"/>
        <w:autoSpaceDN w:val="0"/>
        <w:spacing w:after="0" w:line="240" w:lineRule="auto"/>
        <w:ind w:left="0" w:firstLine="0"/>
        <w:jc w:val="both"/>
        <w:rPr>
          <w:rFonts w:ascii="Arial" w:hAnsi="Arial" w:cs="Arial"/>
          <w:b/>
        </w:rPr>
      </w:pPr>
      <w:r w:rsidRPr="00FA29F4">
        <w:rPr>
          <w:rFonts w:ascii="Arial" w:hAnsi="Arial" w:cs="Arial"/>
          <w:b/>
        </w:rPr>
        <w:t>Продукт</w:t>
      </w:r>
      <w:r w:rsidRPr="00FA29F4">
        <w:rPr>
          <w:rFonts w:ascii="Arial" w:hAnsi="Arial" w:cs="Arial"/>
          <w:b/>
          <w:spacing w:val="-4"/>
        </w:rPr>
        <w:t xml:space="preserve"> </w:t>
      </w:r>
      <w:r w:rsidRPr="00FA29F4">
        <w:rPr>
          <w:rFonts w:ascii="Arial" w:hAnsi="Arial" w:cs="Arial"/>
          <w:b/>
        </w:rPr>
        <w:t>проекта</w:t>
      </w:r>
    </w:p>
    <w:p w:rsidR="00B70E41" w:rsidRPr="00FA29F4" w:rsidRDefault="00B70E41" w:rsidP="00B70E41">
      <w:pPr>
        <w:spacing w:after="0" w:line="240" w:lineRule="auto"/>
        <w:jc w:val="both"/>
        <w:rPr>
          <w:rFonts w:ascii="Arial" w:eastAsia="Times New Roman" w:hAnsi="Arial" w:cs="Arial"/>
          <w:i/>
          <w:color w:val="00B0F0"/>
          <w:lang w:eastAsia="ru-RU"/>
        </w:rPr>
      </w:pPr>
      <w:r w:rsidRPr="00FA29F4">
        <w:rPr>
          <w:rFonts w:ascii="Arial" w:eastAsia="Times New Roman" w:hAnsi="Arial" w:cs="Arial"/>
          <w:i/>
          <w:color w:val="00B0F0"/>
          <w:lang w:eastAsia="ru-RU"/>
        </w:rPr>
        <w:t>Заемщик описывает, какие конкретные продукты, процессы, товары, услуги создаются в проекте. Описание должно включать в себя:</w:t>
      </w:r>
    </w:p>
    <w:p w:rsidR="00B70E41" w:rsidRPr="00FA29F4" w:rsidRDefault="00B70E41" w:rsidP="00B70E41">
      <w:pPr>
        <w:widowControl w:val="0"/>
        <w:numPr>
          <w:ilvl w:val="1"/>
          <w:numId w:val="31"/>
        </w:numPr>
        <w:tabs>
          <w:tab w:val="left" w:pos="818"/>
          <w:tab w:val="left" w:pos="819"/>
        </w:tabs>
        <w:autoSpaceDE w:val="0"/>
        <w:autoSpaceDN w:val="0"/>
        <w:spacing w:after="0" w:line="240" w:lineRule="auto"/>
        <w:ind w:left="0" w:firstLine="0"/>
        <w:jc w:val="both"/>
        <w:rPr>
          <w:rFonts w:ascii="Arial" w:hAnsi="Arial" w:cs="Arial"/>
          <w:i/>
          <w:color w:val="00B0F0"/>
        </w:rPr>
      </w:pPr>
      <w:r w:rsidRPr="00FA29F4">
        <w:rPr>
          <w:rFonts w:ascii="Arial" w:hAnsi="Arial" w:cs="Arial"/>
          <w:i/>
          <w:color w:val="00B0F0"/>
        </w:rPr>
        <w:t>общее</w:t>
      </w:r>
      <w:r w:rsidRPr="00FA29F4">
        <w:rPr>
          <w:rFonts w:ascii="Arial" w:hAnsi="Arial" w:cs="Arial"/>
          <w:i/>
          <w:color w:val="00B0F0"/>
          <w:spacing w:val="32"/>
        </w:rPr>
        <w:t xml:space="preserve"> </w:t>
      </w:r>
      <w:r w:rsidRPr="00FA29F4">
        <w:rPr>
          <w:rFonts w:ascii="Arial" w:hAnsi="Arial" w:cs="Arial"/>
          <w:i/>
          <w:color w:val="00B0F0"/>
        </w:rPr>
        <w:t>описание</w:t>
      </w:r>
      <w:r w:rsidRPr="00FA29F4">
        <w:rPr>
          <w:rFonts w:ascii="Arial" w:hAnsi="Arial" w:cs="Arial"/>
          <w:i/>
          <w:color w:val="00B0F0"/>
          <w:spacing w:val="33"/>
        </w:rPr>
        <w:t xml:space="preserve"> </w:t>
      </w:r>
      <w:r w:rsidRPr="00FA29F4">
        <w:rPr>
          <w:rFonts w:ascii="Arial" w:hAnsi="Arial" w:cs="Arial"/>
          <w:i/>
          <w:color w:val="00B0F0"/>
        </w:rPr>
        <w:t>продукта</w:t>
      </w:r>
      <w:r w:rsidRPr="00FA29F4">
        <w:rPr>
          <w:rFonts w:ascii="Arial" w:hAnsi="Arial" w:cs="Arial"/>
          <w:i/>
          <w:color w:val="00B0F0"/>
          <w:spacing w:val="33"/>
        </w:rPr>
        <w:t xml:space="preserve"> </w:t>
      </w:r>
      <w:r w:rsidRPr="00FA29F4">
        <w:rPr>
          <w:rFonts w:ascii="Arial" w:hAnsi="Arial" w:cs="Arial"/>
          <w:i/>
          <w:color w:val="00B0F0"/>
        </w:rPr>
        <w:t>проекта,</w:t>
      </w:r>
      <w:r w:rsidRPr="00FA29F4">
        <w:rPr>
          <w:rFonts w:ascii="Arial" w:hAnsi="Arial" w:cs="Arial"/>
          <w:i/>
          <w:color w:val="00B0F0"/>
          <w:spacing w:val="32"/>
        </w:rPr>
        <w:t xml:space="preserve"> </w:t>
      </w:r>
      <w:r w:rsidRPr="00FA29F4">
        <w:rPr>
          <w:rFonts w:ascii="Arial" w:hAnsi="Arial" w:cs="Arial"/>
          <w:i/>
          <w:color w:val="00B0F0"/>
        </w:rPr>
        <w:t>включая</w:t>
      </w:r>
      <w:r w:rsidRPr="00FA29F4">
        <w:rPr>
          <w:rFonts w:ascii="Arial" w:hAnsi="Arial" w:cs="Arial"/>
          <w:i/>
          <w:color w:val="00B0F0"/>
          <w:spacing w:val="33"/>
        </w:rPr>
        <w:t xml:space="preserve"> </w:t>
      </w:r>
      <w:r w:rsidRPr="00FA29F4">
        <w:rPr>
          <w:rFonts w:ascii="Arial" w:hAnsi="Arial" w:cs="Arial"/>
          <w:i/>
          <w:color w:val="00B0F0"/>
        </w:rPr>
        <w:t>элементный</w:t>
      </w:r>
      <w:r w:rsidRPr="00FA29F4">
        <w:rPr>
          <w:rFonts w:ascii="Arial" w:hAnsi="Arial" w:cs="Arial"/>
          <w:i/>
          <w:color w:val="00B0F0"/>
          <w:spacing w:val="32"/>
        </w:rPr>
        <w:t xml:space="preserve"> </w:t>
      </w:r>
      <w:r w:rsidRPr="00FA29F4">
        <w:rPr>
          <w:rFonts w:ascii="Arial" w:hAnsi="Arial" w:cs="Arial"/>
          <w:i/>
          <w:color w:val="00B0F0"/>
        </w:rPr>
        <w:t>(номенклатурный)</w:t>
      </w:r>
      <w:r w:rsidRPr="00FA29F4">
        <w:rPr>
          <w:rFonts w:ascii="Arial" w:hAnsi="Arial" w:cs="Arial"/>
          <w:i/>
          <w:color w:val="00B0F0"/>
          <w:spacing w:val="33"/>
        </w:rPr>
        <w:t xml:space="preserve"> </w:t>
      </w:r>
      <w:r w:rsidRPr="00FA29F4">
        <w:rPr>
          <w:rFonts w:ascii="Arial" w:hAnsi="Arial" w:cs="Arial"/>
          <w:i/>
          <w:color w:val="00B0F0"/>
        </w:rPr>
        <w:t xml:space="preserve">состав продукции (либо перечень технологических операций, входящих в </w:t>
      </w:r>
      <w:r w:rsidRPr="00FA29F4">
        <w:rPr>
          <w:rFonts w:ascii="Arial" w:hAnsi="Arial" w:cs="Arial"/>
          <w:i/>
          <w:color w:val="00B0F0"/>
          <w:spacing w:val="-4"/>
        </w:rPr>
        <w:t xml:space="preserve">состав </w:t>
      </w:r>
      <w:r w:rsidRPr="00FA29F4">
        <w:rPr>
          <w:rFonts w:ascii="Arial" w:hAnsi="Arial" w:cs="Arial"/>
          <w:i/>
          <w:color w:val="00B0F0"/>
        </w:rPr>
        <w:t>разрабатываемого технологического</w:t>
      </w:r>
      <w:r w:rsidRPr="00FA29F4">
        <w:rPr>
          <w:rFonts w:ascii="Arial" w:hAnsi="Arial" w:cs="Arial"/>
          <w:i/>
          <w:color w:val="00B0F0"/>
          <w:spacing w:val="1"/>
        </w:rPr>
        <w:t xml:space="preserve"> </w:t>
      </w:r>
      <w:r w:rsidRPr="00FA29F4">
        <w:rPr>
          <w:rFonts w:ascii="Arial" w:hAnsi="Arial" w:cs="Arial"/>
          <w:i/>
          <w:color w:val="00B0F0"/>
        </w:rPr>
        <w:t>процесса);</w:t>
      </w:r>
    </w:p>
    <w:p w:rsidR="00B70E41" w:rsidRPr="00FA29F4" w:rsidRDefault="00B70E41" w:rsidP="00B70E41">
      <w:pPr>
        <w:widowControl w:val="0"/>
        <w:numPr>
          <w:ilvl w:val="1"/>
          <w:numId w:val="31"/>
        </w:numPr>
        <w:tabs>
          <w:tab w:val="left" w:pos="818"/>
          <w:tab w:val="left" w:pos="819"/>
        </w:tabs>
        <w:autoSpaceDE w:val="0"/>
        <w:autoSpaceDN w:val="0"/>
        <w:spacing w:after="0" w:line="240" w:lineRule="auto"/>
        <w:ind w:left="0" w:firstLine="0"/>
        <w:jc w:val="both"/>
        <w:rPr>
          <w:rFonts w:ascii="Arial" w:hAnsi="Arial" w:cs="Arial"/>
          <w:i/>
          <w:color w:val="00B0F0"/>
        </w:rPr>
      </w:pPr>
      <w:r w:rsidRPr="00FA29F4">
        <w:rPr>
          <w:rFonts w:ascii="Arial" w:hAnsi="Arial" w:cs="Arial"/>
          <w:i/>
          <w:color w:val="00B0F0"/>
        </w:rPr>
        <w:t xml:space="preserve"> физико-химические, количественные, качественные, иные значимые требования </w:t>
      </w:r>
      <w:r w:rsidRPr="00FA29F4">
        <w:rPr>
          <w:rFonts w:ascii="Arial" w:hAnsi="Arial" w:cs="Arial"/>
          <w:i/>
          <w:color w:val="00B0F0"/>
          <w:spacing w:val="-17"/>
        </w:rPr>
        <w:t xml:space="preserve">к </w:t>
      </w:r>
      <w:r w:rsidRPr="00FA29F4">
        <w:rPr>
          <w:rFonts w:ascii="Arial" w:hAnsi="Arial" w:cs="Arial"/>
          <w:i/>
          <w:color w:val="00B0F0"/>
        </w:rPr>
        <w:t>продукту проекта, которые должны быть достигнуты;</w:t>
      </w:r>
    </w:p>
    <w:p w:rsidR="00B70E41" w:rsidRPr="00FA29F4" w:rsidRDefault="00B70E41" w:rsidP="00B70E41">
      <w:pPr>
        <w:widowControl w:val="0"/>
        <w:numPr>
          <w:ilvl w:val="1"/>
          <w:numId w:val="31"/>
        </w:numPr>
        <w:tabs>
          <w:tab w:val="left" w:pos="818"/>
          <w:tab w:val="left" w:pos="819"/>
        </w:tabs>
        <w:autoSpaceDE w:val="0"/>
        <w:autoSpaceDN w:val="0"/>
        <w:spacing w:after="0" w:line="240" w:lineRule="auto"/>
        <w:ind w:left="0" w:firstLine="0"/>
        <w:jc w:val="both"/>
        <w:rPr>
          <w:rFonts w:ascii="Arial" w:hAnsi="Arial" w:cs="Arial"/>
          <w:i/>
          <w:color w:val="00B0F0"/>
        </w:rPr>
      </w:pPr>
      <w:r w:rsidRPr="00FA29F4">
        <w:rPr>
          <w:rFonts w:ascii="Arial" w:hAnsi="Arial" w:cs="Arial"/>
          <w:i/>
          <w:color w:val="00B0F0"/>
        </w:rPr>
        <w:t>выполняемые функции, назначение и области применения</w:t>
      </w:r>
      <w:r w:rsidRPr="00FA29F4">
        <w:rPr>
          <w:rFonts w:ascii="Arial" w:hAnsi="Arial" w:cs="Arial"/>
          <w:i/>
          <w:color w:val="00B0F0"/>
          <w:spacing w:val="-5"/>
        </w:rPr>
        <w:t xml:space="preserve"> </w:t>
      </w:r>
      <w:r w:rsidRPr="00FA29F4">
        <w:rPr>
          <w:rFonts w:ascii="Arial" w:hAnsi="Arial" w:cs="Arial"/>
          <w:i/>
          <w:color w:val="00B0F0"/>
        </w:rPr>
        <w:t>продукции/процесса;</w:t>
      </w:r>
    </w:p>
    <w:p w:rsidR="00B70E41" w:rsidRPr="00FA29F4" w:rsidRDefault="00B70E41" w:rsidP="00B70E41">
      <w:pPr>
        <w:widowControl w:val="0"/>
        <w:numPr>
          <w:ilvl w:val="1"/>
          <w:numId w:val="31"/>
        </w:numPr>
        <w:tabs>
          <w:tab w:val="left" w:pos="818"/>
          <w:tab w:val="left" w:pos="819"/>
        </w:tabs>
        <w:autoSpaceDE w:val="0"/>
        <w:autoSpaceDN w:val="0"/>
        <w:spacing w:after="0" w:line="240" w:lineRule="auto"/>
        <w:ind w:left="0" w:firstLine="0"/>
        <w:jc w:val="both"/>
        <w:rPr>
          <w:rFonts w:ascii="Arial" w:hAnsi="Arial" w:cs="Arial"/>
          <w:i/>
          <w:color w:val="00B0F0"/>
        </w:rPr>
      </w:pPr>
      <w:r w:rsidRPr="00FA29F4">
        <w:rPr>
          <w:rFonts w:ascii="Arial" w:hAnsi="Arial" w:cs="Arial"/>
          <w:i/>
          <w:color w:val="00B0F0"/>
        </w:rPr>
        <w:t xml:space="preserve">отличительные особенности разрабатываемой продукции, особенности </w:t>
      </w:r>
      <w:r w:rsidRPr="00FA29F4">
        <w:rPr>
          <w:rFonts w:ascii="Arial" w:hAnsi="Arial" w:cs="Arial"/>
          <w:i/>
          <w:color w:val="00B0F0"/>
          <w:spacing w:val="-3"/>
        </w:rPr>
        <w:t xml:space="preserve">продукта </w:t>
      </w:r>
      <w:r w:rsidRPr="00FA29F4">
        <w:rPr>
          <w:rFonts w:ascii="Arial" w:hAnsi="Arial" w:cs="Arial"/>
          <w:i/>
          <w:color w:val="00B0F0"/>
        </w:rPr>
        <w:t>проекта в сравнении с аналогами (конкурентный</w:t>
      </w:r>
      <w:r w:rsidRPr="00FA29F4">
        <w:rPr>
          <w:rFonts w:ascii="Arial" w:hAnsi="Arial" w:cs="Arial"/>
          <w:i/>
          <w:color w:val="00B0F0"/>
          <w:spacing w:val="-2"/>
        </w:rPr>
        <w:t xml:space="preserve"> </w:t>
      </w:r>
      <w:r w:rsidRPr="00FA29F4">
        <w:rPr>
          <w:rFonts w:ascii="Arial" w:hAnsi="Arial" w:cs="Arial"/>
          <w:i/>
          <w:color w:val="00B0F0"/>
        </w:rPr>
        <w:t>анализ);</w:t>
      </w:r>
    </w:p>
    <w:p w:rsidR="00B70E41" w:rsidRPr="00FA29F4" w:rsidRDefault="00B70E41" w:rsidP="00B70E41">
      <w:pPr>
        <w:widowControl w:val="0"/>
        <w:numPr>
          <w:ilvl w:val="1"/>
          <w:numId w:val="31"/>
        </w:numPr>
        <w:tabs>
          <w:tab w:val="left" w:pos="818"/>
          <w:tab w:val="left" w:pos="819"/>
        </w:tabs>
        <w:autoSpaceDE w:val="0"/>
        <w:autoSpaceDN w:val="0"/>
        <w:spacing w:after="0" w:line="240" w:lineRule="auto"/>
        <w:ind w:left="0" w:firstLine="0"/>
        <w:jc w:val="both"/>
        <w:rPr>
          <w:rFonts w:ascii="Arial" w:hAnsi="Arial" w:cs="Arial"/>
          <w:i/>
          <w:color w:val="00B0F0"/>
        </w:rPr>
      </w:pPr>
      <w:r w:rsidRPr="00FA29F4">
        <w:rPr>
          <w:rFonts w:ascii="Arial" w:hAnsi="Arial" w:cs="Arial"/>
          <w:i/>
          <w:color w:val="00B0F0"/>
        </w:rPr>
        <w:t>основное назначение продукта</w:t>
      </w:r>
      <w:r w:rsidRPr="00FA29F4">
        <w:rPr>
          <w:rFonts w:ascii="Arial" w:hAnsi="Arial" w:cs="Arial"/>
          <w:i/>
          <w:color w:val="00B0F0"/>
          <w:spacing w:val="-1"/>
        </w:rPr>
        <w:t xml:space="preserve"> </w:t>
      </w:r>
      <w:r w:rsidRPr="00FA29F4">
        <w:rPr>
          <w:rFonts w:ascii="Arial" w:hAnsi="Arial" w:cs="Arial"/>
          <w:i/>
          <w:color w:val="00B0F0"/>
        </w:rPr>
        <w:t>проекта.</w:t>
      </w:r>
    </w:p>
    <w:p w:rsidR="00B70E41" w:rsidRDefault="00B70E41" w:rsidP="00B70E41">
      <w:pPr>
        <w:spacing w:after="0" w:line="240" w:lineRule="auto"/>
        <w:jc w:val="both"/>
        <w:rPr>
          <w:rFonts w:ascii="Arial" w:eastAsia="Times New Roman" w:hAnsi="Arial" w:cs="Arial"/>
          <w:i/>
          <w:color w:val="00B0F0"/>
          <w:lang w:eastAsia="ru-RU"/>
        </w:rPr>
      </w:pPr>
      <w:r w:rsidRPr="00FA29F4">
        <w:rPr>
          <w:rFonts w:ascii="Arial" w:eastAsia="Times New Roman" w:hAnsi="Arial" w:cs="Arial"/>
          <w:i/>
          <w:color w:val="00B0F0"/>
          <w:lang w:eastAsia="ru-RU"/>
        </w:rPr>
        <w:t>Кроме того, в данном пункте должен быть отражен результат от реализации проекта в натуральном выражении.</w:t>
      </w:r>
    </w:p>
    <w:p w:rsidR="00B70E41" w:rsidRPr="00FA29F4" w:rsidRDefault="00B70E41" w:rsidP="00B70E41">
      <w:pPr>
        <w:spacing w:after="0" w:line="240" w:lineRule="auto"/>
        <w:jc w:val="both"/>
        <w:rPr>
          <w:rFonts w:ascii="Arial" w:eastAsia="Times New Roman" w:hAnsi="Arial" w:cs="Arial"/>
          <w:i/>
          <w:color w:val="00B0F0"/>
          <w:lang w:eastAsia="ru-RU"/>
        </w:rPr>
      </w:pPr>
    </w:p>
    <w:p w:rsidR="00B70E41" w:rsidRPr="00FA29F4" w:rsidRDefault="00B70E41" w:rsidP="00B70E41">
      <w:pPr>
        <w:widowControl w:val="0"/>
        <w:numPr>
          <w:ilvl w:val="0"/>
          <w:numId w:val="31"/>
        </w:numPr>
        <w:tabs>
          <w:tab w:val="left" w:pos="471"/>
        </w:tabs>
        <w:autoSpaceDE w:val="0"/>
        <w:autoSpaceDN w:val="0"/>
        <w:spacing w:after="0" w:line="240" w:lineRule="auto"/>
        <w:ind w:left="0" w:firstLine="0"/>
        <w:jc w:val="both"/>
        <w:rPr>
          <w:rFonts w:ascii="Arial" w:hAnsi="Arial" w:cs="Arial"/>
          <w:b/>
        </w:rPr>
      </w:pPr>
      <w:r w:rsidRPr="00FA29F4">
        <w:rPr>
          <w:rFonts w:ascii="Arial" w:hAnsi="Arial" w:cs="Arial"/>
          <w:b/>
        </w:rPr>
        <w:t>Состав оборудования в проекте, планируемого к приобретению за счет средств займа</w:t>
      </w:r>
    </w:p>
    <w:p w:rsidR="00B70E41" w:rsidRPr="00FA29F4" w:rsidRDefault="00B70E41" w:rsidP="00B70E41">
      <w:pPr>
        <w:spacing w:after="0" w:line="240" w:lineRule="auto"/>
        <w:jc w:val="both"/>
        <w:rPr>
          <w:rFonts w:ascii="Arial" w:eastAsia="Times New Roman" w:hAnsi="Arial" w:cs="Arial"/>
          <w:i/>
          <w:color w:val="00B0F0"/>
          <w:lang w:eastAsia="ru-RU"/>
        </w:rPr>
      </w:pPr>
      <w:r w:rsidRPr="00FA29F4">
        <w:rPr>
          <w:rFonts w:ascii="Arial" w:eastAsia="Times New Roman" w:hAnsi="Arial" w:cs="Arial"/>
          <w:i/>
          <w:color w:val="00B0F0"/>
          <w:lang w:eastAsia="ru-RU"/>
        </w:rPr>
        <w:t>Заемщик</w:t>
      </w:r>
      <w:r w:rsidRPr="00FA29F4">
        <w:rPr>
          <w:rFonts w:ascii="Arial" w:eastAsia="Times New Roman" w:hAnsi="Arial" w:cs="Arial"/>
          <w:i/>
          <w:color w:val="00B0F0"/>
          <w:lang w:eastAsia="ru-RU"/>
        </w:rPr>
        <w:tab/>
        <w:t>указывает</w:t>
      </w:r>
      <w:r w:rsidRPr="00FA29F4">
        <w:rPr>
          <w:rFonts w:ascii="Arial" w:eastAsia="Times New Roman" w:hAnsi="Arial" w:cs="Arial"/>
          <w:i/>
          <w:color w:val="00B0F0"/>
          <w:lang w:eastAsia="ru-RU"/>
        </w:rPr>
        <w:tab/>
        <w:t>в</w:t>
      </w:r>
      <w:r w:rsidRPr="00FA29F4">
        <w:rPr>
          <w:rFonts w:ascii="Arial" w:eastAsia="Times New Roman" w:hAnsi="Arial" w:cs="Arial"/>
          <w:i/>
          <w:color w:val="00B0F0"/>
          <w:lang w:eastAsia="ru-RU"/>
        </w:rPr>
        <w:tab/>
        <w:t>табличном</w:t>
      </w:r>
      <w:r w:rsidRPr="00FA29F4">
        <w:rPr>
          <w:rFonts w:ascii="Arial" w:eastAsia="Times New Roman" w:hAnsi="Arial" w:cs="Arial"/>
          <w:i/>
          <w:color w:val="00B0F0"/>
          <w:lang w:eastAsia="ru-RU"/>
        </w:rPr>
        <w:tab/>
        <w:t>формате</w:t>
      </w:r>
      <w:r w:rsidRPr="00FA29F4">
        <w:rPr>
          <w:rFonts w:ascii="Arial" w:eastAsia="Times New Roman" w:hAnsi="Arial" w:cs="Arial"/>
          <w:i/>
          <w:color w:val="00B0F0"/>
          <w:lang w:eastAsia="ru-RU"/>
        </w:rPr>
        <w:tab/>
        <w:t>перечень</w:t>
      </w:r>
      <w:r w:rsidRPr="00FA29F4">
        <w:rPr>
          <w:rFonts w:ascii="Arial" w:eastAsia="Times New Roman" w:hAnsi="Arial" w:cs="Arial"/>
          <w:i/>
          <w:color w:val="00B0F0"/>
          <w:lang w:eastAsia="ru-RU"/>
        </w:rPr>
        <w:tab/>
        <w:t>планируемого</w:t>
      </w:r>
      <w:r w:rsidRPr="00FA29F4">
        <w:rPr>
          <w:rFonts w:ascii="Arial" w:eastAsia="Times New Roman" w:hAnsi="Arial" w:cs="Arial"/>
          <w:i/>
          <w:color w:val="00B0F0"/>
          <w:lang w:eastAsia="ru-RU"/>
        </w:rPr>
        <w:tab/>
        <w:t>к</w:t>
      </w:r>
      <w:r w:rsidRPr="00FA29F4">
        <w:rPr>
          <w:rFonts w:ascii="Arial" w:eastAsia="Times New Roman" w:hAnsi="Arial" w:cs="Arial"/>
          <w:i/>
          <w:color w:val="00B0F0"/>
          <w:lang w:eastAsia="ru-RU"/>
        </w:rPr>
        <w:tab/>
        <w:t>приобретению оборудования</w:t>
      </w:r>
      <w:r w:rsidRPr="00FA29F4">
        <w:rPr>
          <w:rFonts w:ascii="Arial" w:eastAsia="Times New Roman" w:hAnsi="Arial" w:cs="Arial"/>
          <w:i/>
          <w:color w:val="00B0F0"/>
          <w:lang w:eastAsia="ru-RU"/>
        </w:rPr>
        <w:tab/>
        <w:t>с</w:t>
      </w:r>
      <w:r w:rsidRPr="00FA29F4">
        <w:rPr>
          <w:rFonts w:ascii="Arial" w:eastAsia="Times New Roman" w:hAnsi="Arial" w:cs="Arial"/>
          <w:i/>
          <w:color w:val="00B0F0"/>
          <w:lang w:eastAsia="ru-RU"/>
        </w:rPr>
        <w:tab/>
        <w:t>перечислением</w:t>
      </w:r>
      <w:r w:rsidRPr="00FA29F4">
        <w:rPr>
          <w:rFonts w:ascii="Arial" w:eastAsia="Times New Roman" w:hAnsi="Arial" w:cs="Arial"/>
          <w:i/>
          <w:color w:val="00B0F0"/>
          <w:lang w:eastAsia="ru-RU"/>
        </w:rPr>
        <w:tab/>
        <w:t>наименований</w:t>
      </w:r>
      <w:r w:rsidRPr="00FA29F4">
        <w:rPr>
          <w:rFonts w:ascii="Arial" w:eastAsia="Times New Roman" w:hAnsi="Arial" w:cs="Arial"/>
          <w:i/>
          <w:color w:val="00B0F0"/>
          <w:lang w:eastAsia="ru-RU"/>
        </w:rPr>
        <w:tab/>
        <w:t>по</w:t>
      </w:r>
      <w:r w:rsidRPr="00FA29F4">
        <w:rPr>
          <w:rFonts w:ascii="Arial" w:eastAsia="Times New Roman" w:hAnsi="Arial" w:cs="Arial"/>
          <w:i/>
          <w:color w:val="00B0F0"/>
          <w:lang w:eastAsia="ru-RU"/>
        </w:rPr>
        <w:tab/>
        <w:t>основным</w:t>
      </w:r>
      <w:r w:rsidRPr="00FA29F4">
        <w:rPr>
          <w:rFonts w:ascii="Arial" w:eastAsia="Times New Roman" w:hAnsi="Arial" w:cs="Arial"/>
          <w:i/>
          <w:color w:val="00B0F0"/>
          <w:lang w:eastAsia="ru-RU"/>
        </w:rPr>
        <w:tab/>
        <w:t>узлам</w:t>
      </w:r>
      <w:r w:rsidRPr="00FA29F4">
        <w:rPr>
          <w:rFonts w:ascii="Arial" w:eastAsia="Times New Roman" w:hAnsi="Arial" w:cs="Arial"/>
          <w:i/>
          <w:color w:val="00B0F0"/>
          <w:lang w:eastAsia="ru-RU"/>
        </w:rPr>
        <w:tab/>
        <w:t>(технологическим</w:t>
      </w:r>
      <w:r w:rsidRPr="00FA29F4">
        <w:rPr>
          <w:rFonts w:ascii="Arial" w:eastAsia="Times New Roman" w:hAnsi="Arial" w:cs="Arial"/>
          <w:i/>
          <w:color w:val="00B0F0"/>
          <w:lang w:eastAsia="ru-RU"/>
        </w:rPr>
        <w:tab/>
        <w:t>и вспомогательным группам).</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
        <w:gridCol w:w="3019"/>
        <w:gridCol w:w="3402"/>
        <w:gridCol w:w="2835"/>
      </w:tblGrid>
      <w:tr w:rsidR="00B70E41" w:rsidRPr="00C81DCF" w:rsidTr="000E5825">
        <w:trPr>
          <w:trHeight w:val="664"/>
        </w:trPr>
        <w:tc>
          <w:tcPr>
            <w:tcW w:w="529" w:type="dxa"/>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lang w:val="en-US"/>
              </w:rPr>
            </w:pPr>
            <w:r w:rsidRPr="00C81DCF">
              <w:rPr>
                <w:rFonts w:ascii="Arial Narrow" w:eastAsia="Arial Narrow" w:hAnsi="Arial Narrow" w:cs="Arial Narrow"/>
                <w:w w:val="99"/>
                <w:sz w:val="20"/>
                <w:szCs w:val="20"/>
                <w:lang w:val="en-US"/>
              </w:rPr>
              <w:t>№</w:t>
            </w:r>
          </w:p>
        </w:tc>
        <w:tc>
          <w:tcPr>
            <w:tcW w:w="3019" w:type="dxa"/>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rPr>
            </w:pPr>
            <w:r w:rsidRPr="00C81DCF">
              <w:rPr>
                <w:rFonts w:ascii="Arial Narrow" w:eastAsia="Arial Narrow" w:hAnsi="Arial Narrow" w:cs="Arial Narrow"/>
                <w:sz w:val="20"/>
                <w:szCs w:val="20"/>
              </w:rPr>
              <w:t>Наименование закупаемого оборудования (указывается тип оборудования, точное наименование производителя, конкретной марки и модели не обязательно)*</w:t>
            </w:r>
          </w:p>
        </w:tc>
        <w:tc>
          <w:tcPr>
            <w:tcW w:w="3402" w:type="dxa"/>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rPr>
            </w:pPr>
            <w:r w:rsidRPr="00C81DCF">
              <w:rPr>
                <w:rFonts w:ascii="Arial Narrow" w:eastAsia="Arial Narrow" w:hAnsi="Arial Narrow" w:cs="Arial Narrow"/>
                <w:sz w:val="20"/>
                <w:szCs w:val="20"/>
              </w:rPr>
              <w:t>Основные технические характеристики</w:t>
            </w:r>
          </w:p>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rPr>
            </w:pPr>
            <w:r w:rsidRPr="00C81DCF">
              <w:rPr>
                <w:rFonts w:ascii="Arial Narrow" w:eastAsia="Arial Narrow" w:hAnsi="Arial Narrow" w:cs="Arial"/>
                <w:sz w:val="20"/>
                <w:szCs w:val="20"/>
              </w:rPr>
              <w:t>(если закупается оборудование, бывшее в употреблении, в том числе реновированное, прошедшее капитальный ремонт, данная информация обязательно указывается в данном столбце)</w:t>
            </w:r>
          </w:p>
        </w:tc>
        <w:tc>
          <w:tcPr>
            <w:tcW w:w="2835" w:type="dxa"/>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rPr>
            </w:pPr>
            <w:r w:rsidRPr="00C81DCF">
              <w:rPr>
                <w:rFonts w:ascii="Arial Narrow" w:eastAsia="Arial Narrow" w:hAnsi="Arial Narrow" w:cs="Arial Narrow"/>
                <w:sz w:val="20"/>
                <w:szCs w:val="20"/>
              </w:rPr>
              <w:t>Количество</w:t>
            </w:r>
          </w:p>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rPr>
            </w:pPr>
            <w:r w:rsidRPr="00C81DCF">
              <w:rPr>
                <w:rFonts w:ascii="Arial Narrow" w:eastAsia="Arial Narrow" w:hAnsi="Arial Narrow" w:cs="Arial"/>
                <w:sz w:val="20"/>
                <w:szCs w:val="20"/>
              </w:rPr>
              <w:t>(если точное количество единиц не определено, допустимо указать диапазон значений)</w:t>
            </w:r>
          </w:p>
        </w:tc>
      </w:tr>
      <w:tr w:rsidR="00B70E41" w:rsidRPr="00C81DCF" w:rsidTr="000E5825">
        <w:trPr>
          <w:trHeight w:val="139"/>
        </w:trPr>
        <w:tc>
          <w:tcPr>
            <w:tcW w:w="529"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3019"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3402"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2835"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r>
      <w:tr w:rsidR="00B70E41" w:rsidRPr="00C81DCF" w:rsidTr="000E5825">
        <w:trPr>
          <w:trHeight w:val="61"/>
        </w:trPr>
        <w:tc>
          <w:tcPr>
            <w:tcW w:w="529"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3019"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3402"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2835"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r>
      <w:tr w:rsidR="00B70E41" w:rsidRPr="00C81DCF" w:rsidTr="000E5825">
        <w:trPr>
          <w:trHeight w:val="75"/>
        </w:trPr>
        <w:tc>
          <w:tcPr>
            <w:tcW w:w="529"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3019"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3402"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2835"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r>
    </w:tbl>
    <w:p w:rsidR="00B70E41" w:rsidRPr="00FA29F4" w:rsidRDefault="00B70E41" w:rsidP="00B70E41">
      <w:pPr>
        <w:keepLines/>
        <w:spacing w:after="0" w:line="240" w:lineRule="auto"/>
        <w:jc w:val="both"/>
        <w:rPr>
          <w:rFonts w:ascii="Arial Narrow" w:eastAsia="Times New Roman" w:hAnsi="Arial Narrow"/>
          <w:sz w:val="18"/>
          <w:szCs w:val="20"/>
          <w:lang w:eastAsia="ru-RU"/>
        </w:rPr>
      </w:pPr>
      <w:r w:rsidRPr="00FA29F4">
        <w:rPr>
          <w:rFonts w:ascii="Arial Narrow" w:eastAsia="Times New Roman" w:hAnsi="Arial Narrow"/>
          <w:sz w:val="18"/>
          <w:szCs w:val="20"/>
          <w:lang w:eastAsia="ru-RU"/>
        </w:rPr>
        <w:t>*</w:t>
      </w:r>
      <w:r w:rsidRPr="00FA29F4">
        <w:rPr>
          <w:rFonts w:ascii="Arial Narrow" w:eastAsia="Times New Roman" w:hAnsi="Arial Narrow"/>
          <w:sz w:val="20"/>
          <w:szCs w:val="20"/>
          <w:lang w:eastAsia="ru-RU"/>
        </w:rPr>
        <w:t xml:space="preserve"> В случае если по займу установлена пониженная ставка по уплате процентов с условием приобретения оборудования, произведенного на территории Российской Федерации (п. 12.27 Договора), то обязательно также указание страны производителя оборудования</w:t>
      </w:r>
    </w:p>
    <w:p w:rsidR="00B70E41" w:rsidRPr="00FA29F4" w:rsidRDefault="00B70E41" w:rsidP="00B70E41">
      <w:pPr>
        <w:keepNext/>
        <w:keepLines/>
        <w:widowControl w:val="0"/>
        <w:numPr>
          <w:ilvl w:val="0"/>
          <w:numId w:val="31"/>
        </w:numPr>
        <w:tabs>
          <w:tab w:val="left" w:pos="471"/>
        </w:tabs>
        <w:autoSpaceDE w:val="0"/>
        <w:autoSpaceDN w:val="0"/>
        <w:spacing w:after="0" w:line="240" w:lineRule="auto"/>
        <w:ind w:left="0" w:firstLine="0"/>
        <w:jc w:val="both"/>
        <w:rPr>
          <w:rFonts w:ascii="Arial" w:hAnsi="Arial" w:cs="Arial"/>
          <w:b/>
        </w:rPr>
      </w:pPr>
      <w:r w:rsidRPr="00FA29F4">
        <w:rPr>
          <w:rFonts w:ascii="Arial" w:hAnsi="Arial" w:cs="Arial"/>
          <w:b/>
        </w:rPr>
        <w:lastRenderedPageBreak/>
        <w:t>Состав комплектующих и материалов в проекте (за исключением оснастки к оборудованию, указанному в разделе 3 Технического задания), планируемых к приобретению за счет средств</w:t>
      </w:r>
      <w:r w:rsidRPr="00FA29F4">
        <w:rPr>
          <w:rFonts w:ascii="Arial" w:hAnsi="Arial" w:cs="Arial"/>
          <w:b/>
          <w:spacing w:val="-4"/>
        </w:rPr>
        <w:t xml:space="preserve"> </w:t>
      </w:r>
      <w:r w:rsidRPr="00FA29F4">
        <w:rPr>
          <w:rFonts w:ascii="Arial" w:hAnsi="Arial" w:cs="Arial"/>
          <w:b/>
        </w:rPr>
        <w:t>займа.</w:t>
      </w:r>
    </w:p>
    <w:p w:rsidR="00B70E41" w:rsidRPr="00FA29F4" w:rsidRDefault="00B70E41" w:rsidP="00B70E41">
      <w:pPr>
        <w:spacing w:after="0" w:line="240" w:lineRule="auto"/>
        <w:jc w:val="both"/>
        <w:rPr>
          <w:rFonts w:ascii="Arial" w:eastAsia="Times New Roman" w:hAnsi="Arial" w:cs="Arial"/>
          <w:i/>
          <w:color w:val="00B0F0"/>
          <w:lang w:eastAsia="ru-RU"/>
        </w:rPr>
      </w:pPr>
      <w:r w:rsidRPr="00FA29F4">
        <w:rPr>
          <w:rFonts w:ascii="Arial" w:eastAsia="Times New Roman" w:hAnsi="Arial" w:cs="Arial"/>
          <w:i/>
          <w:color w:val="00B0F0"/>
          <w:lang w:eastAsia="ru-RU"/>
        </w:rPr>
        <w:t>Данный раздел включается в Техническое задание только в случае, если приобретение комплектующих и материалов за счет средств займа планируется по направлению целевого использования "Приобретение в собственность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 Комплектующие и материалы, которые являются оснасткой к указанному в разделе 3 Технического задания оборудованию, в данном разделе не приводятся.</w:t>
      </w:r>
    </w:p>
    <w:p w:rsidR="00B70E41" w:rsidRPr="00FA29F4" w:rsidRDefault="00B70E41" w:rsidP="00B70E41">
      <w:pPr>
        <w:spacing w:after="0" w:line="240" w:lineRule="auto"/>
        <w:jc w:val="both"/>
        <w:rPr>
          <w:rFonts w:ascii="Arial" w:eastAsia="Times New Roman" w:hAnsi="Arial" w:cs="Arial"/>
          <w:i/>
          <w:color w:val="00B0F0"/>
          <w:lang w:eastAsia="ru-RU"/>
        </w:rPr>
      </w:pPr>
      <w:r w:rsidRPr="00FA29F4">
        <w:rPr>
          <w:rFonts w:ascii="Arial" w:eastAsia="Times New Roman" w:hAnsi="Arial" w:cs="Arial"/>
          <w:i/>
          <w:color w:val="00B0F0"/>
          <w:lang w:eastAsia="ru-RU"/>
        </w:rPr>
        <w:t>Заемщик указывает в табличном формате перечень закупаемых комплектующих, материалов, их назначение и количество.</w:t>
      </w:r>
    </w:p>
    <w:tbl>
      <w:tblPr>
        <w:tblW w:w="9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3261"/>
        <w:gridCol w:w="3261"/>
        <w:gridCol w:w="2693"/>
      </w:tblGrid>
      <w:tr w:rsidR="00B70E41" w:rsidRPr="00C81DCF" w:rsidTr="000E5825">
        <w:trPr>
          <w:trHeight w:val="664"/>
        </w:trPr>
        <w:tc>
          <w:tcPr>
            <w:tcW w:w="718" w:type="dxa"/>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lang w:val="en-US"/>
              </w:rPr>
            </w:pPr>
            <w:r w:rsidRPr="00C81DCF">
              <w:rPr>
                <w:rFonts w:ascii="Arial Narrow" w:eastAsia="Arial Narrow" w:hAnsi="Arial Narrow" w:cs="Arial Narrow"/>
                <w:w w:val="99"/>
                <w:sz w:val="20"/>
                <w:szCs w:val="20"/>
                <w:lang w:val="en-US"/>
              </w:rPr>
              <w:t>№</w:t>
            </w:r>
          </w:p>
        </w:tc>
        <w:tc>
          <w:tcPr>
            <w:tcW w:w="3261" w:type="dxa"/>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rPr>
            </w:pPr>
            <w:r w:rsidRPr="00C81DCF">
              <w:rPr>
                <w:rFonts w:ascii="Arial Narrow" w:eastAsia="Arial Narrow" w:hAnsi="Arial Narrow" w:cs="Arial Narrow"/>
                <w:sz w:val="20"/>
                <w:szCs w:val="20"/>
              </w:rPr>
              <w:t>Наименование закупаемых, комплектующих, материалов (необходимо указать тип оборудования, точное наименование производителя, конкретной марки и модели не обязательно)</w:t>
            </w:r>
          </w:p>
        </w:tc>
        <w:tc>
          <w:tcPr>
            <w:tcW w:w="3261" w:type="dxa"/>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rPr>
            </w:pPr>
            <w:r w:rsidRPr="00C81DCF">
              <w:rPr>
                <w:rFonts w:ascii="Arial Narrow" w:eastAsia="Arial Narrow" w:hAnsi="Arial Narrow" w:cs="Arial Narrow"/>
                <w:sz w:val="20"/>
                <w:szCs w:val="20"/>
              </w:rPr>
              <w:t xml:space="preserve">Назначение закупаемых, комплектующих, материалов </w:t>
            </w:r>
            <w:r w:rsidRPr="00C81DCF">
              <w:rPr>
                <w:rFonts w:ascii="Arial Narrow" w:eastAsia="Arial Narrow" w:hAnsi="Arial Narrow" w:cs="Arial"/>
                <w:sz w:val="20"/>
                <w:szCs w:val="20"/>
              </w:rPr>
              <w:t>(указываются основные функциональные/технологические производственные узлы (участки), для создания которых будут использованы закупаемые комплектующие, материалы)</w:t>
            </w:r>
          </w:p>
        </w:tc>
        <w:tc>
          <w:tcPr>
            <w:tcW w:w="2693" w:type="dxa"/>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rPr>
            </w:pPr>
            <w:r w:rsidRPr="00C81DCF">
              <w:rPr>
                <w:rFonts w:ascii="Arial Narrow" w:eastAsia="Arial Narrow" w:hAnsi="Arial Narrow" w:cs="Arial Narrow"/>
                <w:sz w:val="20"/>
                <w:szCs w:val="20"/>
              </w:rPr>
              <w:t>Количество</w:t>
            </w:r>
          </w:p>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rPr>
            </w:pPr>
            <w:r w:rsidRPr="00C81DCF">
              <w:rPr>
                <w:rFonts w:ascii="Arial Narrow" w:eastAsia="Arial Narrow" w:hAnsi="Arial Narrow" w:cs="Arial"/>
                <w:sz w:val="20"/>
                <w:szCs w:val="20"/>
              </w:rPr>
              <w:t>(если точное количество единиц не определено, допустимо указать диапазон значений)</w:t>
            </w:r>
          </w:p>
        </w:tc>
      </w:tr>
      <w:tr w:rsidR="00B70E41" w:rsidRPr="00C81DCF" w:rsidTr="000E5825">
        <w:trPr>
          <w:trHeight w:val="255"/>
        </w:trPr>
        <w:tc>
          <w:tcPr>
            <w:tcW w:w="718"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3261"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3261"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2693"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r>
      <w:tr w:rsidR="00B70E41" w:rsidRPr="00C81DCF" w:rsidTr="000E5825">
        <w:trPr>
          <w:trHeight w:val="258"/>
        </w:trPr>
        <w:tc>
          <w:tcPr>
            <w:tcW w:w="718"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3261"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3261"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2693"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r>
      <w:tr w:rsidR="00B70E41" w:rsidRPr="00C81DCF" w:rsidTr="000E5825">
        <w:trPr>
          <w:trHeight w:val="277"/>
        </w:trPr>
        <w:tc>
          <w:tcPr>
            <w:tcW w:w="718"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3261"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3261"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2693"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r>
    </w:tbl>
    <w:p w:rsidR="00B70E41" w:rsidRPr="00FA29F4" w:rsidRDefault="00B70E41" w:rsidP="00B70E41">
      <w:pPr>
        <w:spacing w:after="0" w:line="240" w:lineRule="auto"/>
        <w:jc w:val="both"/>
        <w:rPr>
          <w:rFonts w:ascii="Times New Roman" w:eastAsia="Times New Roman" w:hAnsi="Times New Roman"/>
          <w:sz w:val="18"/>
          <w:szCs w:val="20"/>
          <w:lang w:eastAsia="ru-RU"/>
        </w:rPr>
      </w:pPr>
    </w:p>
    <w:p w:rsidR="00B70E41" w:rsidRPr="00FA29F4" w:rsidRDefault="00B70E41" w:rsidP="00B70E41">
      <w:pPr>
        <w:widowControl w:val="0"/>
        <w:numPr>
          <w:ilvl w:val="0"/>
          <w:numId w:val="31"/>
        </w:numPr>
        <w:tabs>
          <w:tab w:val="left" w:pos="471"/>
        </w:tabs>
        <w:autoSpaceDE w:val="0"/>
        <w:autoSpaceDN w:val="0"/>
        <w:spacing w:after="0" w:line="240" w:lineRule="auto"/>
        <w:ind w:left="0" w:firstLine="0"/>
        <w:jc w:val="both"/>
        <w:rPr>
          <w:rFonts w:ascii="Arial" w:hAnsi="Arial" w:cs="Arial"/>
          <w:b/>
        </w:rPr>
      </w:pPr>
      <w:r w:rsidRPr="00FA29F4">
        <w:rPr>
          <w:rFonts w:ascii="Arial" w:hAnsi="Arial" w:cs="Arial"/>
          <w:b/>
        </w:rPr>
        <w:t>Перечень планируемых к приобретению за счет средств займа прав на результаты интеллектуальной деятельности (лицензий и патентов) у российских или иностранных правообладателей.</w:t>
      </w:r>
    </w:p>
    <w:p w:rsidR="00B70E41" w:rsidRPr="00FA29F4" w:rsidRDefault="00B70E41" w:rsidP="00B70E41">
      <w:pPr>
        <w:spacing w:after="0" w:line="240" w:lineRule="auto"/>
        <w:jc w:val="both"/>
        <w:rPr>
          <w:rFonts w:ascii="Arial" w:eastAsia="Times New Roman" w:hAnsi="Arial" w:cs="Arial"/>
          <w:i/>
          <w:color w:val="00B0F0"/>
          <w:lang w:eastAsia="ru-RU"/>
        </w:rPr>
      </w:pPr>
      <w:r w:rsidRPr="00FA29F4">
        <w:rPr>
          <w:rFonts w:ascii="Arial" w:eastAsia="Times New Roman" w:hAnsi="Arial" w:cs="Arial"/>
          <w:i/>
          <w:color w:val="00B0F0"/>
          <w:lang w:eastAsia="ru-RU"/>
        </w:rPr>
        <w:t>Заемщик указывает в табличном формате перечень закупаемых лицензий и патентов, их назначение и количество.</w:t>
      </w:r>
    </w:p>
    <w:tbl>
      <w:tblPr>
        <w:tblW w:w="9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813"/>
        <w:gridCol w:w="4361"/>
      </w:tblGrid>
      <w:tr w:rsidR="00B70E41" w:rsidRPr="00C81DCF" w:rsidTr="000E5825">
        <w:trPr>
          <w:trHeight w:val="412"/>
          <w:jc w:val="center"/>
        </w:trPr>
        <w:tc>
          <w:tcPr>
            <w:tcW w:w="704" w:type="dxa"/>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lang w:val="en-US"/>
              </w:rPr>
            </w:pPr>
            <w:r w:rsidRPr="00C81DCF">
              <w:rPr>
                <w:rFonts w:ascii="Arial Narrow" w:eastAsia="Arial Narrow" w:hAnsi="Arial Narrow" w:cs="Arial Narrow"/>
                <w:w w:val="99"/>
                <w:sz w:val="20"/>
                <w:szCs w:val="20"/>
                <w:lang w:val="en-US"/>
              </w:rPr>
              <w:t>№</w:t>
            </w:r>
          </w:p>
        </w:tc>
        <w:tc>
          <w:tcPr>
            <w:tcW w:w="4813" w:type="dxa"/>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rPr>
            </w:pPr>
            <w:r w:rsidRPr="00C81DCF">
              <w:rPr>
                <w:rFonts w:ascii="Arial Narrow" w:eastAsia="Arial Narrow" w:hAnsi="Arial Narrow" w:cs="Arial Narrow"/>
                <w:sz w:val="20"/>
                <w:szCs w:val="20"/>
              </w:rPr>
              <w:t>Наименование закупаемых лицензий и патентов</w:t>
            </w:r>
          </w:p>
        </w:tc>
        <w:tc>
          <w:tcPr>
            <w:tcW w:w="4361" w:type="dxa"/>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rPr>
            </w:pPr>
            <w:r w:rsidRPr="00C81DCF">
              <w:rPr>
                <w:rFonts w:ascii="Arial Narrow" w:eastAsia="Arial Narrow" w:hAnsi="Arial Narrow" w:cs="Arial Narrow"/>
                <w:sz w:val="20"/>
                <w:szCs w:val="20"/>
              </w:rPr>
              <w:t>Количество</w:t>
            </w:r>
          </w:p>
          <w:p w:rsidR="00B70E41" w:rsidRPr="00C81DCF" w:rsidRDefault="00B70E41" w:rsidP="000E5825">
            <w:pPr>
              <w:widowControl w:val="0"/>
              <w:autoSpaceDE w:val="0"/>
              <w:autoSpaceDN w:val="0"/>
              <w:spacing w:after="0" w:line="240" w:lineRule="auto"/>
              <w:jc w:val="center"/>
              <w:rPr>
                <w:rFonts w:ascii="Arial Narrow" w:eastAsia="Arial Narrow" w:hAnsi="Arial Narrow" w:cs="Arial Narrow"/>
                <w:sz w:val="20"/>
                <w:szCs w:val="20"/>
              </w:rPr>
            </w:pPr>
            <w:r w:rsidRPr="00C81DCF">
              <w:rPr>
                <w:rFonts w:ascii="Arial Narrow" w:eastAsia="Arial Narrow" w:hAnsi="Arial Narrow" w:cs="Arial"/>
                <w:sz w:val="20"/>
                <w:szCs w:val="20"/>
              </w:rPr>
              <w:t>(если точное количество единиц не определено, допустимо указать диапазон значений)</w:t>
            </w:r>
          </w:p>
        </w:tc>
      </w:tr>
      <w:tr w:rsidR="00B70E41" w:rsidRPr="00C81DCF" w:rsidTr="000E5825">
        <w:trPr>
          <w:trHeight w:val="255"/>
          <w:jc w:val="center"/>
        </w:trPr>
        <w:tc>
          <w:tcPr>
            <w:tcW w:w="704"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4813"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4361"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r>
      <w:tr w:rsidR="00B70E41" w:rsidRPr="00C81DCF" w:rsidTr="000E5825">
        <w:trPr>
          <w:trHeight w:val="272"/>
          <w:jc w:val="center"/>
        </w:trPr>
        <w:tc>
          <w:tcPr>
            <w:tcW w:w="704"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4813"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4361"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r>
      <w:tr w:rsidR="00B70E41" w:rsidRPr="00C81DCF" w:rsidTr="000E5825">
        <w:trPr>
          <w:trHeight w:val="277"/>
          <w:jc w:val="center"/>
        </w:trPr>
        <w:tc>
          <w:tcPr>
            <w:tcW w:w="704"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4813"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c>
          <w:tcPr>
            <w:tcW w:w="4361" w:type="dxa"/>
            <w:shd w:val="clear" w:color="auto" w:fill="auto"/>
          </w:tcPr>
          <w:p w:rsidR="00B70E41" w:rsidRPr="00C81DCF" w:rsidRDefault="00B70E41" w:rsidP="000E5825">
            <w:pPr>
              <w:widowControl w:val="0"/>
              <w:autoSpaceDE w:val="0"/>
              <w:autoSpaceDN w:val="0"/>
              <w:spacing w:after="0" w:line="240" w:lineRule="auto"/>
              <w:rPr>
                <w:rFonts w:ascii="Times New Roman" w:eastAsia="Arial Narrow" w:hAnsi="Arial Narrow" w:cs="Arial Narrow"/>
                <w:sz w:val="20"/>
              </w:rPr>
            </w:pPr>
          </w:p>
        </w:tc>
      </w:tr>
    </w:tbl>
    <w:p w:rsidR="00B70E41" w:rsidRPr="00FA29F4" w:rsidRDefault="00B70E41" w:rsidP="00B70E41">
      <w:pPr>
        <w:spacing w:after="0" w:line="240" w:lineRule="auto"/>
        <w:jc w:val="both"/>
        <w:rPr>
          <w:rFonts w:ascii="Times New Roman" w:eastAsia="Times New Roman" w:hAnsi="Times New Roman"/>
          <w:sz w:val="18"/>
          <w:szCs w:val="20"/>
          <w:lang w:eastAsia="ru-RU"/>
        </w:rPr>
      </w:pPr>
    </w:p>
    <w:p w:rsidR="00B70E41" w:rsidRPr="00FA29F4" w:rsidRDefault="00B70E41" w:rsidP="00B70E41">
      <w:pPr>
        <w:spacing w:after="0" w:line="240" w:lineRule="auto"/>
        <w:jc w:val="both"/>
        <w:rPr>
          <w:rFonts w:ascii="Times New Roman" w:eastAsia="Times New Roman" w:hAnsi="Times New Roman"/>
          <w:sz w:val="18"/>
          <w:szCs w:val="20"/>
          <w:lang w:eastAsia="ru-RU"/>
        </w:rPr>
        <w:sectPr w:rsidR="00B70E41" w:rsidRPr="00FA29F4" w:rsidSect="00B467FD">
          <w:headerReference w:type="first" r:id="rId14"/>
          <w:footerReference w:type="first" r:id="rId15"/>
          <w:pgSz w:w="11910" w:h="16840"/>
          <w:pgMar w:top="851" w:right="851" w:bottom="851" w:left="1134" w:header="720" w:footer="720" w:gutter="0"/>
          <w:cols w:space="720"/>
          <w:docGrid w:linePitch="272"/>
        </w:sectPr>
      </w:pPr>
    </w:p>
    <w:p w:rsidR="00B70E41" w:rsidRPr="008E7BF3" w:rsidRDefault="00B70E41" w:rsidP="00B70E41">
      <w:pPr>
        <w:spacing w:after="0" w:line="240" w:lineRule="auto"/>
        <w:ind w:left="11850" w:firstLine="57"/>
        <w:jc w:val="right"/>
        <w:rPr>
          <w:rFonts w:ascii="Arial" w:eastAsia="Times New Roman" w:hAnsi="Arial" w:cs="Arial"/>
          <w:b/>
          <w:color w:val="000000"/>
          <w:szCs w:val="20"/>
          <w:lang w:eastAsia="ru-RU"/>
        </w:rPr>
      </w:pPr>
      <w:r w:rsidRPr="008E7BF3">
        <w:rPr>
          <w:rFonts w:ascii="Arial" w:eastAsia="Times New Roman" w:hAnsi="Arial" w:cs="Arial"/>
          <w:b/>
          <w:color w:val="000000"/>
          <w:szCs w:val="20"/>
          <w:lang w:eastAsia="ru-RU"/>
        </w:rPr>
        <w:lastRenderedPageBreak/>
        <w:t>Приложение № 2</w:t>
      </w:r>
    </w:p>
    <w:p w:rsidR="00B70E41" w:rsidRPr="008E7BF3" w:rsidRDefault="00B70E41" w:rsidP="00B70E41">
      <w:pPr>
        <w:spacing w:after="0" w:line="240" w:lineRule="auto"/>
        <w:ind w:left="7080" w:firstLine="510"/>
        <w:jc w:val="right"/>
        <w:rPr>
          <w:rFonts w:ascii="Arial" w:eastAsia="Times New Roman" w:hAnsi="Arial" w:cs="Arial"/>
          <w:b/>
          <w:color w:val="000000"/>
          <w:szCs w:val="20"/>
          <w:lang w:eastAsia="ru-RU"/>
        </w:rPr>
      </w:pPr>
    </w:p>
    <w:p w:rsidR="00B70E41" w:rsidRPr="008E7BF3" w:rsidRDefault="00B70E41" w:rsidP="00B70E41">
      <w:pPr>
        <w:keepNext/>
        <w:spacing w:after="0" w:line="240" w:lineRule="auto"/>
        <w:ind w:left="284" w:right="284"/>
        <w:jc w:val="center"/>
        <w:outlineLvl w:val="2"/>
        <w:rPr>
          <w:rFonts w:ascii="Arial" w:eastAsia="Times New Roman" w:hAnsi="Arial" w:cs="Arial"/>
          <w:b/>
          <w:color w:val="000000"/>
          <w:szCs w:val="20"/>
          <w:lang w:eastAsia="ru-RU"/>
        </w:rPr>
      </w:pPr>
      <w:r w:rsidRPr="008E7BF3">
        <w:rPr>
          <w:rFonts w:ascii="Arial" w:eastAsia="Times New Roman" w:hAnsi="Arial" w:cs="Arial"/>
          <w:b/>
          <w:color w:val="000000"/>
          <w:szCs w:val="20"/>
          <w:lang w:eastAsia="ru-RU"/>
        </w:rPr>
        <w:t xml:space="preserve">СМЕТА </w:t>
      </w:r>
    </w:p>
    <w:p w:rsidR="00B70E41" w:rsidRPr="008E7BF3" w:rsidRDefault="00B70E41" w:rsidP="00B70E41">
      <w:pPr>
        <w:keepNext/>
        <w:spacing w:after="0" w:line="240" w:lineRule="auto"/>
        <w:ind w:left="284" w:right="283"/>
        <w:jc w:val="center"/>
        <w:outlineLvl w:val="2"/>
        <w:rPr>
          <w:rFonts w:ascii="Arial" w:eastAsia="Times New Roman" w:hAnsi="Arial" w:cs="Arial"/>
          <w:b/>
          <w:color w:val="000000"/>
          <w:szCs w:val="20"/>
          <w:lang w:eastAsia="ru-RU"/>
        </w:rPr>
      </w:pPr>
      <w:r w:rsidRPr="008E7BF3">
        <w:rPr>
          <w:rFonts w:ascii="Arial" w:eastAsia="Times New Roman" w:hAnsi="Arial" w:cs="Arial"/>
          <w:b/>
          <w:color w:val="000000"/>
          <w:szCs w:val="20"/>
          <w:lang w:eastAsia="ru-RU"/>
        </w:rPr>
        <w:t>расходования средств по Проекту</w:t>
      </w:r>
    </w:p>
    <w:p w:rsidR="00B70E41" w:rsidRPr="008E7BF3" w:rsidRDefault="00B70E41" w:rsidP="00B70E41">
      <w:pPr>
        <w:keepNext/>
        <w:tabs>
          <w:tab w:val="left" w:pos="8789"/>
        </w:tabs>
        <w:spacing w:after="0" w:line="240" w:lineRule="auto"/>
        <w:ind w:right="283"/>
        <w:jc w:val="both"/>
        <w:outlineLvl w:val="2"/>
        <w:rPr>
          <w:rFonts w:ascii="Arial" w:eastAsia="Times New Roman" w:hAnsi="Arial" w:cs="Arial"/>
          <w:color w:val="000000"/>
          <w:szCs w:val="20"/>
          <w:lang w:eastAsia="ru-RU"/>
        </w:rPr>
      </w:pPr>
      <w:r w:rsidRPr="008E7BF3">
        <w:rPr>
          <w:rFonts w:ascii="Arial" w:eastAsia="Times New Roman" w:hAnsi="Arial" w:cs="Arial"/>
          <w:color w:val="000000"/>
          <w:szCs w:val="20"/>
          <w:lang w:eastAsia="ru-RU"/>
        </w:rPr>
        <w:t>"___" _____________ 20__ года</w:t>
      </w:r>
    </w:p>
    <w:p w:rsidR="00B70E41" w:rsidRPr="008E7BF3" w:rsidRDefault="00B70E41" w:rsidP="00B70E41">
      <w:pPr>
        <w:keepNext/>
        <w:tabs>
          <w:tab w:val="left" w:pos="8789"/>
        </w:tabs>
        <w:spacing w:after="0" w:line="240" w:lineRule="auto"/>
        <w:ind w:right="283"/>
        <w:jc w:val="both"/>
        <w:outlineLvl w:val="2"/>
        <w:rPr>
          <w:rFonts w:ascii="Arial" w:eastAsia="Times New Roman" w:hAnsi="Arial" w:cs="Arial"/>
          <w:color w:val="000000"/>
          <w:szCs w:val="20"/>
          <w:lang w:eastAsia="ru-RU"/>
        </w:rPr>
      </w:pPr>
    </w:p>
    <w:p w:rsidR="00B70E41" w:rsidRPr="008E7BF3" w:rsidRDefault="00B70E41" w:rsidP="00B70E41">
      <w:pPr>
        <w:spacing w:after="0" w:line="240" w:lineRule="auto"/>
        <w:ind w:right="283"/>
        <w:jc w:val="both"/>
        <w:rPr>
          <w:rFonts w:ascii="Arial" w:eastAsia="Times New Roman" w:hAnsi="Arial" w:cs="Arial"/>
          <w:snapToGrid w:val="0"/>
          <w:color w:val="000000"/>
          <w:szCs w:val="20"/>
          <w:lang w:eastAsia="ru-RU"/>
        </w:rPr>
      </w:pPr>
      <w:r w:rsidRPr="008E7BF3">
        <w:rPr>
          <w:rFonts w:ascii="Arial" w:eastAsia="Times New Roman" w:hAnsi="Arial" w:cs="Arial"/>
          <w:snapToGrid w:val="0"/>
          <w:color w:val="000000"/>
          <w:szCs w:val="20"/>
          <w:lang w:eastAsia="ru-RU"/>
        </w:rPr>
        <w:t>Наименование Проекта: _____________</w:t>
      </w:r>
    </w:p>
    <w:p w:rsidR="00B70E41" w:rsidRPr="008E7BF3" w:rsidRDefault="00B70E41" w:rsidP="00B70E41">
      <w:pPr>
        <w:keepNext/>
        <w:tabs>
          <w:tab w:val="left" w:pos="8789"/>
        </w:tabs>
        <w:spacing w:after="0" w:line="240" w:lineRule="auto"/>
        <w:ind w:right="284"/>
        <w:jc w:val="both"/>
        <w:outlineLvl w:val="2"/>
        <w:rPr>
          <w:rFonts w:ascii="Arial Narrow" w:eastAsia="Times New Roman" w:hAnsi="Arial Narrow" w:cs="Arial"/>
          <w:color w:val="000000"/>
          <w:szCs w:val="20"/>
          <w:lang w:eastAsia="ru-RU"/>
        </w:rPr>
      </w:pPr>
      <w:r w:rsidRPr="008E7BF3">
        <w:rPr>
          <w:rFonts w:ascii="Arial" w:eastAsia="Times New Roman" w:hAnsi="Arial" w:cs="Arial"/>
          <w:color w:val="000000"/>
          <w:szCs w:val="20"/>
          <w:lang w:eastAsia="ru-RU"/>
        </w:rPr>
        <w:t>Номер Проекта _______________</w:t>
      </w:r>
    </w:p>
    <w:p w:rsidR="00B70E41" w:rsidRPr="008E7BF3" w:rsidRDefault="00B70E41" w:rsidP="00B70E41">
      <w:pPr>
        <w:keepNext/>
        <w:tabs>
          <w:tab w:val="left" w:pos="8789"/>
        </w:tabs>
        <w:spacing w:after="0" w:line="240" w:lineRule="auto"/>
        <w:ind w:right="284"/>
        <w:jc w:val="right"/>
        <w:outlineLvl w:val="2"/>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ab/>
        <w:t>тыс. руб.</w:t>
      </w:r>
    </w:p>
    <w:p w:rsidR="00B70E41" w:rsidRPr="008E7BF3" w:rsidRDefault="00B70E41" w:rsidP="00B70E41">
      <w:pPr>
        <w:keepNext/>
        <w:tabs>
          <w:tab w:val="left" w:pos="8789"/>
        </w:tabs>
        <w:spacing w:after="120" w:line="240" w:lineRule="auto"/>
        <w:ind w:right="284"/>
        <w:jc w:val="center"/>
        <w:outlineLvl w:val="2"/>
        <w:rPr>
          <w:rFonts w:ascii="Arial Narrow" w:eastAsia="Times New Roman" w:hAnsi="Arial Narrow" w:cs="Arial"/>
          <w:b/>
          <w:bCs/>
          <w:color w:val="000000"/>
          <w:sz w:val="20"/>
          <w:szCs w:val="20"/>
          <w:lang w:eastAsia="ru-RU"/>
        </w:rPr>
      </w:pPr>
      <w:r w:rsidRPr="008E7BF3">
        <w:rPr>
          <w:rFonts w:ascii="Arial Narrow" w:eastAsia="Times New Roman" w:hAnsi="Arial Narrow" w:cs="Arial"/>
          <w:b/>
          <w:bCs/>
          <w:color w:val="000000"/>
          <w:sz w:val="20"/>
          <w:szCs w:val="20"/>
          <w:lang w:eastAsia="ru-RU"/>
        </w:rPr>
        <w:t>Раздел 1 Средства займа</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0"/>
        <w:gridCol w:w="2126"/>
        <w:gridCol w:w="1701"/>
        <w:gridCol w:w="1701"/>
        <w:gridCol w:w="1843"/>
        <w:gridCol w:w="1417"/>
      </w:tblGrid>
      <w:tr w:rsidR="00B70E41" w:rsidRPr="00C81DCF" w:rsidTr="000E5825">
        <w:trPr>
          <w:cantSplit/>
          <w:trHeight w:val="284"/>
        </w:trPr>
        <w:tc>
          <w:tcPr>
            <w:tcW w:w="851" w:type="dxa"/>
            <w:vMerge w:val="restart"/>
            <w:shd w:val="clear" w:color="auto" w:fill="D9D9D9"/>
            <w:textDirection w:val="tbRl"/>
          </w:tcPr>
          <w:p w:rsidR="00B70E41" w:rsidRPr="008E7BF3" w:rsidRDefault="00B70E41" w:rsidP="000E5825">
            <w:pPr>
              <w:overflowPunct w:val="0"/>
              <w:adjustRightInd w:val="0"/>
              <w:spacing w:after="0" w:line="240" w:lineRule="auto"/>
              <w:ind w:left="113" w:right="-108"/>
              <w:jc w:val="center"/>
              <w:rPr>
                <w:rFonts w:ascii="Arial Narrow" w:eastAsia="Times New Roman" w:hAnsi="Arial Narrow" w:cs="Arial"/>
                <w:snapToGrid w:val="0"/>
                <w:color w:val="000000"/>
                <w:sz w:val="16"/>
                <w:szCs w:val="18"/>
                <w:lang w:eastAsia="ru-RU"/>
              </w:rPr>
            </w:pPr>
            <w:r w:rsidRPr="008E7BF3">
              <w:rPr>
                <w:rFonts w:ascii="Arial Narrow" w:eastAsia="Times New Roman" w:hAnsi="Arial Narrow" w:cs="Arial"/>
                <w:snapToGrid w:val="0"/>
                <w:color w:val="000000"/>
                <w:sz w:val="16"/>
                <w:szCs w:val="18"/>
                <w:lang w:eastAsia="ru-RU"/>
              </w:rPr>
              <w:t>№№ статьи</w:t>
            </w:r>
          </w:p>
          <w:p w:rsidR="00B70E41" w:rsidRPr="008E7BF3" w:rsidRDefault="00B70E41" w:rsidP="000E5825">
            <w:pPr>
              <w:overflowPunct w:val="0"/>
              <w:adjustRightInd w:val="0"/>
              <w:spacing w:after="0" w:line="240" w:lineRule="auto"/>
              <w:ind w:left="113" w:right="-108"/>
              <w:jc w:val="center"/>
              <w:rPr>
                <w:rFonts w:ascii="Arial Narrow" w:eastAsia="Times New Roman" w:hAnsi="Arial Narrow" w:cs="Arial"/>
                <w:snapToGrid w:val="0"/>
                <w:color w:val="000000"/>
                <w:sz w:val="16"/>
                <w:szCs w:val="18"/>
                <w:lang w:eastAsia="ru-RU"/>
              </w:rPr>
            </w:pPr>
            <w:r w:rsidRPr="008E7BF3">
              <w:rPr>
                <w:rFonts w:ascii="Arial Narrow" w:eastAsia="Times New Roman" w:hAnsi="Arial Narrow" w:cs="Arial"/>
                <w:snapToGrid w:val="0"/>
                <w:color w:val="000000"/>
                <w:sz w:val="16"/>
                <w:szCs w:val="18"/>
                <w:lang w:eastAsia="ru-RU"/>
              </w:rPr>
              <w:t xml:space="preserve"> / подстатьи </w:t>
            </w:r>
          </w:p>
        </w:tc>
        <w:tc>
          <w:tcPr>
            <w:tcW w:w="5670" w:type="dxa"/>
            <w:vMerge w:val="restart"/>
            <w:shd w:val="clear" w:color="auto" w:fill="D9D9D9"/>
          </w:tcPr>
          <w:p w:rsidR="00B70E41" w:rsidRPr="008E7BF3" w:rsidRDefault="00B70E41" w:rsidP="000E5825">
            <w:pPr>
              <w:overflowPunct w:val="0"/>
              <w:adjustRightInd w:val="0"/>
              <w:spacing w:after="0" w:line="240" w:lineRule="auto"/>
              <w:ind w:right="34"/>
              <w:jc w:val="center"/>
              <w:rPr>
                <w:rFonts w:ascii="Arial Narrow" w:eastAsia="Times New Roman" w:hAnsi="Arial Narrow" w:cs="Arial"/>
                <w:snapToGrid w:val="0"/>
                <w:color w:val="000000"/>
                <w:sz w:val="20"/>
                <w:szCs w:val="20"/>
                <w:lang w:eastAsia="ru-RU"/>
              </w:rPr>
            </w:pPr>
          </w:p>
          <w:p w:rsidR="00B70E41" w:rsidRPr="008E7BF3" w:rsidRDefault="00B70E41" w:rsidP="000E5825">
            <w:pPr>
              <w:overflowPunct w:val="0"/>
              <w:adjustRightInd w:val="0"/>
              <w:spacing w:after="0" w:line="240" w:lineRule="auto"/>
              <w:ind w:right="34"/>
              <w:jc w:val="center"/>
              <w:rPr>
                <w:rFonts w:ascii="Arial Narrow" w:eastAsia="Times New Roman" w:hAnsi="Arial Narrow" w:cs="Arial"/>
                <w:snapToGrid w:val="0"/>
                <w:color w:val="000000"/>
                <w:sz w:val="20"/>
                <w:szCs w:val="20"/>
                <w:lang w:eastAsia="ru-RU"/>
              </w:rPr>
            </w:pPr>
          </w:p>
          <w:p w:rsidR="00B70E41" w:rsidRPr="008E7BF3" w:rsidRDefault="00B70E41" w:rsidP="000E5825">
            <w:pPr>
              <w:overflowPunct w:val="0"/>
              <w:adjustRightInd w:val="0"/>
              <w:spacing w:after="0" w:line="240" w:lineRule="auto"/>
              <w:ind w:right="34"/>
              <w:jc w:val="center"/>
              <w:rPr>
                <w:rFonts w:ascii="Arial Narrow" w:eastAsia="Times New Roman" w:hAnsi="Arial Narrow" w:cs="Arial"/>
                <w:bCs/>
                <w:snapToGrid w:val="0"/>
                <w:color w:val="000000"/>
                <w:sz w:val="20"/>
                <w:szCs w:val="20"/>
                <w:lang w:eastAsia="ru-RU"/>
              </w:rPr>
            </w:pPr>
            <w:r w:rsidRPr="008E7BF3">
              <w:rPr>
                <w:rFonts w:ascii="Arial Narrow" w:eastAsia="Times New Roman" w:hAnsi="Arial Narrow" w:cs="Arial"/>
                <w:color w:val="000000"/>
                <w:sz w:val="20"/>
                <w:szCs w:val="20"/>
                <w:lang w:eastAsia="ru-RU"/>
              </w:rPr>
              <w:t>Направления целевого использования средств:</w:t>
            </w:r>
          </w:p>
        </w:tc>
        <w:tc>
          <w:tcPr>
            <w:tcW w:w="7371" w:type="dxa"/>
            <w:gridSpan w:val="4"/>
            <w:shd w:val="clear" w:color="auto" w:fill="D9D9D9"/>
          </w:tcPr>
          <w:p w:rsidR="00B70E41" w:rsidRPr="008E7BF3" w:rsidRDefault="00B70E41" w:rsidP="000E5825">
            <w:pPr>
              <w:overflowPunct w:val="0"/>
              <w:adjustRightInd w:val="0"/>
              <w:spacing w:after="0" w:line="240" w:lineRule="auto"/>
              <w:ind w:right="283"/>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Виды затрат:</w:t>
            </w:r>
          </w:p>
        </w:tc>
        <w:tc>
          <w:tcPr>
            <w:tcW w:w="1417" w:type="dxa"/>
            <w:vMerge w:val="restart"/>
            <w:shd w:val="clear" w:color="auto" w:fill="D9D9D9"/>
            <w:vAlign w:val="center"/>
          </w:tcPr>
          <w:p w:rsidR="00B70E41" w:rsidRPr="008E7BF3" w:rsidRDefault="00B70E41" w:rsidP="000E5825">
            <w:pPr>
              <w:overflowPunct w:val="0"/>
              <w:adjustRightInd w:val="0"/>
              <w:spacing w:after="0" w:line="240" w:lineRule="auto"/>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Итого</w:t>
            </w:r>
          </w:p>
          <w:p w:rsidR="00B70E41" w:rsidRPr="008E7BF3" w:rsidRDefault="00B70E41" w:rsidP="000E5825">
            <w:pPr>
              <w:overflowPunct w:val="0"/>
              <w:adjustRightInd w:val="0"/>
              <w:spacing w:after="0" w:line="240" w:lineRule="auto"/>
              <w:ind w:left="-108" w:right="-108"/>
              <w:jc w:val="center"/>
              <w:rPr>
                <w:rFonts w:ascii="Arial Narrow" w:eastAsia="Times New Roman" w:hAnsi="Arial Narrow" w:cs="Arial"/>
                <w:color w:val="000000"/>
                <w:sz w:val="16"/>
                <w:szCs w:val="18"/>
                <w:lang w:eastAsia="ru-RU"/>
              </w:rPr>
            </w:pPr>
          </w:p>
        </w:tc>
      </w:tr>
      <w:tr w:rsidR="00B70E41" w:rsidRPr="00C81DCF" w:rsidTr="000E5825">
        <w:trPr>
          <w:cantSplit/>
          <w:trHeight w:val="966"/>
        </w:trPr>
        <w:tc>
          <w:tcPr>
            <w:tcW w:w="851" w:type="dxa"/>
            <w:vMerge/>
            <w:shd w:val="clear" w:color="auto" w:fill="D9D9D9"/>
          </w:tcPr>
          <w:p w:rsidR="00B70E41" w:rsidRPr="008E7BF3" w:rsidRDefault="00B70E41" w:rsidP="000E5825">
            <w:pPr>
              <w:overflowPunct w:val="0"/>
              <w:adjustRightInd w:val="0"/>
              <w:spacing w:after="0" w:line="240" w:lineRule="auto"/>
              <w:ind w:right="-108"/>
              <w:jc w:val="center"/>
              <w:rPr>
                <w:rFonts w:ascii="Arial Narrow" w:eastAsia="Times New Roman" w:hAnsi="Arial Narrow" w:cs="Arial"/>
                <w:snapToGrid w:val="0"/>
                <w:color w:val="000000"/>
                <w:sz w:val="16"/>
                <w:szCs w:val="18"/>
                <w:lang w:eastAsia="ru-RU"/>
              </w:rPr>
            </w:pPr>
          </w:p>
        </w:tc>
        <w:tc>
          <w:tcPr>
            <w:tcW w:w="5670" w:type="dxa"/>
            <w:vMerge/>
            <w:shd w:val="clear" w:color="auto" w:fill="D9D9D9"/>
          </w:tcPr>
          <w:p w:rsidR="00B70E41" w:rsidRPr="008E7BF3" w:rsidRDefault="00B70E41" w:rsidP="000E5825">
            <w:pPr>
              <w:overflowPunct w:val="0"/>
              <w:adjustRightInd w:val="0"/>
              <w:spacing w:after="0" w:line="240" w:lineRule="auto"/>
              <w:ind w:right="33"/>
              <w:jc w:val="both"/>
              <w:rPr>
                <w:rFonts w:ascii="Arial Narrow" w:eastAsia="Times New Roman" w:hAnsi="Arial Narrow" w:cs="Arial"/>
                <w:snapToGrid w:val="0"/>
                <w:color w:val="000000"/>
                <w:sz w:val="20"/>
                <w:szCs w:val="20"/>
                <w:lang w:eastAsia="ru-RU"/>
              </w:rPr>
            </w:pPr>
          </w:p>
        </w:tc>
        <w:tc>
          <w:tcPr>
            <w:tcW w:w="2126" w:type="dxa"/>
            <w:shd w:val="clear" w:color="auto" w:fill="D9D9D9"/>
            <w:vAlign w:val="center"/>
          </w:tcPr>
          <w:p w:rsidR="00B70E41" w:rsidRPr="008E7BF3" w:rsidRDefault="00B70E41" w:rsidP="000E5825">
            <w:pPr>
              <w:overflowPunct w:val="0"/>
              <w:adjustRightInd w:val="0"/>
              <w:spacing w:after="0" w:line="240" w:lineRule="auto"/>
              <w:ind w:left="-108" w:right="-108"/>
              <w:jc w:val="center"/>
              <w:rPr>
                <w:rFonts w:ascii="Arial Narrow" w:eastAsia="Times New Roman" w:hAnsi="Arial Narrow" w:cs="Arial"/>
                <w:bCs/>
                <w:snapToGrid w:val="0"/>
                <w:color w:val="000000"/>
                <w:sz w:val="20"/>
                <w:szCs w:val="20"/>
                <w:lang w:eastAsia="ru-RU"/>
              </w:rPr>
            </w:pPr>
            <w:r w:rsidRPr="008E7BF3">
              <w:rPr>
                <w:rFonts w:ascii="Arial Narrow" w:eastAsia="Times New Roman" w:hAnsi="Arial Narrow" w:cs="Arial"/>
                <w:bCs/>
                <w:snapToGrid w:val="0"/>
                <w:color w:val="000000"/>
                <w:sz w:val="20"/>
                <w:szCs w:val="20"/>
                <w:lang w:eastAsia="ru-RU"/>
              </w:rPr>
              <w:t>Зарплата /выплаты сотрудникам, вкл. налоги и взносы от ФОТ</w:t>
            </w:r>
          </w:p>
          <w:p w:rsidR="00B70E41" w:rsidRPr="008E7BF3" w:rsidRDefault="00B70E41" w:rsidP="000E5825">
            <w:pPr>
              <w:overflowPunct w:val="0"/>
              <w:adjustRightInd w:val="0"/>
              <w:spacing w:after="0" w:line="240" w:lineRule="auto"/>
              <w:ind w:left="-108" w:right="-108"/>
              <w:jc w:val="center"/>
              <w:rPr>
                <w:rFonts w:ascii="Arial Narrow" w:eastAsia="Times New Roman" w:hAnsi="Arial Narrow" w:cs="Arial"/>
                <w:bCs/>
                <w:snapToGrid w:val="0"/>
                <w:color w:val="000000"/>
                <w:sz w:val="20"/>
                <w:szCs w:val="20"/>
                <w:lang w:eastAsia="ru-RU"/>
              </w:rPr>
            </w:pPr>
            <w:r w:rsidRPr="008E7BF3">
              <w:rPr>
                <w:rFonts w:ascii="Arial Narrow" w:eastAsia="Times New Roman" w:hAnsi="Arial Narrow" w:cs="Arial"/>
                <w:bCs/>
                <w:snapToGrid w:val="0"/>
                <w:color w:val="000000"/>
                <w:sz w:val="20"/>
                <w:szCs w:val="20"/>
                <w:lang w:eastAsia="ru-RU"/>
              </w:rPr>
              <w:t>(1)</w:t>
            </w:r>
          </w:p>
          <w:p w:rsidR="00B70E41" w:rsidRPr="008E7BF3" w:rsidRDefault="00B70E41" w:rsidP="000E5825">
            <w:pPr>
              <w:overflowPunct w:val="0"/>
              <w:adjustRightInd w:val="0"/>
              <w:spacing w:after="0" w:line="240" w:lineRule="auto"/>
              <w:ind w:left="-108" w:right="-108"/>
              <w:jc w:val="center"/>
              <w:rPr>
                <w:rFonts w:ascii="Arial Narrow" w:eastAsia="Times New Roman" w:hAnsi="Arial Narrow" w:cs="Arial"/>
                <w:bCs/>
                <w:snapToGrid w:val="0"/>
                <w:color w:val="000000"/>
                <w:sz w:val="20"/>
                <w:szCs w:val="20"/>
                <w:lang w:eastAsia="ru-RU"/>
              </w:rPr>
            </w:pPr>
          </w:p>
        </w:tc>
        <w:tc>
          <w:tcPr>
            <w:tcW w:w="1701" w:type="dxa"/>
            <w:shd w:val="clear" w:color="auto" w:fill="D9D9D9"/>
            <w:vAlign w:val="center"/>
          </w:tcPr>
          <w:p w:rsidR="00B70E41" w:rsidRPr="008E7BF3" w:rsidRDefault="00B70E41" w:rsidP="000E5825">
            <w:pPr>
              <w:overflowPunct w:val="0"/>
              <w:adjustRightInd w:val="0"/>
              <w:spacing w:after="0" w:line="240" w:lineRule="auto"/>
              <w:ind w:left="-108" w:right="-108"/>
              <w:jc w:val="center"/>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napToGrid w:val="0"/>
                <w:color w:val="000000"/>
                <w:sz w:val="20"/>
                <w:szCs w:val="20"/>
                <w:lang w:eastAsia="ru-RU"/>
              </w:rPr>
              <w:t>Работы и услуги, выполняемые третьими лицами, приобретение прав</w:t>
            </w:r>
          </w:p>
          <w:p w:rsidR="00B70E41" w:rsidRPr="008E7BF3" w:rsidRDefault="00B70E41" w:rsidP="000E5825">
            <w:pPr>
              <w:overflowPunct w:val="0"/>
              <w:adjustRightInd w:val="0"/>
              <w:spacing w:after="0" w:line="240" w:lineRule="auto"/>
              <w:ind w:left="-108" w:right="-108"/>
              <w:jc w:val="center"/>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napToGrid w:val="0"/>
                <w:color w:val="000000"/>
                <w:sz w:val="20"/>
                <w:szCs w:val="20"/>
                <w:lang w:eastAsia="ru-RU"/>
              </w:rPr>
              <w:t>(2)</w:t>
            </w:r>
          </w:p>
          <w:p w:rsidR="00B70E41" w:rsidRPr="008E7BF3" w:rsidRDefault="00B70E41" w:rsidP="000E5825">
            <w:pPr>
              <w:overflowPunct w:val="0"/>
              <w:adjustRightInd w:val="0"/>
              <w:spacing w:after="0" w:line="240" w:lineRule="auto"/>
              <w:ind w:left="-108" w:right="-108"/>
              <w:jc w:val="center"/>
              <w:rPr>
                <w:rFonts w:ascii="Arial Narrow" w:eastAsia="Times New Roman" w:hAnsi="Arial Narrow" w:cs="Arial"/>
                <w:snapToGrid w:val="0"/>
                <w:color w:val="000000"/>
                <w:sz w:val="20"/>
                <w:szCs w:val="20"/>
                <w:lang w:eastAsia="ru-RU"/>
              </w:rPr>
            </w:pPr>
          </w:p>
        </w:tc>
        <w:tc>
          <w:tcPr>
            <w:tcW w:w="1701" w:type="dxa"/>
            <w:shd w:val="clear" w:color="auto" w:fill="D9D9D9"/>
            <w:vAlign w:val="center"/>
          </w:tcPr>
          <w:p w:rsidR="00B70E41" w:rsidRPr="008E7BF3" w:rsidRDefault="00B70E41" w:rsidP="000E5825">
            <w:pPr>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napToGrid w:val="0"/>
                <w:color w:val="000000"/>
                <w:sz w:val="20"/>
                <w:szCs w:val="20"/>
                <w:lang w:eastAsia="ru-RU"/>
              </w:rPr>
              <w:t>Материалы и комплектующие</w:t>
            </w:r>
          </w:p>
          <w:p w:rsidR="00B70E41" w:rsidRPr="008E7BF3" w:rsidRDefault="00B70E41" w:rsidP="000E5825">
            <w:pPr>
              <w:overflowPunct w:val="0"/>
              <w:adjustRightInd w:val="0"/>
              <w:spacing w:after="0" w:line="240" w:lineRule="auto"/>
              <w:ind w:left="-108" w:righ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snapToGrid w:val="0"/>
                <w:color w:val="000000"/>
                <w:sz w:val="20"/>
                <w:szCs w:val="20"/>
                <w:lang w:eastAsia="ru-RU"/>
              </w:rPr>
              <w:t>(3)</w:t>
            </w:r>
          </w:p>
          <w:p w:rsidR="00B70E41" w:rsidRPr="008E7BF3" w:rsidRDefault="00B70E41" w:rsidP="000E5825">
            <w:pPr>
              <w:overflowPunct w:val="0"/>
              <w:adjustRightInd w:val="0"/>
              <w:spacing w:after="0" w:line="240" w:lineRule="auto"/>
              <w:ind w:left="-108" w:right="-108"/>
              <w:jc w:val="center"/>
              <w:rPr>
                <w:rFonts w:ascii="Arial Narrow" w:eastAsia="Times New Roman" w:hAnsi="Arial Narrow" w:cs="Arial"/>
                <w:color w:val="000000"/>
                <w:sz w:val="20"/>
                <w:szCs w:val="20"/>
                <w:lang w:eastAsia="ru-RU"/>
              </w:rPr>
            </w:pPr>
          </w:p>
        </w:tc>
        <w:tc>
          <w:tcPr>
            <w:tcW w:w="1843" w:type="dxa"/>
            <w:shd w:val="clear" w:color="auto" w:fill="D9D9D9"/>
            <w:vAlign w:val="center"/>
          </w:tcPr>
          <w:p w:rsidR="00B70E41" w:rsidRPr="008E7BF3" w:rsidRDefault="00B70E41" w:rsidP="000E5825">
            <w:pPr>
              <w:overflowPunct w:val="0"/>
              <w:adjustRightInd w:val="0"/>
              <w:spacing w:after="0" w:line="240" w:lineRule="auto"/>
              <w:ind w:righ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Приобретение оборудования/основных средств</w:t>
            </w:r>
          </w:p>
          <w:p w:rsidR="00B70E41" w:rsidRPr="008E7BF3" w:rsidRDefault="00B70E41" w:rsidP="000E5825">
            <w:pPr>
              <w:overflowPunct w:val="0"/>
              <w:adjustRightInd w:val="0"/>
              <w:spacing w:after="0" w:line="240" w:lineRule="auto"/>
              <w:ind w:righ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(4)</w:t>
            </w:r>
          </w:p>
          <w:p w:rsidR="00B70E41" w:rsidRPr="008E7BF3" w:rsidRDefault="00B70E41" w:rsidP="000E5825">
            <w:pPr>
              <w:overflowPunct w:val="0"/>
              <w:adjustRightInd w:val="0"/>
              <w:spacing w:after="0" w:line="240" w:lineRule="auto"/>
              <w:ind w:left="-108" w:right="-108"/>
              <w:jc w:val="center"/>
              <w:rPr>
                <w:rFonts w:ascii="Arial Narrow" w:eastAsia="Times New Roman" w:hAnsi="Arial Narrow" w:cs="Arial"/>
                <w:color w:val="000000"/>
                <w:sz w:val="20"/>
                <w:szCs w:val="20"/>
                <w:lang w:eastAsia="ru-RU"/>
              </w:rPr>
            </w:pPr>
          </w:p>
        </w:tc>
        <w:tc>
          <w:tcPr>
            <w:tcW w:w="1417" w:type="dxa"/>
            <w:vMerge/>
            <w:shd w:val="clear" w:color="auto" w:fill="D9D9D9"/>
            <w:vAlign w:val="center"/>
          </w:tcPr>
          <w:p w:rsidR="00B70E41" w:rsidRPr="008E7BF3" w:rsidRDefault="00B70E41" w:rsidP="000E5825">
            <w:pPr>
              <w:overflowPunct w:val="0"/>
              <w:adjustRightInd w:val="0"/>
              <w:spacing w:after="0" w:line="240" w:lineRule="auto"/>
              <w:ind w:left="-108" w:right="-108"/>
              <w:jc w:val="center"/>
              <w:rPr>
                <w:rFonts w:ascii="Arial Narrow" w:eastAsia="Times New Roman" w:hAnsi="Arial Narrow" w:cs="Arial"/>
                <w:color w:val="000000"/>
                <w:sz w:val="16"/>
                <w:szCs w:val="16"/>
                <w:lang w:eastAsia="ru-RU"/>
              </w:rPr>
            </w:pPr>
          </w:p>
        </w:tc>
      </w:tr>
      <w:tr w:rsidR="00B70E41" w:rsidRPr="00C81DCF" w:rsidTr="000E5825">
        <w:trPr>
          <w:cantSplit/>
          <w:trHeight w:val="501"/>
        </w:trPr>
        <w:tc>
          <w:tcPr>
            <w:tcW w:w="851" w:type="dxa"/>
            <w:shd w:val="clear" w:color="auto" w:fill="FFFFFF"/>
          </w:tcPr>
          <w:p w:rsidR="00B70E41" w:rsidRPr="008E7BF3" w:rsidRDefault="00B70E41" w:rsidP="000E5825">
            <w:pPr>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napToGrid w:val="0"/>
                <w:color w:val="000000"/>
                <w:sz w:val="20"/>
                <w:szCs w:val="20"/>
                <w:lang w:eastAsia="ru-RU"/>
              </w:rPr>
              <w:t>1.</w:t>
            </w:r>
          </w:p>
        </w:tc>
        <w:tc>
          <w:tcPr>
            <w:tcW w:w="5670" w:type="dxa"/>
            <w:shd w:val="clear" w:color="auto" w:fill="FFFFFF"/>
          </w:tcPr>
          <w:p w:rsidR="00B70E41" w:rsidRPr="008E7BF3" w:rsidRDefault="00B70E41" w:rsidP="000E5825">
            <w:pPr>
              <w:overflowPunct w:val="0"/>
              <w:adjustRightInd w:val="0"/>
              <w:spacing w:after="0" w:line="240" w:lineRule="auto"/>
              <w:ind w:left="57" w:right="57"/>
              <w:jc w:val="both"/>
              <w:rPr>
                <w:rFonts w:ascii="Arial Narrow" w:eastAsia="Times New Roman" w:hAnsi="Arial Narrow" w:cs="Arial"/>
                <w:bCs/>
                <w:snapToGrid w:val="0"/>
                <w:color w:val="000000"/>
                <w:sz w:val="20"/>
                <w:szCs w:val="20"/>
                <w:lang w:eastAsia="ru-RU"/>
              </w:rPr>
            </w:pPr>
            <w:r w:rsidRPr="008E7BF3">
              <w:rPr>
                <w:rFonts w:ascii="Arial Narrow" w:eastAsia="Times New Roman" w:hAnsi="Arial Narrow" w:cs="Arial"/>
                <w:sz w:val="20"/>
                <w:szCs w:val="20"/>
                <w:lang w:eastAsia="ru-RU"/>
              </w:rPr>
              <w:t>Научные и иные исследования в интересах проекта, включая аналитические исследования рынка*</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r w:rsidRPr="008E7BF3">
              <w:rPr>
                <w:rFonts w:ascii="Arial Narrow" w:eastAsia="Times New Roman" w:hAnsi="Arial Narrow" w:cs="Arial"/>
                <w:color w:val="000000"/>
                <w:sz w:val="20"/>
                <w:szCs w:val="20"/>
                <w:lang w:eastAsia="ru-RU"/>
              </w:rPr>
              <w:t>Х</w:t>
            </w:r>
          </w:p>
        </w:tc>
      </w:tr>
      <w:tr w:rsidR="00B70E41" w:rsidRPr="00C81DCF" w:rsidTr="000E5825">
        <w:trPr>
          <w:cantSplit/>
          <w:trHeight w:val="268"/>
        </w:trPr>
        <w:tc>
          <w:tcPr>
            <w:tcW w:w="851" w:type="dxa"/>
            <w:shd w:val="clear" w:color="auto" w:fill="FFFFFF"/>
          </w:tcPr>
          <w:p w:rsidR="00B70E41" w:rsidRPr="008E7BF3" w:rsidRDefault="00B70E41" w:rsidP="000E5825">
            <w:pPr>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z w:val="20"/>
                <w:szCs w:val="20"/>
                <w:lang w:eastAsia="ru-RU"/>
              </w:rPr>
              <w:t>2.</w:t>
            </w:r>
          </w:p>
        </w:tc>
        <w:tc>
          <w:tcPr>
            <w:tcW w:w="5670" w:type="dxa"/>
            <w:shd w:val="clear" w:color="auto" w:fill="FFFFFF"/>
          </w:tcPr>
          <w:p w:rsidR="00B70E41" w:rsidRPr="008E7BF3" w:rsidRDefault="00B70E41" w:rsidP="000E5825">
            <w:pPr>
              <w:overflowPunct w:val="0"/>
              <w:adjustRightInd w:val="0"/>
              <w:spacing w:after="0" w:line="240" w:lineRule="auto"/>
              <w:ind w:left="57" w:right="57"/>
              <w:jc w:val="both"/>
              <w:rPr>
                <w:rFonts w:ascii="Arial Narrow" w:eastAsia="Times New Roman" w:hAnsi="Arial Narrow" w:cs="Arial"/>
                <w:bCs/>
                <w:snapToGrid w:val="0"/>
                <w:color w:val="000000"/>
                <w:sz w:val="20"/>
                <w:szCs w:val="20"/>
                <w:lang w:eastAsia="ru-RU"/>
              </w:rPr>
            </w:pPr>
            <w:r w:rsidRPr="008E7BF3">
              <w:rPr>
                <w:rFonts w:ascii="Arial Narrow" w:eastAsia="Times New Roman" w:hAnsi="Arial Narrow" w:cs="Arial"/>
                <w:sz w:val="20"/>
                <w:szCs w:val="20"/>
                <w:lang w:eastAsia="ru-RU"/>
              </w:rPr>
              <w:t>Разработка нового продукта/технологии в объеме не более 10% от суммы займа:</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405A94">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r>
      <w:tr w:rsidR="00B70E41" w:rsidRPr="00C81DCF" w:rsidTr="000E5825">
        <w:trPr>
          <w:cantSplit/>
          <w:trHeight w:val="385"/>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2.1.</w:t>
            </w:r>
          </w:p>
        </w:tc>
        <w:tc>
          <w:tcPr>
            <w:tcW w:w="5670" w:type="dxa"/>
            <w:shd w:val="clear" w:color="auto" w:fill="FFFFFF"/>
          </w:tcPr>
          <w:p w:rsidR="00B70E41" w:rsidRPr="008E7BF3" w:rsidRDefault="00B70E41" w:rsidP="000E5825">
            <w:pPr>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Опытно-конструкторские (ОКР) и опытно-технологические работы (ОTР), в том числе промышленный дизайн</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r w:rsidRPr="008E7BF3" w:rsidDel="00405A94">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405A94">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p>
        </w:tc>
      </w:tr>
      <w:tr w:rsidR="00B70E41" w:rsidRPr="00C81DCF" w:rsidTr="000E5825">
        <w:trPr>
          <w:cantSplit/>
          <w:trHeight w:val="363"/>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p>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2.2.</w:t>
            </w:r>
          </w:p>
        </w:tc>
        <w:tc>
          <w:tcPr>
            <w:tcW w:w="5670" w:type="dxa"/>
            <w:shd w:val="clear" w:color="auto" w:fill="FFFFFF"/>
          </w:tcPr>
          <w:p w:rsidR="00B70E41" w:rsidRPr="008E7BF3" w:rsidRDefault="00B70E41" w:rsidP="000E5825">
            <w:pPr>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Технические, производственно-технологические, маркетинговые тестирования и испытания</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r w:rsidRPr="008E7BF3" w:rsidDel="00405A94">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405A94">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p>
        </w:tc>
      </w:tr>
      <w:tr w:rsidR="00B70E41" w:rsidRPr="00C81DCF" w:rsidTr="000E5825">
        <w:trPr>
          <w:cantSplit/>
          <w:trHeight w:val="740"/>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p>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2.3.</w:t>
            </w:r>
          </w:p>
        </w:tc>
        <w:tc>
          <w:tcPr>
            <w:tcW w:w="5670" w:type="dxa"/>
            <w:shd w:val="clear" w:color="auto" w:fill="FFFFFF"/>
          </w:tcPr>
          <w:p w:rsidR="00B70E41" w:rsidRPr="008E7BF3" w:rsidRDefault="00B70E41" w:rsidP="000E5825">
            <w:pPr>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Проведение патентных исследований (на патентную чистоту, выявление охраноспособных решений и прочее), патентование разработанных решений, в том числе зарубежное патентование*</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405A94">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405A94">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r>
      <w:tr w:rsidR="00B70E41" w:rsidRPr="00C81DCF" w:rsidTr="000E5825">
        <w:trPr>
          <w:cantSplit/>
          <w:trHeight w:val="619"/>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p>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2.4.</w:t>
            </w:r>
          </w:p>
        </w:tc>
        <w:tc>
          <w:tcPr>
            <w:tcW w:w="5670" w:type="dxa"/>
            <w:shd w:val="clear" w:color="auto" w:fill="FFFFFF"/>
          </w:tcPr>
          <w:p w:rsidR="00B70E41" w:rsidRPr="008E7BF3" w:rsidRDefault="00B70E41" w:rsidP="000E5825">
            <w:pPr>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Сертификация и другие обязательные для вывода продукта на рынок контрольно-сертификационные процедуры*</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405A94">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405A94">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r>
      <w:tr w:rsidR="00B70E41" w:rsidRPr="00C81DCF" w:rsidTr="000E5825">
        <w:trPr>
          <w:cantSplit/>
          <w:trHeight w:val="415"/>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p>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2.5.</w:t>
            </w:r>
          </w:p>
        </w:tc>
        <w:tc>
          <w:tcPr>
            <w:tcW w:w="5670" w:type="dxa"/>
            <w:shd w:val="clear" w:color="auto" w:fill="FFFFFF"/>
          </w:tcPr>
          <w:p w:rsidR="00B70E41" w:rsidRPr="008E7BF3" w:rsidRDefault="00B70E41" w:rsidP="000E5825">
            <w:pPr>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 xml:space="preserve">Приобретение расходных материалов для проведения мероприятий по настоящему разделу, в том числе: сырья и ресурсов для выпуска опытных, опытно-промышленных партий, испытаний оборудования и технологии до запуска в серийное производство </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405A94">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p>
        </w:tc>
      </w:tr>
      <w:tr w:rsidR="00B70E41" w:rsidRPr="00C81DCF" w:rsidTr="000E5825">
        <w:trPr>
          <w:cantSplit/>
          <w:trHeight w:val="703"/>
        </w:trPr>
        <w:tc>
          <w:tcPr>
            <w:tcW w:w="851" w:type="dxa"/>
            <w:shd w:val="clear" w:color="auto" w:fill="FFFFFF"/>
          </w:tcPr>
          <w:p w:rsidR="00B70E41" w:rsidRPr="008E7BF3" w:rsidRDefault="00B70E41" w:rsidP="000E5825">
            <w:pPr>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z w:val="20"/>
                <w:szCs w:val="20"/>
                <w:lang w:eastAsia="ru-RU"/>
              </w:rPr>
              <w:t>3.</w:t>
            </w:r>
          </w:p>
        </w:tc>
        <w:tc>
          <w:tcPr>
            <w:tcW w:w="5670" w:type="dxa"/>
            <w:shd w:val="clear" w:color="auto" w:fill="FFFFFF"/>
          </w:tcPr>
          <w:p w:rsidR="00B70E41" w:rsidRPr="008E7BF3" w:rsidRDefault="00B70E41" w:rsidP="000E5825">
            <w:pPr>
              <w:overflowPunct w:val="0"/>
              <w:adjustRightInd w:val="0"/>
              <w:spacing w:after="0" w:line="240" w:lineRule="auto"/>
              <w:ind w:left="57" w:right="57"/>
              <w:jc w:val="both"/>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z w:val="20"/>
                <w:szCs w:val="20"/>
                <w:lang w:eastAsia="ru-RU"/>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r>
      <w:tr w:rsidR="00B70E41" w:rsidRPr="00C81DCF" w:rsidTr="000E5825">
        <w:trPr>
          <w:cantSplit/>
          <w:trHeight w:val="834"/>
        </w:trPr>
        <w:tc>
          <w:tcPr>
            <w:tcW w:w="851" w:type="dxa"/>
            <w:shd w:val="clear" w:color="auto" w:fill="FFFFFF"/>
          </w:tcPr>
          <w:p w:rsidR="00B70E41" w:rsidRPr="008E7BF3" w:rsidRDefault="00B70E41" w:rsidP="000E5825">
            <w:pPr>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z w:val="20"/>
                <w:szCs w:val="20"/>
                <w:lang w:eastAsia="ru-RU"/>
              </w:rPr>
              <w:lastRenderedPageBreak/>
              <w:t>4.</w:t>
            </w:r>
          </w:p>
        </w:tc>
        <w:tc>
          <w:tcPr>
            <w:tcW w:w="5670" w:type="dxa"/>
            <w:shd w:val="clear" w:color="auto" w:fill="FFFFFF"/>
          </w:tcPr>
          <w:p w:rsidR="00B70E41" w:rsidRPr="008E7BF3" w:rsidRDefault="00B70E41" w:rsidP="000E5825">
            <w:pPr>
              <w:overflowPunct w:val="0"/>
              <w:adjustRightInd w:val="0"/>
              <w:spacing w:after="0" w:line="240" w:lineRule="auto"/>
              <w:ind w:left="57" w:right="57"/>
              <w:jc w:val="both"/>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z w:val="20"/>
                <w:szCs w:val="20"/>
                <w:lang w:eastAsia="ru-RU"/>
              </w:rPr>
              <w:t>Разработка технико-экономического обоснования инвестиционной стадии проекта, прединвестиционный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B2684F">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380E46">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r>
      <w:tr w:rsidR="00B70E41" w:rsidRPr="00C81DCF" w:rsidTr="000E5825">
        <w:trPr>
          <w:cantSplit/>
          <w:trHeight w:val="426"/>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z w:val="20"/>
                <w:szCs w:val="20"/>
                <w:lang w:eastAsia="ru-RU"/>
              </w:rPr>
              <w:t>5.</w:t>
            </w:r>
          </w:p>
        </w:tc>
        <w:tc>
          <w:tcPr>
            <w:tcW w:w="5670" w:type="dxa"/>
            <w:shd w:val="clear" w:color="auto" w:fill="FFFFFF"/>
          </w:tcPr>
          <w:p w:rsidR="00B70E41" w:rsidRPr="008E7BF3" w:rsidRDefault="00B70E41" w:rsidP="000E5825">
            <w:pPr>
              <w:tabs>
                <w:tab w:val="left" w:pos="360"/>
              </w:tabs>
              <w:overflowPunct w:val="0"/>
              <w:adjustRightInd w:val="0"/>
              <w:spacing w:after="0" w:line="240" w:lineRule="auto"/>
              <w:ind w:left="57" w:right="57"/>
              <w:jc w:val="both"/>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z w:val="20"/>
                <w:szCs w:val="20"/>
                <w:lang w:eastAsia="ru-RU"/>
              </w:rPr>
              <w:t>Приобретение прав на результаты интеллектуальной деятельности (лицензий и патентов) у российских или иностранных правообладателей*</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B2684F">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380E46">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r>
      <w:tr w:rsidR="00B70E41" w:rsidRPr="00C81DCF" w:rsidTr="000E5825">
        <w:trPr>
          <w:cantSplit/>
          <w:trHeight w:val="268"/>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z w:val="20"/>
                <w:szCs w:val="20"/>
                <w:lang w:eastAsia="ru-RU"/>
              </w:rPr>
              <w:t>6.</w:t>
            </w:r>
          </w:p>
        </w:tc>
        <w:tc>
          <w:tcPr>
            <w:tcW w:w="5670" w:type="dxa"/>
            <w:shd w:val="clear" w:color="auto" w:fill="FFFFFF"/>
          </w:tcPr>
          <w:p w:rsidR="00B70E41" w:rsidRPr="008E7BF3" w:rsidRDefault="00B70E41" w:rsidP="000E5825">
            <w:pPr>
              <w:tabs>
                <w:tab w:val="left" w:pos="360"/>
              </w:tabs>
              <w:overflowPunct w:val="0"/>
              <w:adjustRightInd w:val="0"/>
              <w:spacing w:after="0" w:line="240" w:lineRule="auto"/>
              <w:ind w:left="57" w:right="57"/>
              <w:jc w:val="both"/>
              <w:rPr>
                <w:rFonts w:ascii="Arial Narrow" w:eastAsia="Times New Roman" w:hAnsi="Arial Narrow" w:cs="Arial"/>
                <w:bCs/>
                <w:snapToGrid w:val="0"/>
                <w:color w:val="000000"/>
                <w:sz w:val="20"/>
                <w:szCs w:val="20"/>
                <w:lang w:eastAsia="ru-RU"/>
              </w:rPr>
            </w:pPr>
            <w:r w:rsidRPr="008E7BF3">
              <w:rPr>
                <w:rFonts w:ascii="Arial Narrow" w:eastAsia="Times New Roman" w:hAnsi="Arial Narrow" w:cs="Arial"/>
                <w:sz w:val="20"/>
                <w:szCs w:val="20"/>
                <w:lang w:eastAsia="ru-RU"/>
              </w:rPr>
              <w:t>Инжиниринг</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r>
      <w:tr w:rsidR="00B70E41" w:rsidRPr="00C81DCF" w:rsidTr="000E5825">
        <w:trPr>
          <w:cantSplit/>
          <w:trHeight w:val="731"/>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6.1.</w:t>
            </w:r>
          </w:p>
        </w:tc>
        <w:tc>
          <w:tcPr>
            <w:tcW w:w="5670" w:type="dxa"/>
            <w:shd w:val="clear" w:color="auto" w:fill="FFFFFF"/>
            <w:vAlign w:val="center"/>
          </w:tcPr>
          <w:p w:rsidR="00B70E41" w:rsidRPr="008E7BF3" w:rsidRDefault="00B70E41" w:rsidP="000E5825">
            <w:pPr>
              <w:tabs>
                <w:tab w:val="left" w:pos="360"/>
              </w:tabs>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Обеспечение необходимой адаптации технологического оборудования и инженерных коммуникаций – в объеме не более 10% от суммы займа</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16"/>
                <w:szCs w:val="20"/>
                <w:lang w:eastAsia="ru-RU"/>
              </w:rPr>
            </w:pPr>
          </w:p>
        </w:tc>
      </w:tr>
      <w:tr w:rsidR="00B70E41" w:rsidRPr="00C81DCF" w:rsidTr="000E5825">
        <w:trPr>
          <w:cantSplit/>
          <w:trHeight w:val="685"/>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6.2.</w:t>
            </w:r>
          </w:p>
        </w:tc>
        <w:tc>
          <w:tcPr>
            <w:tcW w:w="5670" w:type="dxa"/>
            <w:shd w:val="clear" w:color="auto" w:fill="FFFFFF"/>
            <w:vAlign w:val="center"/>
          </w:tcPr>
          <w:p w:rsidR="00B70E41" w:rsidRPr="008E7BF3" w:rsidRDefault="00B70E41" w:rsidP="000E5825">
            <w:pPr>
              <w:tabs>
                <w:tab w:val="left" w:pos="360"/>
              </w:tabs>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B2684F">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380E46">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r>
      <w:tr w:rsidR="00B70E41" w:rsidRPr="00C81DCF" w:rsidTr="000E5825">
        <w:trPr>
          <w:cantSplit/>
          <w:trHeight w:val="834"/>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6.3.</w:t>
            </w:r>
          </w:p>
        </w:tc>
        <w:tc>
          <w:tcPr>
            <w:tcW w:w="5670" w:type="dxa"/>
            <w:shd w:val="clear" w:color="auto" w:fill="FFFFFF"/>
            <w:vAlign w:val="center"/>
          </w:tcPr>
          <w:p w:rsidR="00B70E41" w:rsidRPr="008E7BF3" w:rsidRDefault="00B70E41" w:rsidP="000E5825">
            <w:pPr>
              <w:tabs>
                <w:tab w:val="left" w:pos="360"/>
              </w:tabs>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Разработка проектной документации для объектов капитального строительства, включая проведение экологических и иных необходимых экспертиз, получение необходимых заключений санитарно-эпидемиологической, пожарной и иных служб, подготовку и получение разрешения на осуществление градостроительной деятельности*</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B2684F">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sidDel="00380E46">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r>
      <w:tr w:rsidR="00B70E41" w:rsidRPr="00C81DCF" w:rsidTr="000E5825">
        <w:trPr>
          <w:cantSplit/>
          <w:trHeight w:val="304"/>
        </w:trPr>
        <w:tc>
          <w:tcPr>
            <w:tcW w:w="851" w:type="dxa"/>
            <w:shd w:val="clear" w:color="auto" w:fill="FFFFFF"/>
            <w:vAlign w:val="center"/>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7.</w:t>
            </w:r>
          </w:p>
        </w:tc>
        <w:tc>
          <w:tcPr>
            <w:tcW w:w="5670" w:type="dxa"/>
            <w:shd w:val="clear" w:color="auto" w:fill="FFFFFF"/>
            <w:vAlign w:val="center"/>
          </w:tcPr>
          <w:p w:rsidR="00B70E41" w:rsidRPr="008E7BF3" w:rsidRDefault="00B70E41" w:rsidP="000E5825">
            <w:pPr>
              <w:tabs>
                <w:tab w:val="left" w:pos="360"/>
              </w:tabs>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 xml:space="preserve">Государственная экспертиза проектной документации* </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r>
      <w:tr w:rsidR="00B70E41" w:rsidRPr="00C81DCF" w:rsidTr="000E5825">
        <w:trPr>
          <w:cantSplit/>
          <w:trHeight w:val="417"/>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8.</w:t>
            </w:r>
          </w:p>
        </w:tc>
        <w:tc>
          <w:tcPr>
            <w:tcW w:w="5670" w:type="dxa"/>
            <w:shd w:val="clear" w:color="auto" w:fill="FFFFFF"/>
          </w:tcPr>
          <w:p w:rsidR="00B70E41" w:rsidRPr="008E7BF3" w:rsidRDefault="00B70E41" w:rsidP="000E5825">
            <w:pPr>
              <w:tabs>
                <w:tab w:val="left" w:pos="360"/>
              </w:tabs>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 xml:space="preserve">Разработка рабочей документации для объектов капитального строительства* </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r>
      <w:tr w:rsidR="00B70E41" w:rsidRPr="00C81DCF" w:rsidTr="000E5825">
        <w:trPr>
          <w:cantSplit/>
          <w:trHeight w:val="1072"/>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z w:val="20"/>
                <w:szCs w:val="20"/>
                <w:lang w:eastAsia="ru-RU"/>
              </w:rPr>
              <w:t>9.</w:t>
            </w:r>
          </w:p>
        </w:tc>
        <w:tc>
          <w:tcPr>
            <w:tcW w:w="5670" w:type="dxa"/>
            <w:shd w:val="clear" w:color="auto" w:fill="FFFFFF"/>
          </w:tcPr>
          <w:p w:rsidR="00B70E41" w:rsidRPr="008E7BF3" w:rsidRDefault="00B70E41" w:rsidP="000E5825">
            <w:pPr>
              <w:tabs>
                <w:tab w:val="left" w:pos="360"/>
              </w:tabs>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Приобретение в собственность (за исключением приобретения промышленного оборудования по договорам финансовой аренды (лизинга)) для целей технологического перевооружения и модернизации производства российского и (или) импортного оборудования (включая принадлежности, технологическую оснастку, ремонтные комплекты), входящего в перечень технологического оборудования по обработке древесины, утвержденный Наблюдательным советом Фонда</w:t>
            </w:r>
            <w:r>
              <w:rPr>
                <w:rFonts w:ascii="Arial Narrow" w:eastAsia="Times New Roman" w:hAnsi="Arial Narrow" w:cs="Arial"/>
                <w:sz w:val="20"/>
                <w:szCs w:val="20"/>
                <w:lang w:eastAsia="ru-RU"/>
              </w:rPr>
              <w:t xml:space="preserve"> развития промышленности</w:t>
            </w:r>
            <w:r w:rsidRPr="008E7BF3">
              <w:rPr>
                <w:rFonts w:ascii="Arial Narrow" w:eastAsia="Times New Roman" w:hAnsi="Arial Narrow" w:cs="Arial"/>
                <w:sz w:val="20"/>
                <w:szCs w:val="20"/>
                <w:lang w:eastAsia="ru-RU"/>
              </w:rPr>
              <w:t>, а также его монтаж, наладка и иные мероприятия по его подготовке для промышленного производства</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r>
      <w:tr w:rsidR="00B70E41" w:rsidRPr="00C81DCF" w:rsidTr="000E5825">
        <w:trPr>
          <w:cantSplit/>
          <w:trHeight w:val="339"/>
        </w:trPr>
        <w:tc>
          <w:tcPr>
            <w:tcW w:w="851" w:type="dxa"/>
            <w:shd w:val="clear" w:color="auto" w:fill="FFFFFF"/>
            <w:vAlign w:val="center"/>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9.1.</w:t>
            </w:r>
          </w:p>
        </w:tc>
        <w:tc>
          <w:tcPr>
            <w:tcW w:w="5670" w:type="dxa"/>
            <w:shd w:val="clear" w:color="auto" w:fill="FFFFFF"/>
          </w:tcPr>
          <w:p w:rsidR="00B70E41" w:rsidRPr="008E7BF3" w:rsidRDefault="00B70E41" w:rsidP="000E5825">
            <w:pPr>
              <w:tabs>
                <w:tab w:val="left" w:pos="360"/>
              </w:tabs>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Приобретение оборудования, произведенного на территории РФ</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r>
      <w:tr w:rsidR="00B70E41" w:rsidRPr="00C81DCF" w:rsidTr="000E5825">
        <w:trPr>
          <w:cantSplit/>
          <w:trHeight w:val="366"/>
        </w:trPr>
        <w:tc>
          <w:tcPr>
            <w:tcW w:w="851" w:type="dxa"/>
            <w:shd w:val="clear" w:color="auto" w:fill="FFFFFF"/>
            <w:vAlign w:val="center"/>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9.2.</w:t>
            </w:r>
          </w:p>
        </w:tc>
        <w:tc>
          <w:tcPr>
            <w:tcW w:w="5670" w:type="dxa"/>
            <w:shd w:val="clear" w:color="auto" w:fill="FFFFFF"/>
          </w:tcPr>
          <w:p w:rsidR="00B70E41" w:rsidRPr="008E7BF3" w:rsidRDefault="00B70E41" w:rsidP="000E5825">
            <w:pPr>
              <w:tabs>
                <w:tab w:val="left" w:pos="360"/>
              </w:tabs>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Приобретение оборудования, произведенного на территории иностранного государства</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r>
      <w:tr w:rsidR="00B70E41" w:rsidRPr="00C81DCF" w:rsidTr="000E5825">
        <w:trPr>
          <w:cantSplit/>
          <w:trHeight w:val="423"/>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z w:val="20"/>
                <w:szCs w:val="20"/>
                <w:lang w:eastAsia="ru-RU"/>
              </w:rPr>
              <w:t>10.</w:t>
            </w:r>
          </w:p>
        </w:tc>
        <w:tc>
          <w:tcPr>
            <w:tcW w:w="5670" w:type="dxa"/>
            <w:shd w:val="clear" w:color="auto" w:fill="FFFFFF"/>
          </w:tcPr>
          <w:p w:rsidR="00B70E41" w:rsidRPr="008E7BF3" w:rsidRDefault="00B70E41" w:rsidP="000E5825">
            <w:pPr>
              <w:tabs>
                <w:tab w:val="left" w:pos="360"/>
              </w:tabs>
              <w:overflowPunct w:val="0"/>
              <w:adjustRightInd w:val="0"/>
              <w:spacing w:after="0" w:line="240" w:lineRule="auto"/>
              <w:ind w:left="57" w:right="57"/>
              <w:jc w:val="both"/>
              <w:rPr>
                <w:rFonts w:ascii="Arial Narrow" w:eastAsia="Times New Roman" w:hAnsi="Arial Narrow" w:cs="Arial"/>
                <w:snapToGrid w:val="0"/>
                <w:color w:val="000000"/>
                <w:sz w:val="20"/>
                <w:szCs w:val="20"/>
                <w:lang w:eastAsia="ru-RU"/>
              </w:rPr>
            </w:pPr>
            <w:r w:rsidRPr="008E7BF3">
              <w:rPr>
                <w:rFonts w:ascii="Arial Narrow" w:eastAsia="Times New Roman" w:hAnsi="Arial Narrow" w:cs="Arial"/>
                <w:sz w:val="20"/>
                <w:szCs w:val="20"/>
                <w:lang w:eastAsia="ru-RU"/>
              </w:rPr>
              <w:t>Общехозяйственные расходы по проекту – затраты на выполнение функций управления и обслуживания подразделений, реализующих проект*</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r>
      <w:tr w:rsidR="00B70E41" w:rsidRPr="00C81DCF" w:rsidTr="000E5825">
        <w:trPr>
          <w:cantSplit/>
          <w:trHeight w:val="420"/>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lastRenderedPageBreak/>
              <w:t>11.</w:t>
            </w:r>
          </w:p>
        </w:tc>
        <w:tc>
          <w:tcPr>
            <w:tcW w:w="5670" w:type="dxa"/>
            <w:shd w:val="clear" w:color="auto" w:fill="FFFFFF"/>
          </w:tcPr>
          <w:p w:rsidR="00B70E41" w:rsidRPr="008E7BF3" w:rsidRDefault="00B70E41" w:rsidP="000E5825">
            <w:pPr>
              <w:tabs>
                <w:tab w:val="left" w:pos="360"/>
              </w:tabs>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Строительство и реконструкция объектов капитального строительства*</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r>
      <w:tr w:rsidR="00B70E41" w:rsidRPr="00C81DCF" w:rsidTr="000E5825">
        <w:trPr>
          <w:cantSplit/>
          <w:trHeight w:val="528"/>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12.</w:t>
            </w:r>
          </w:p>
        </w:tc>
        <w:tc>
          <w:tcPr>
            <w:tcW w:w="5670" w:type="dxa"/>
            <w:shd w:val="clear" w:color="auto" w:fill="FFFFFF"/>
          </w:tcPr>
          <w:p w:rsidR="00B70E41" w:rsidRPr="008E7BF3" w:rsidRDefault="00B70E41" w:rsidP="000E5825">
            <w:pPr>
              <w:tabs>
                <w:tab w:val="left" w:pos="360"/>
              </w:tabs>
              <w:overflowPunct w:val="0"/>
              <w:adjustRightInd w:val="0"/>
              <w:spacing w:after="0" w:line="240" w:lineRule="auto"/>
              <w:ind w:left="57" w:right="57"/>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Прочие капитальные вложения в проекте: приобретение зданий, сооружений, земельных участков, иные вложения*</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Х</w:t>
            </w:r>
          </w:p>
        </w:tc>
      </w:tr>
      <w:tr w:rsidR="00B70E41" w:rsidRPr="00C81DCF" w:rsidTr="000E5825">
        <w:trPr>
          <w:cantSplit/>
          <w:trHeight w:val="336"/>
        </w:trPr>
        <w:tc>
          <w:tcPr>
            <w:tcW w:w="851" w:type="dxa"/>
            <w:tcBorders>
              <w:bottom w:val="single" w:sz="4" w:space="0" w:color="auto"/>
            </w:tcBorders>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16"/>
                <w:szCs w:val="20"/>
                <w:lang w:eastAsia="ru-RU"/>
              </w:rPr>
            </w:pPr>
          </w:p>
        </w:tc>
        <w:tc>
          <w:tcPr>
            <w:tcW w:w="5670" w:type="dxa"/>
            <w:tcBorders>
              <w:bottom w:val="single" w:sz="4" w:space="0" w:color="auto"/>
            </w:tcBorders>
            <w:shd w:val="clear" w:color="auto" w:fill="FFFFFF"/>
            <w:vAlign w:val="center"/>
          </w:tcPr>
          <w:p w:rsidR="00B70E41" w:rsidRPr="008E7BF3" w:rsidRDefault="00B70E41" w:rsidP="000E5825">
            <w:pPr>
              <w:tabs>
                <w:tab w:val="left" w:pos="360"/>
              </w:tabs>
              <w:overflowPunct w:val="0"/>
              <w:adjustRightInd w:val="0"/>
              <w:spacing w:after="0" w:line="240" w:lineRule="auto"/>
              <w:ind w:right="-108"/>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Итого</w:t>
            </w:r>
          </w:p>
        </w:tc>
        <w:tc>
          <w:tcPr>
            <w:tcW w:w="2126" w:type="dxa"/>
            <w:tcBorders>
              <w:bottom w:val="single" w:sz="4" w:space="0" w:color="auto"/>
            </w:tcBorders>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701" w:type="dxa"/>
            <w:tcBorders>
              <w:bottom w:val="single" w:sz="4" w:space="0" w:color="auto"/>
            </w:tcBorders>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701" w:type="dxa"/>
            <w:tcBorders>
              <w:bottom w:val="single" w:sz="4" w:space="0" w:color="auto"/>
            </w:tcBorders>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843" w:type="dxa"/>
            <w:tcBorders>
              <w:bottom w:val="single" w:sz="4" w:space="0" w:color="auto"/>
            </w:tcBorders>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417" w:type="dxa"/>
            <w:tcBorders>
              <w:bottom w:val="single" w:sz="4" w:space="0" w:color="auto"/>
            </w:tcBorders>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r>
      <w:tr w:rsidR="00B70E41" w:rsidRPr="00C81DCF" w:rsidTr="000E5825">
        <w:trPr>
          <w:cantSplit/>
          <w:trHeight w:val="367"/>
        </w:trPr>
        <w:tc>
          <w:tcPr>
            <w:tcW w:w="851" w:type="dxa"/>
            <w:shd w:val="clear" w:color="auto" w:fill="D9D9D9"/>
          </w:tcPr>
          <w:p w:rsidR="00B70E41" w:rsidRPr="008E7BF3" w:rsidRDefault="00B70E41" w:rsidP="000E5825">
            <w:pPr>
              <w:keepNext/>
              <w:tabs>
                <w:tab w:val="left" w:pos="360"/>
              </w:tabs>
              <w:overflowPunct w:val="0"/>
              <w:adjustRightInd w:val="0"/>
              <w:spacing w:after="0" w:line="240" w:lineRule="auto"/>
              <w:ind w:right="-108"/>
              <w:jc w:val="center"/>
              <w:rPr>
                <w:rFonts w:ascii="Arial Narrow" w:eastAsia="Times New Roman" w:hAnsi="Arial Narrow" w:cs="Arial"/>
                <w:sz w:val="16"/>
                <w:szCs w:val="20"/>
                <w:lang w:eastAsia="ru-RU"/>
              </w:rPr>
            </w:pPr>
          </w:p>
        </w:tc>
        <w:tc>
          <w:tcPr>
            <w:tcW w:w="5670" w:type="dxa"/>
            <w:shd w:val="clear" w:color="auto" w:fill="D9D9D9"/>
            <w:vAlign w:val="center"/>
          </w:tcPr>
          <w:p w:rsidR="00B70E41" w:rsidRPr="008E7BF3" w:rsidRDefault="00B70E41" w:rsidP="000E5825">
            <w:pPr>
              <w:keepNext/>
              <w:tabs>
                <w:tab w:val="left" w:pos="360"/>
              </w:tabs>
              <w:overflowPunct w:val="0"/>
              <w:adjustRightInd w:val="0"/>
              <w:spacing w:after="0" w:line="240" w:lineRule="auto"/>
              <w:ind w:right="-108"/>
              <w:jc w:val="both"/>
              <w:rPr>
                <w:rFonts w:ascii="Arial Narrow" w:eastAsia="Times New Roman" w:hAnsi="Arial Narrow" w:cs="Arial"/>
                <w:sz w:val="20"/>
                <w:szCs w:val="20"/>
                <w:lang w:eastAsia="ru-RU"/>
              </w:rPr>
            </w:pPr>
            <w:r w:rsidRPr="008E7BF3">
              <w:rPr>
                <w:rFonts w:ascii="Arial Narrow" w:eastAsia="Times New Roman" w:hAnsi="Arial Narrow" w:cs="Arial"/>
                <w:color w:val="000000"/>
                <w:sz w:val="20"/>
                <w:szCs w:val="20"/>
                <w:lang w:eastAsia="ru-RU"/>
              </w:rPr>
              <w:t>В том числе распределение сумм расходования средств займа по годам **:</w:t>
            </w:r>
          </w:p>
        </w:tc>
        <w:tc>
          <w:tcPr>
            <w:tcW w:w="2126" w:type="dxa"/>
            <w:shd w:val="clear" w:color="auto" w:fill="D9D9D9"/>
            <w:vAlign w:val="center"/>
          </w:tcPr>
          <w:p w:rsidR="00B70E41" w:rsidRPr="008E7BF3" w:rsidRDefault="00B70E41" w:rsidP="000E5825">
            <w:pPr>
              <w:keepNext/>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701" w:type="dxa"/>
            <w:shd w:val="clear" w:color="auto" w:fill="D9D9D9"/>
            <w:vAlign w:val="center"/>
          </w:tcPr>
          <w:p w:rsidR="00B70E41" w:rsidRPr="008E7BF3" w:rsidRDefault="00B70E41" w:rsidP="000E5825">
            <w:pPr>
              <w:keepNext/>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701" w:type="dxa"/>
            <w:shd w:val="clear" w:color="auto" w:fill="D9D9D9"/>
            <w:vAlign w:val="center"/>
          </w:tcPr>
          <w:p w:rsidR="00B70E41" w:rsidRPr="008E7BF3" w:rsidRDefault="00B70E41" w:rsidP="000E5825">
            <w:pPr>
              <w:keepNext/>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843" w:type="dxa"/>
            <w:shd w:val="clear" w:color="auto" w:fill="D9D9D9"/>
            <w:vAlign w:val="center"/>
          </w:tcPr>
          <w:p w:rsidR="00B70E41" w:rsidRPr="008E7BF3" w:rsidRDefault="00B70E41" w:rsidP="000E5825">
            <w:pPr>
              <w:keepNext/>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417" w:type="dxa"/>
            <w:shd w:val="clear" w:color="auto" w:fill="D9D9D9"/>
            <w:vAlign w:val="center"/>
          </w:tcPr>
          <w:p w:rsidR="00B70E41" w:rsidRPr="008E7BF3" w:rsidRDefault="00B70E41" w:rsidP="000E5825">
            <w:pPr>
              <w:keepNext/>
              <w:overflowPunct w:val="0"/>
              <w:adjustRightInd w:val="0"/>
              <w:spacing w:after="0" w:line="240" w:lineRule="auto"/>
              <w:ind w:left="-108"/>
              <w:jc w:val="both"/>
              <w:rPr>
                <w:rFonts w:ascii="Arial Narrow" w:eastAsia="Times New Roman" w:hAnsi="Arial Narrow" w:cs="Arial"/>
                <w:color w:val="000000"/>
                <w:sz w:val="16"/>
                <w:szCs w:val="20"/>
                <w:lang w:eastAsia="ru-RU"/>
              </w:rPr>
            </w:pPr>
          </w:p>
        </w:tc>
      </w:tr>
      <w:tr w:rsidR="00B70E41" w:rsidRPr="00C81DCF" w:rsidTr="000E5825">
        <w:trPr>
          <w:cantSplit/>
          <w:trHeight w:val="227"/>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16"/>
                <w:szCs w:val="20"/>
                <w:lang w:eastAsia="ru-RU"/>
              </w:rPr>
            </w:pPr>
          </w:p>
        </w:tc>
        <w:tc>
          <w:tcPr>
            <w:tcW w:w="5670" w:type="dxa"/>
            <w:shd w:val="clear" w:color="auto" w:fill="FFFFFF"/>
          </w:tcPr>
          <w:p w:rsidR="00B70E41" w:rsidRPr="008E7BF3" w:rsidRDefault="00B70E41" w:rsidP="000E5825">
            <w:pPr>
              <w:tabs>
                <w:tab w:val="left" w:pos="360"/>
              </w:tabs>
              <w:overflowPunct w:val="0"/>
              <w:adjustRightInd w:val="0"/>
              <w:spacing w:after="0" w:line="240" w:lineRule="auto"/>
              <w:ind w:left="360" w:right="-108"/>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202</w:t>
            </w:r>
            <w:r>
              <w:rPr>
                <w:rFonts w:ascii="Arial Narrow" w:eastAsia="Times New Roman" w:hAnsi="Arial Narrow" w:cs="Arial"/>
                <w:sz w:val="20"/>
                <w:szCs w:val="20"/>
                <w:lang w:eastAsia="ru-RU"/>
              </w:rPr>
              <w:t>2</w:t>
            </w:r>
            <w:r w:rsidRPr="008E7BF3">
              <w:rPr>
                <w:rFonts w:ascii="Arial Narrow" w:eastAsia="Times New Roman" w:hAnsi="Arial Narrow" w:cs="Arial"/>
                <w:sz w:val="20"/>
                <w:szCs w:val="20"/>
                <w:lang w:eastAsia="ru-RU"/>
              </w:rPr>
              <w:t xml:space="preserve"> г.</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center"/>
              <w:rPr>
                <w:rFonts w:ascii="Arial Narrow" w:eastAsia="Times New Roman" w:hAnsi="Arial Narrow" w:cs="Arial"/>
                <w:color w:val="000000"/>
                <w:sz w:val="20"/>
                <w:szCs w:val="20"/>
                <w:lang w:eastAsia="ru-RU"/>
              </w:rPr>
            </w:pPr>
          </w:p>
        </w:tc>
      </w:tr>
      <w:tr w:rsidR="00B70E41" w:rsidRPr="00C81DCF" w:rsidTr="000E5825">
        <w:trPr>
          <w:cantSplit/>
          <w:trHeight w:val="227"/>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16"/>
                <w:szCs w:val="20"/>
                <w:lang w:eastAsia="ru-RU"/>
              </w:rPr>
            </w:pPr>
          </w:p>
        </w:tc>
        <w:tc>
          <w:tcPr>
            <w:tcW w:w="5670" w:type="dxa"/>
            <w:shd w:val="clear" w:color="auto" w:fill="FFFFFF"/>
          </w:tcPr>
          <w:p w:rsidR="00B70E41" w:rsidRPr="008E7BF3" w:rsidRDefault="00B70E41" w:rsidP="000E5825">
            <w:pPr>
              <w:tabs>
                <w:tab w:val="left" w:pos="360"/>
              </w:tabs>
              <w:overflowPunct w:val="0"/>
              <w:adjustRightInd w:val="0"/>
              <w:spacing w:after="0" w:line="240" w:lineRule="auto"/>
              <w:ind w:left="360" w:right="-108"/>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202</w:t>
            </w:r>
            <w:r>
              <w:rPr>
                <w:rFonts w:ascii="Arial Narrow" w:eastAsia="Times New Roman" w:hAnsi="Arial Narrow" w:cs="Arial"/>
                <w:sz w:val="20"/>
                <w:szCs w:val="20"/>
                <w:lang w:eastAsia="ru-RU"/>
              </w:rPr>
              <w:t>3</w:t>
            </w:r>
            <w:r w:rsidRPr="008E7BF3">
              <w:rPr>
                <w:rFonts w:ascii="Arial Narrow" w:eastAsia="Times New Roman" w:hAnsi="Arial Narrow" w:cs="Arial"/>
                <w:sz w:val="20"/>
                <w:szCs w:val="20"/>
                <w:lang w:eastAsia="ru-RU"/>
              </w:rPr>
              <w:t xml:space="preserve"> г.</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r>
      <w:tr w:rsidR="00B70E41" w:rsidRPr="00C81DCF" w:rsidTr="000E5825">
        <w:trPr>
          <w:cantSplit/>
          <w:trHeight w:val="227"/>
        </w:trPr>
        <w:tc>
          <w:tcPr>
            <w:tcW w:w="851" w:type="dxa"/>
            <w:shd w:val="clear" w:color="auto" w:fill="FFFFFF"/>
          </w:tcPr>
          <w:p w:rsidR="00B70E41" w:rsidRPr="008E7BF3" w:rsidRDefault="00B70E41" w:rsidP="000E5825">
            <w:pPr>
              <w:tabs>
                <w:tab w:val="left" w:pos="360"/>
              </w:tabs>
              <w:overflowPunct w:val="0"/>
              <w:adjustRightInd w:val="0"/>
              <w:spacing w:after="0" w:line="240" w:lineRule="auto"/>
              <w:ind w:right="-108"/>
              <w:jc w:val="center"/>
              <w:rPr>
                <w:rFonts w:ascii="Arial Narrow" w:eastAsia="Times New Roman" w:hAnsi="Arial Narrow" w:cs="Arial"/>
                <w:sz w:val="16"/>
                <w:szCs w:val="20"/>
                <w:lang w:eastAsia="ru-RU"/>
              </w:rPr>
            </w:pPr>
          </w:p>
        </w:tc>
        <w:tc>
          <w:tcPr>
            <w:tcW w:w="5670" w:type="dxa"/>
            <w:shd w:val="clear" w:color="auto" w:fill="FFFFFF"/>
          </w:tcPr>
          <w:p w:rsidR="00B70E41" w:rsidRPr="008E7BF3" w:rsidRDefault="00B70E41" w:rsidP="000E5825">
            <w:pPr>
              <w:tabs>
                <w:tab w:val="left" w:pos="360"/>
              </w:tabs>
              <w:overflowPunct w:val="0"/>
              <w:adjustRightInd w:val="0"/>
              <w:spacing w:after="0" w:line="240" w:lineRule="auto"/>
              <w:ind w:left="360" w:right="-108"/>
              <w:jc w:val="both"/>
              <w:rPr>
                <w:rFonts w:ascii="Arial Narrow" w:eastAsia="Times New Roman" w:hAnsi="Arial Narrow" w:cs="Arial"/>
                <w:sz w:val="20"/>
                <w:szCs w:val="20"/>
                <w:lang w:eastAsia="ru-RU"/>
              </w:rPr>
            </w:pPr>
            <w:r w:rsidRPr="008E7BF3">
              <w:rPr>
                <w:rFonts w:ascii="Arial Narrow" w:eastAsia="Times New Roman" w:hAnsi="Arial Narrow" w:cs="Arial"/>
                <w:sz w:val="20"/>
                <w:szCs w:val="20"/>
                <w:lang w:eastAsia="ru-RU"/>
              </w:rPr>
              <w:t>202</w:t>
            </w:r>
            <w:r>
              <w:rPr>
                <w:rFonts w:ascii="Arial Narrow" w:eastAsia="Times New Roman" w:hAnsi="Arial Narrow" w:cs="Arial"/>
                <w:sz w:val="20"/>
                <w:szCs w:val="20"/>
                <w:lang w:eastAsia="ru-RU"/>
              </w:rPr>
              <w:t>4</w:t>
            </w:r>
            <w:r w:rsidRPr="008E7BF3">
              <w:rPr>
                <w:rFonts w:ascii="Arial Narrow" w:eastAsia="Times New Roman" w:hAnsi="Arial Narrow" w:cs="Arial"/>
                <w:sz w:val="20"/>
                <w:szCs w:val="20"/>
                <w:lang w:eastAsia="ru-RU"/>
              </w:rPr>
              <w:t xml:space="preserve"> г.</w:t>
            </w:r>
          </w:p>
        </w:tc>
        <w:tc>
          <w:tcPr>
            <w:tcW w:w="2126" w:type="dxa"/>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701" w:type="dxa"/>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843" w:type="dxa"/>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c>
          <w:tcPr>
            <w:tcW w:w="1417" w:type="dxa"/>
            <w:shd w:val="clear" w:color="auto" w:fill="FFFFFF"/>
            <w:vAlign w:val="center"/>
          </w:tcPr>
          <w:p w:rsidR="00B70E41" w:rsidRPr="008E7BF3" w:rsidRDefault="00B70E41" w:rsidP="000E5825">
            <w:pPr>
              <w:overflowPunct w:val="0"/>
              <w:adjustRightInd w:val="0"/>
              <w:spacing w:after="0" w:line="240" w:lineRule="auto"/>
              <w:ind w:left="-108"/>
              <w:jc w:val="both"/>
              <w:rPr>
                <w:rFonts w:ascii="Arial Narrow" w:eastAsia="Times New Roman" w:hAnsi="Arial Narrow" w:cs="Arial"/>
                <w:color w:val="000000"/>
                <w:sz w:val="16"/>
                <w:szCs w:val="20"/>
                <w:lang w:eastAsia="ru-RU"/>
              </w:rPr>
            </w:pPr>
          </w:p>
        </w:tc>
      </w:tr>
    </w:tbl>
    <w:p w:rsidR="00B70E41" w:rsidRPr="008E7BF3" w:rsidRDefault="00B70E41" w:rsidP="00B70E41">
      <w:pPr>
        <w:spacing w:after="0" w:line="240" w:lineRule="auto"/>
        <w:ind w:right="567" w:firstLine="709"/>
        <w:jc w:val="both"/>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*Указанные направления могут финансироваться исключительно за счет средств софинансирования.</w:t>
      </w:r>
    </w:p>
    <w:p w:rsidR="00B70E41" w:rsidRPr="008E7BF3" w:rsidRDefault="00B70E41" w:rsidP="00B70E41">
      <w:pPr>
        <w:spacing w:after="240" w:line="240" w:lineRule="auto"/>
        <w:ind w:firstLine="709"/>
        <w:jc w:val="both"/>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**Указывается справочно, неизрасходованные Заемщиком в соответствующем году средства могут расходоваться в следующих периодах. В данном случае 202</w:t>
      </w:r>
      <w:r>
        <w:rPr>
          <w:rFonts w:ascii="Arial Narrow" w:eastAsia="Times New Roman" w:hAnsi="Arial Narrow" w:cs="Arial"/>
          <w:color w:val="000000"/>
          <w:sz w:val="20"/>
          <w:szCs w:val="20"/>
          <w:lang w:eastAsia="ru-RU"/>
        </w:rPr>
        <w:t>2</w:t>
      </w:r>
      <w:r w:rsidRPr="008E7BF3">
        <w:rPr>
          <w:rFonts w:ascii="Arial Narrow" w:eastAsia="Times New Roman" w:hAnsi="Arial Narrow" w:cs="Arial"/>
          <w:color w:val="000000"/>
          <w:sz w:val="20"/>
          <w:szCs w:val="20"/>
          <w:lang w:eastAsia="ru-RU"/>
        </w:rPr>
        <w:t xml:space="preserve"> год рассматривается как год заключения Договора займа.</w:t>
      </w:r>
    </w:p>
    <w:p w:rsidR="00B70E41" w:rsidRPr="008E7BF3" w:rsidRDefault="00B70E41" w:rsidP="00B70E41">
      <w:pPr>
        <w:spacing w:after="240" w:line="240" w:lineRule="auto"/>
        <w:ind w:firstLine="709"/>
        <w:jc w:val="both"/>
        <w:rPr>
          <w:rFonts w:ascii="Arial" w:eastAsia="Times New Roman" w:hAnsi="Arial" w:cs="Arial"/>
          <w:color w:val="000000"/>
          <w:sz w:val="20"/>
          <w:szCs w:val="20"/>
          <w:lang w:eastAsia="ru-RU"/>
        </w:rPr>
      </w:pPr>
    </w:p>
    <w:p w:rsidR="00B70E41" w:rsidRDefault="00B70E41" w:rsidP="00B70E41">
      <w:pPr>
        <w:spacing w:after="240" w:line="240" w:lineRule="auto"/>
        <w:ind w:firstLine="709"/>
        <w:jc w:val="both"/>
        <w:rPr>
          <w:rFonts w:ascii="Arial" w:eastAsia="Times New Roman" w:hAnsi="Arial" w:cs="Arial"/>
          <w:color w:val="000000"/>
          <w:sz w:val="20"/>
          <w:szCs w:val="20"/>
          <w:lang w:eastAsia="ru-RU"/>
        </w:rPr>
      </w:pPr>
    </w:p>
    <w:p w:rsidR="00B70E41" w:rsidRDefault="00B70E41" w:rsidP="00B70E41">
      <w:pPr>
        <w:spacing w:after="240" w:line="240" w:lineRule="auto"/>
        <w:ind w:firstLine="709"/>
        <w:jc w:val="both"/>
        <w:rPr>
          <w:rFonts w:ascii="Arial" w:eastAsia="Times New Roman" w:hAnsi="Arial" w:cs="Arial"/>
          <w:color w:val="000000"/>
          <w:sz w:val="20"/>
          <w:szCs w:val="20"/>
          <w:lang w:eastAsia="ru-RU"/>
        </w:rPr>
      </w:pPr>
    </w:p>
    <w:p w:rsidR="00B70E41" w:rsidRDefault="00B70E41" w:rsidP="00B70E41">
      <w:pPr>
        <w:spacing w:after="240" w:line="240" w:lineRule="auto"/>
        <w:ind w:firstLine="709"/>
        <w:jc w:val="both"/>
        <w:rPr>
          <w:rFonts w:ascii="Arial" w:eastAsia="Times New Roman" w:hAnsi="Arial" w:cs="Arial"/>
          <w:color w:val="000000"/>
          <w:sz w:val="20"/>
          <w:szCs w:val="20"/>
          <w:lang w:eastAsia="ru-RU"/>
        </w:rPr>
      </w:pPr>
    </w:p>
    <w:p w:rsidR="00B70E41" w:rsidRDefault="00B70E41" w:rsidP="00B70E41">
      <w:pPr>
        <w:spacing w:after="240" w:line="240" w:lineRule="auto"/>
        <w:ind w:firstLine="709"/>
        <w:jc w:val="both"/>
        <w:rPr>
          <w:rFonts w:ascii="Arial" w:eastAsia="Times New Roman" w:hAnsi="Arial" w:cs="Arial"/>
          <w:color w:val="000000"/>
          <w:sz w:val="20"/>
          <w:szCs w:val="20"/>
          <w:lang w:eastAsia="ru-RU"/>
        </w:rPr>
      </w:pPr>
    </w:p>
    <w:p w:rsidR="00B70E41" w:rsidRPr="008E7BF3" w:rsidRDefault="00B70E41" w:rsidP="00B70E41">
      <w:pPr>
        <w:spacing w:after="240" w:line="240" w:lineRule="auto"/>
        <w:ind w:firstLine="709"/>
        <w:jc w:val="both"/>
        <w:rPr>
          <w:rFonts w:ascii="Arial" w:eastAsia="Times New Roman" w:hAnsi="Arial" w:cs="Arial"/>
          <w:color w:val="000000"/>
          <w:sz w:val="20"/>
          <w:szCs w:val="20"/>
          <w:lang w:eastAsia="ru-RU"/>
        </w:rPr>
      </w:pPr>
    </w:p>
    <w:p w:rsidR="00B70E41" w:rsidRPr="008E7BF3" w:rsidRDefault="00B70E41" w:rsidP="00B70E41">
      <w:pPr>
        <w:spacing w:after="240" w:line="240" w:lineRule="auto"/>
        <w:ind w:firstLine="709"/>
        <w:jc w:val="both"/>
        <w:rPr>
          <w:rFonts w:ascii="Arial" w:eastAsia="Times New Roman" w:hAnsi="Arial" w:cs="Arial"/>
          <w:color w:val="000000"/>
          <w:sz w:val="20"/>
          <w:szCs w:val="20"/>
          <w:lang w:eastAsia="ru-RU"/>
        </w:rPr>
      </w:pPr>
    </w:p>
    <w:p w:rsidR="00B70E41" w:rsidRPr="008E7BF3" w:rsidRDefault="00B70E41" w:rsidP="00B70E41">
      <w:pPr>
        <w:spacing w:after="240" w:line="240" w:lineRule="auto"/>
        <w:ind w:firstLine="709"/>
        <w:jc w:val="both"/>
        <w:rPr>
          <w:rFonts w:ascii="Arial" w:eastAsia="Times New Roman" w:hAnsi="Arial" w:cs="Arial"/>
          <w:color w:val="000000"/>
          <w:sz w:val="20"/>
          <w:szCs w:val="20"/>
          <w:lang w:eastAsia="ru-RU"/>
        </w:rPr>
      </w:pPr>
    </w:p>
    <w:p w:rsidR="00B70E41" w:rsidRPr="008E7BF3" w:rsidRDefault="00B70E41" w:rsidP="00B70E41">
      <w:pPr>
        <w:spacing w:after="240" w:line="240" w:lineRule="auto"/>
        <w:ind w:firstLine="709"/>
        <w:jc w:val="both"/>
        <w:rPr>
          <w:rFonts w:ascii="Arial" w:eastAsia="Times New Roman" w:hAnsi="Arial" w:cs="Arial"/>
          <w:color w:val="000000"/>
          <w:sz w:val="20"/>
          <w:szCs w:val="20"/>
          <w:lang w:eastAsia="ru-RU"/>
        </w:rPr>
      </w:pPr>
    </w:p>
    <w:p w:rsidR="00B70E41" w:rsidRPr="008E7BF3" w:rsidRDefault="00B70E41" w:rsidP="00B70E41">
      <w:pPr>
        <w:spacing w:after="240" w:line="240" w:lineRule="auto"/>
        <w:ind w:firstLine="709"/>
        <w:jc w:val="both"/>
        <w:rPr>
          <w:rFonts w:ascii="Arial" w:eastAsia="Times New Roman" w:hAnsi="Arial" w:cs="Arial"/>
          <w:color w:val="000000"/>
          <w:sz w:val="20"/>
          <w:szCs w:val="20"/>
          <w:lang w:eastAsia="ru-RU"/>
        </w:rPr>
      </w:pPr>
    </w:p>
    <w:p w:rsidR="00B70E41" w:rsidRPr="008E7BF3" w:rsidRDefault="00B70E41" w:rsidP="00B70E41">
      <w:pPr>
        <w:spacing w:after="240" w:line="240" w:lineRule="auto"/>
        <w:ind w:firstLine="709"/>
        <w:jc w:val="both"/>
        <w:rPr>
          <w:rFonts w:ascii="Arial" w:eastAsia="Times New Roman" w:hAnsi="Arial" w:cs="Arial"/>
          <w:color w:val="000000"/>
          <w:sz w:val="20"/>
          <w:szCs w:val="20"/>
          <w:lang w:eastAsia="ru-RU"/>
        </w:rPr>
      </w:pPr>
    </w:p>
    <w:p w:rsidR="00B70E41" w:rsidRPr="008E7BF3" w:rsidRDefault="00B70E41" w:rsidP="00B70E41">
      <w:pPr>
        <w:spacing w:after="240" w:line="240" w:lineRule="auto"/>
        <w:ind w:firstLine="709"/>
        <w:jc w:val="both"/>
        <w:rPr>
          <w:rFonts w:ascii="Arial" w:eastAsia="Times New Roman" w:hAnsi="Arial" w:cs="Arial"/>
          <w:color w:val="000000"/>
          <w:sz w:val="20"/>
          <w:szCs w:val="20"/>
          <w:lang w:eastAsia="ru-RU"/>
        </w:rPr>
      </w:pPr>
    </w:p>
    <w:p w:rsidR="00B70E41" w:rsidRPr="008E7BF3" w:rsidRDefault="00B70E41" w:rsidP="00B70E41">
      <w:pPr>
        <w:keepNext/>
        <w:spacing w:after="120" w:line="240" w:lineRule="auto"/>
        <w:jc w:val="center"/>
        <w:rPr>
          <w:rFonts w:ascii="Arial Narrow" w:eastAsia="Times New Roman" w:hAnsi="Arial Narrow" w:cs="Arial"/>
          <w:b/>
          <w:color w:val="000000"/>
          <w:sz w:val="20"/>
          <w:szCs w:val="20"/>
          <w:lang w:eastAsia="ru-RU"/>
        </w:rPr>
      </w:pPr>
      <w:r w:rsidRPr="008E7BF3">
        <w:rPr>
          <w:rFonts w:ascii="Arial Narrow" w:eastAsia="Times New Roman" w:hAnsi="Arial Narrow" w:cs="Arial"/>
          <w:b/>
          <w:color w:val="000000"/>
          <w:sz w:val="20"/>
          <w:szCs w:val="20"/>
          <w:lang w:eastAsia="ru-RU"/>
        </w:rPr>
        <w:lastRenderedPageBreak/>
        <w:t xml:space="preserve">Раздел 2 Средства софинансирования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96"/>
        <w:gridCol w:w="1275"/>
        <w:gridCol w:w="1276"/>
        <w:gridCol w:w="1418"/>
        <w:gridCol w:w="1275"/>
        <w:gridCol w:w="1985"/>
        <w:gridCol w:w="1701"/>
      </w:tblGrid>
      <w:tr w:rsidR="00B70E41" w:rsidRPr="00C81DCF" w:rsidTr="000E5825">
        <w:tc>
          <w:tcPr>
            <w:tcW w:w="6096" w:type="dxa"/>
            <w:vMerge w:val="restart"/>
            <w:shd w:val="clear" w:color="auto" w:fill="D9D9D9"/>
            <w:tcMar>
              <w:top w:w="0" w:type="dxa"/>
              <w:left w:w="108" w:type="dxa"/>
              <w:bottom w:w="0" w:type="dxa"/>
              <w:right w:w="108" w:type="dxa"/>
            </w:tcMar>
            <w:vAlign w:val="center"/>
            <w:hideMark/>
          </w:tcPr>
          <w:p w:rsidR="00B70E41" w:rsidRPr="008E7BF3" w:rsidRDefault="00B70E41" w:rsidP="000E5825">
            <w:pPr>
              <w:keepNext/>
              <w:spacing w:after="0" w:line="240" w:lineRule="auto"/>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Источник финансирования</w:t>
            </w:r>
          </w:p>
        </w:tc>
        <w:tc>
          <w:tcPr>
            <w:tcW w:w="5244" w:type="dxa"/>
            <w:gridSpan w:val="4"/>
            <w:shd w:val="clear" w:color="auto" w:fill="D9D9D9"/>
            <w:tcMar>
              <w:top w:w="0" w:type="dxa"/>
              <w:left w:w="108" w:type="dxa"/>
              <w:bottom w:w="0" w:type="dxa"/>
              <w:right w:w="108" w:type="dxa"/>
            </w:tcMar>
            <w:vAlign w:val="center"/>
            <w:hideMark/>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Расходы по Проекту, произведенные в период до заключения договора займа***</w:t>
            </w:r>
          </w:p>
        </w:tc>
        <w:tc>
          <w:tcPr>
            <w:tcW w:w="1985" w:type="dxa"/>
            <w:vMerge w:val="restart"/>
            <w:shd w:val="clear" w:color="auto" w:fill="D9D9D9"/>
            <w:tcMar>
              <w:top w:w="0" w:type="dxa"/>
              <w:left w:w="108" w:type="dxa"/>
              <w:bottom w:w="0" w:type="dxa"/>
              <w:right w:w="108" w:type="dxa"/>
            </w:tcMar>
            <w:vAlign w:val="center"/>
            <w:hideMark/>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Обязательства по софинансированию Проекта в период после заключения договора займа****</w:t>
            </w:r>
          </w:p>
        </w:tc>
        <w:tc>
          <w:tcPr>
            <w:tcW w:w="1701" w:type="dxa"/>
            <w:vMerge w:val="restart"/>
            <w:shd w:val="clear" w:color="auto" w:fill="D9D9D9"/>
            <w:tcMar>
              <w:top w:w="0" w:type="dxa"/>
              <w:left w:w="108" w:type="dxa"/>
              <w:bottom w:w="0" w:type="dxa"/>
              <w:right w:w="108" w:type="dxa"/>
            </w:tcMar>
            <w:vAlign w:val="center"/>
            <w:hideMark/>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Всего софинансирование затрат по проекту</w:t>
            </w:r>
          </w:p>
        </w:tc>
      </w:tr>
      <w:tr w:rsidR="00B70E41" w:rsidRPr="00C81DCF" w:rsidTr="000E5825">
        <w:tc>
          <w:tcPr>
            <w:tcW w:w="6096" w:type="dxa"/>
            <w:vMerge/>
            <w:shd w:val="clear" w:color="auto" w:fill="D9D9D9"/>
            <w:vAlign w:val="center"/>
            <w:hideMark/>
          </w:tcPr>
          <w:p w:rsidR="00B70E41" w:rsidRPr="008E7BF3" w:rsidRDefault="00B70E41" w:rsidP="000E5825">
            <w:pPr>
              <w:spacing w:after="0" w:line="240" w:lineRule="auto"/>
              <w:ind w:firstLine="709"/>
              <w:jc w:val="both"/>
              <w:rPr>
                <w:rFonts w:ascii="Arial Narrow" w:eastAsia="Times New Roman" w:hAnsi="Arial Narrow" w:cs="Arial"/>
                <w:color w:val="000000"/>
                <w:sz w:val="20"/>
                <w:szCs w:val="20"/>
                <w:lang w:eastAsia="ru-RU"/>
              </w:rPr>
            </w:pPr>
          </w:p>
        </w:tc>
        <w:tc>
          <w:tcPr>
            <w:tcW w:w="1275" w:type="dxa"/>
            <w:shd w:val="clear" w:color="auto" w:fill="D9D9D9"/>
            <w:tcMar>
              <w:top w:w="0" w:type="dxa"/>
              <w:left w:w="108" w:type="dxa"/>
              <w:bottom w:w="0" w:type="dxa"/>
              <w:right w:w="108" w:type="dxa"/>
            </w:tcMar>
            <w:vAlign w:val="center"/>
            <w:hideMark/>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20____г</w:t>
            </w:r>
          </w:p>
        </w:tc>
        <w:tc>
          <w:tcPr>
            <w:tcW w:w="1276" w:type="dxa"/>
            <w:shd w:val="clear" w:color="auto" w:fill="D9D9D9"/>
            <w:tcMar>
              <w:top w:w="0" w:type="dxa"/>
              <w:left w:w="108" w:type="dxa"/>
              <w:bottom w:w="0" w:type="dxa"/>
              <w:right w:w="108" w:type="dxa"/>
            </w:tcMar>
            <w:vAlign w:val="center"/>
            <w:hideMark/>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20___г</w:t>
            </w:r>
          </w:p>
        </w:tc>
        <w:tc>
          <w:tcPr>
            <w:tcW w:w="1418" w:type="dxa"/>
            <w:shd w:val="clear" w:color="auto" w:fill="D9D9D9"/>
            <w:tcMar>
              <w:top w:w="0" w:type="dxa"/>
              <w:left w:w="108" w:type="dxa"/>
              <w:bottom w:w="0" w:type="dxa"/>
              <w:right w:w="108" w:type="dxa"/>
            </w:tcMar>
            <w:vAlign w:val="center"/>
            <w:hideMark/>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20___г</w:t>
            </w:r>
          </w:p>
        </w:tc>
        <w:tc>
          <w:tcPr>
            <w:tcW w:w="1275" w:type="dxa"/>
            <w:shd w:val="clear" w:color="auto" w:fill="D9D9D9"/>
            <w:tcMar>
              <w:top w:w="0" w:type="dxa"/>
              <w:left w:w="108" w:type="dxa"/>
              <w:bottom w:w="0" w:type="dxa"/>
              <w:right w:w="108" w:type="dxa"/>
            </w:tcMar>
            <w:vAlign w:val="center"/>
            <w:hideMark/>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Итого</w:t>
            </w:r>
          </w:p>
        </w:tc>
        <w:tc>
          <w:tcPr>
            <w:tcW w:w="1985" w:type="dxa"/>
            <w:vMerge/>
            <w:shd w:val="clear" w:color="auto" w:fill="D9D9D9"/>
            <w:tcMar>
              <w:top w:w="0" w:type="dxa"/>
              <w:left w:w="108" w:type="dxa"/>
              <w:bottom w:w="0" w:type="dxa"/>
              <w:right w:w="108" w:type="dxa"/>
            </w:tcMar>
          </w:tcPr>
          <w:p w:rsidR="00B70E41" w:rsidRPr="008E7BF3" w:rsidRDefault="00B70E41" w:rsidP="000E5825">
            <w:pPr>
              <w:spacing w:after="0" w:line="240" w:lineRule="auto"/>
              <w:ind w:firstLine="709"/>
              <w:jc w:val="both"/>
              <w:rPr>
                <w:rFonts w:ascii="Arial Narrow" w:eastAsia="Times New Roman" w:hAnsi="Arial Narrow" w:cs="Arial"/>
                <w:color w:val="000000"/>
                <w:sz w:val="20"/>
                <w:szCs w:val="20"/>
                <w:lang w:eastAsia="ru-RU"/>
              </w:rPr>
            </w:pPr>
          </w:p>
        </w:tc>
        <w:tc>
          <w:tcPr>
            <w:tcW w:w="1701" w:type="dxa"/>
            <w:vMerge/>
            <w:shd w:val="clear" w:color="auto" w:fill="D9D9D9"/>
            <w:vAlign w:val="center"/>
            <w:hideMark/>
          </w:tcPr>
          <w:p w:rsidR="00B70E41" w:rsidRPr="008E7BF3" w:rsidRDefault="00B70E41" w:rsidP="000E5825">
            <w:pPr>
              <w:spacing w:after="0" w:line="240" w:lineRule="auto"/>
              <w:ind w:firstLine="709"/>
              <w:jc w:val="both"/>
              <w:rPr>
                <w:rFonts w:ascii="Arial Narrow" w:eastAsia="Times New Roman" w:hAnsi="Arial Narrow" w:cs="Arial"/>
                <w:color w:val="000000"/>
                <w:sz w:val="20"/>
                <w:szCs w:val="20"/>
                <w:lang w:eastAsia="ru-RU"/>
              </w:rPr>
            </w:pPr>
          </w:p>
        </w:tc>
      </w:tr>
      <w:tr w:rsidR="00B70E41" w:rsidRPr="00C81DCF" w:rsidTr="000E5825">
        <w:trPr>
          <w:trHeight w:val="407"/>
        </w:trPr>
        <w:tc>
          <w:tcPr>
            <w:tcW w:w="6096" w:type="dxa"/>
            <w:tcMar>
              <w:top w:w="0" w:type="dxa"/>
              <w:left w:w="108" w:type="dxa"/>
              <w:bottom w:w="0" w:type="dxa"/>
              <w:right w:w="108" w:type="dxa"/>
            </w:tcMar>
          </w:tcPr>
          <w:p w:rsidR="00B70E41" w:rsidRPr="008E7BF3" w:rsidRDefault="00B70E41" w:rsidP="000E5825">
            <w:pPr>
              <w:spacing w:after="0" w:line="240" w:lineRule="auto"/>
              <w:jc w:val="both"/>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Средства частных инвесторов</w:t>
            </w:r>
            <w:r w:rsidRPr="008E7BF3">
              <w:rPr>
                <w:rFonts w:ascii="Arial Narrow" w:eastAsia="Times New Roman" w:hAnsi="Arial Narrow" w:cs="Arial"/>
                <w:b/>
                <w:iCs/>
                <w:color w:val="000000"/>
                <w:sz w:val="20"/>
                <w:szCs w:val="20"/>
                <w:lang w:eastAsia="ru-RU"/>
              </w:rPr>
              <w:t xml:space="preserve">, </w:t>
            </w:r>
            <w:r w:rsidRPr="008E7BF3">
              <w:rPr>
                <w:rFonts w:ascii="Arial Narrow" w:eastAsia="Times New Roman" w:hAnsi="Arial Narrow" w:cs="Arial"/>
                <w:bCs/>
                <w:iCs/>
                <w:color w:val="000000"/>
                <w:sz w:val="20"/>
                <w:szCs w:val="20"/>
                <w:lang w:eastAsia="ru-RU"/>
              </w:rPr>
              <w:t>привлекаемые для реализации Проекта дополнительно к сумме предоставленного Займа</w:t>
            </w:r>
            <w:r w:rsidRPr="008E7BF3">
              <w:rPr>
                <w:rFonts w:ascii="Arial Narrow" w:eastAsia="Times New Roman" w:hAnsi="Arial Narrow" w:cs="Arial"/>
                <w:color w:val="000000"/>
                <w:sz w:val="20"/>
                <w:szCs w:val="20"/>
                <w:lang w:eastAsia="ru-RU"/>
              </w:rPr>
              <w:t xml:space="preserve"> - все источники финансирования на реализацию проекта, включая собственные средства компании, привлекаемые кредиты, вложения физических лиц, средства инвесторов и иные средства и источники финансирования, за исключением </w:t>
            </w:r>
            <w:r>
              <w:rPr>
                <w:rFonts w:ascii="Arial Narrow" w:eastAsia="Times New Roman" w:hAnsi="Arial Narrow" w:cs="Arial"/>
                <w:color w:val="000000"/>
                <w:sz w:val="20"/>
                <w:szCs w:val="20"/>
                <w:lang w:eastAsia="ru-RU"/>
              </w:rPr>
              <w:t xml:space="preserve">предоставленного </w:t>
            </w:r>
            <w:r w:rsidRPr="008E7BF3">
              <w:rPr>
                <w:rFonts w:ascii="Arial Narrow" w:eastAsia="Times New Roman" w:hAnsi="Arial Narrow" w:cs="Arial"/>
                <w:color w:val="000000"/>
                <w:sz w:val="20"/>
                <w:szCs w:val="20"/>
                <w:lang w:eastAsia="ru-RU"/>
              </w:rPr>
              <w:t>Займа и средств бюджета (субсидии и т.п.)</w:t>
            </w:r>
          </w:p>
        </w:tc>
        <w:tc>
          <w:tcPr>
            <w:tcW w:w="1275" w:type="dxa"/>
            <w:tcMar>
              <w:top w:w="0" w:type="dxa"/>
              <w:left w:w="108" w:type="dxa"/>
              <w:bottom w:w="0" w:type="dxa"/>
              <w:right w:w="108" w:type="dxa"/>
            </w:tcMar>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p>
        </w:tc>
        <w:tc>
          <w:tcPr>
            <w:tcW w:w="1276" w:type="dxa"/>
            <w:tcMar>
              <w:top w:w="0" w:type="dxa"/>
              <w:left w:w="108" w:type="dxa"/>
              <w:bottom w:w="0" w:type="dxa"/>
              <w:right w:w="108" w:type="dxa"/>
            </w:tcMar>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p>
        </w:tc>
        <w:tc>
          <w:tcPr>
            <w:tcW w:w="1418" w:type="dxa"/>
            <w:tcMar>
              <w:top w:w="0" w:type="dxa"/>
              <w:left w:w="108" w:type="dxa"/>
              <w:bottom w:w="0" w:type="dxa"/>
              <w:right w:w="108" w:type="dxa"/>
            </w:tcMar>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p>
        </w:tc>
        <w:tc>
          <w:tcPr>
            <w:tcW w:w="1275" w:type="dxa"/>
            <w:tcMar>
              <w:top w:w="0" w:type="dxa"/>
              <w:left w:w="108" w:type="dxa"/>
              <w:bottom w:w="0" w:type="dxa"/>
              <w:right w:w="108" w:type="dxa"/>
            </w:tcMar>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p>
        </w:tc>
        <w:tc>
          <w:tcPr>
            <w:tcW w:w="1985" w:type="dxa"/>
            <w:tcMar>
              <w:top w:w="0" w:type="dxa"/>
              <w:left w:w="108" w:type="dxa"/>
              <w:bottom w:w="0" w:type="dxa"/>
              <w:right w:w="108" w:type="dxa"/>
            </w:tcMar>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p>
        </w:tc>
        <w:tc>
          <w:tcPr>
            <w:tcW w:w="1701" w:type="dxa"/>
            <w:tcMar>
              <w:top w:w="0" w:type="dxa"/>
              <w:left w:w="108" w:type="dxa"/>
              <w:bottom w:w="0" w:type="dxa"/>
              <w:right w:w="108" w:type="dxa"/>
            </w:tcMar>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p>
        </w:tc>
      </w:tr>
      <w:tr w:rsidR="00B70E41" w:rsidRPr="00C81DCF" w:rsidTr="000E5825">
        <w:tc>
          <w:tcPr>
            <w:tcW w:w="6096" w:type="dxa"/>
            <w:tcMar>
              <w:top w:w="0" w:type="dxa"/>
              <w:left w:w="108" w:type="dxa"/>
              <w:bottom w:w="0" w:type="dxa"/>
              <w:right w:w="108" w:type="dxa"/>
            </w:tcMar>
          </w:tcPr>
          <w:p w:rsidR="00B70E41" w:rsidRPr="008E7BF3" w:rsidRDefault="00B70E41" w:rsidP="000E5825">
            <w:pPr>
              <w:spacing w:after="0" w:line="240" w:lineRule="auto"/>
              <w:jc w:val="both"/>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В том числе средства аффилированных лиц, бенефициаров и (или) собственные средства заемщика (указывается справочно)</w:t>
            </w:r>
          </w:p>
        </w:tc>
        <w:tc>
          <w:tcPr>
            <w:tcW w:w="1275" w:type="dxa"/>
            <w:tcMar>
              <w:top w:w="0" w:type="dxa"/>
              <w:left w:w="108" w:type="dxa"/>
              <w:bottom w:w="0" w:type="dxa"/>
              <w:right w:w="108" w:type="dxa"/>
            </w:tcMar>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p>
        </w:tc>
        <w:tc>
          <w:tcPr>
            <w:tcW w:w="1276" w:type="dxa"/>
            <w:tcMar>
              <w:top w:w="0" w:type="dxa"/>
              <w:left w:w="108" w:type="dxa"/>
              <w:bottom w:w="0" w:type="dxa"/>
              <w:right w:w="108" w:type="dxa"/>
            </w:tcMar>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p>
        </w:tc>
        <w:tc>
          <w:tcPr>
            <w:tcW w:w="1418" w:type="dxa"/>
            <w:tcMar>
              <w:top w:w="0" w:type="dxa"/>
              <w:left w:w="108" w:type="dxa"/>
              <w:bottom w:w="0" w:type="dxa"/>
              <w:right w:w="108" w:type="dxa"/>
            </w:tcMar>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p>
        </w:tc>
        <w:tc>
          <w:tcPr>
            <w:tcW w:w="1275" w:type="dxa"/>
            <w:tcMar>
              <w:top w:w="0" w:type="dxa"/>
              <w:left w:w="108" w:type="dxa"/>
              <w:bottom w:w="0" w:type="dxa"/>
              <w:right w:w="108" w:type="dxa"/>
            </w:tcMar>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p>
        </w:tc>
        <w:tc>
          <w:tcPr>
            <w:tcW w:w="1985" w:type="dxa"/>
            <w:tcMar>
              <w:top w:w="0" w:type="dxa"/>
              <w:left w:w="108" w:type="dxa"/>
              <w:bottom w:w="0" w:type="dxa"/>
              <w:right w:w="108" w:type="dxa"/>
            </w:tcMar>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p>
        </w:tc>
        <w:tc>
          <w:tcPr>
            <w:tcW w:w="1701" w:type="dxa"/>
            <w:tcMar>
              <w:top w:w="0" w:type="dxa"/>
              <w:left w:w="108" w:type="dxa"/>
              <w:bottom w:w="0" w:type="dxa"/>
              <w:right w:w="108" w:type="dxa"/>
            </w:tcMar>
          </w:tcPr>
          <w:p w:rsidR="00B70E41" w:rsidRPr="008E7BF3" w:rsidRDefault="00B70E41" w:rsidP="000E5825">
            <w:pPr>
              <w:spacing w:after="0" w:line="240" w:lineRule="auto"/>
              <w:jc w:val="center"/>
              <w:rPr>
                <w:rFonts w:ascii="Arial Narrow" w:eastAsia="Times New Roman" w:hAnsi="Arial Narrow" w:cs="Arial"/>
                <w:color w:val="000000"/>
                <w:sz w:val="20"/>
                <w:szCs w:val="20"/>
                <w:lang w:eastAsia="ru-RU"/>
              </w:rPr>
            </w:pPr>
          </w:p>
        </w:tc>
      </w:tr>
    </w:tbl>
    <w:p w:rsidR="00B70E41" w:rsidRPr="008E7BF3" w:rsidRDefault="00B70E41" w:rsidP="00B70E41">
      <w:pPr>
        <w:spacing w:after="0" w:line="240" w:lineRule="auto"/>
        <w:ind w:firstLine="709"/>
        <w:jc w:val="both"/>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 Могут быть учтены инвестиции, осуществленные в проект не ранее двух лет, предшествующих дате подачи Заявки, при условии документального подтверждения затрат. Заемщик подтверждает полное и достоверное отражение информации в данном разделе.</w:t>
      </w:r>
    </w:p>
    <w:p w:rsidR="00B70E41" w:rsidRPr="008E7BF3" w:rsidRDefault="00B70E41" w:rsidP="00B70E41">
      <w:pPr>
        <w:spacing w:after="0" w:line="240" w:lineRule="auto"/>
        <w:ind w:firstLine="709"/>
        <w:jc w:val="both"/>
        <w:rPr>
          <w:rFonts w:ascii="Arial Narrow" w:eastAsia="Times New Roman" w:hAnsi="Arial Narrow" w:cs="Arial"/>
          <w:color w:val="000000"/>
          <w:sz w:val="20"/>
          <w:szCs w:val="20"/>
          <w:lang w:eastAsia="ru-RU"/>
        </w:rPr>
      </w:pPr>
      <w:r w:rsidRPr="008E7BF3">
        <w:rPr>
          <w:rFonts w:ascii="Arial Narrow" w:eastAsia="Times New Roman" w:hAnsi="Arial Narrow" w:cs="Arial"/>
          <w:color w:val="000000"/>
          <w:sz w:val="20"/>
          <w:szCs w:val="20"/>
          <w:lang w:eastAsia="ru-RU"/>
        </w:rPr>
        <w:t>**** Распределение сумм софинансирования по годам приведено в Приложении 4 Договора. Распределение сумм софинансирования в разрезе напр</w:t>
      </w:r>
      <w:r>
        <w:rPr>
          <w:rFonts w:ascii="Arial Narrow" w:eastAsia="Times New Roman" w:hAnsi="Arial Narrow" w:cs="Arial"/>
          <w:color w:val="000000"/>
          <w:sz w:val="20"/>
          <w:szCs w:val="20"/>
          <w:lang w:eastAsia="ru-RU"/>
        </w:rPr>
        <w:t xml:space="preserve">авлений целевого использования </w:t>
      </w:r>
      <w:r w:rsidRPr="008E7BF3">
        <w:rPr>
          <w:rFonts w:ascii="Arial Narrow" w:eastAsia="Times New Roman" w:hAnsi="Arial Narrow" w:cs="Arial"/>
          <w:color w:val="000000"/>
          <w:sz w:val="20"/>
          <w:szCs w:val="20"/>
          <w:lang w:eastAsia="ru-RU"/>
        </w:rPr>
        <w:t>Заемщик определяет самостоятельно исходя из целей и задач Проекта. Перечень возможных направлений приведен в Разделе 1 настоящего Приложения</w:t>
      </w:r>
    </w:p>
    <w:p w:rsidR="00B70E41" w:rsidRPr="00FA29F4" w:rsidRDefault="00B70E41" w:rsidP="00B70E41">
      <w:pPr>
        <w:spacing w:after="0" w:line="240" w:lineRule="auto"/>
        <w:ind w:firstLine="510"/>
        <w:jc w:val="both"/>
        <w:rPr>
          <w:rFonts w:ascii="Arial" w:eastAsia="Times New Roman" w:hAnsi="Arial" w:cs="Arial"/>
          <w:b/>
          <w:color w:val="000000"/>
          <w:sz w:val="20"/>
          <w:szCs w:val="20"/>
          <w:lang w:eastAsia="ru-RU"/>
        </w:rPr>
      </w:pPr>
    </w:p>
    <w:p w:rsidR="00B70E41" w:rsidRPr="00FA29F4" w:rsidRDefault="00B70E41" w:rsidP="00B70E41">
      <w:pPr>
        <w:spacing w:after="0" w:line="240" w:lineRule="auto"/>
        <w:ind w:left="7080"/>
        <w:rPr>
          <w:rFonts w:ascii="Arial" w:hAnsi="Arial" w:cs="Arial"/>
          <w:b/>
        </w:rPr>
        <w:sectPr w:rsidR="00B70E41" w:rsidRPr="00FA29F4" w:rsidSect="00B467FD">
          <w:headerReference w:type="first" r:id="rId16"/>
          <w:footerReference w:type="first" r:id="rId17"/>
          <w:pgSz w:w="16838" w:h="11906" w:orient="landscape"/>
          <w:pgMar w:top="1134" w:right="851" w:bottom="851" w:left="851" w:header="283" w:footer="708" w:gutter="0"/>
          <w:cols w:space="708"/>
          <w:docGrid w:linePitch="360"/>
        </w:sectPr>
      </w:pPr>
    </w:p>
    <w:p w:rsidR="00B70E41" w:rsidRPr="00FA29F4" w:rsidRDefault="00B70E41" w:rsidP="00B70E41">
      <w:pPr>
        <w:pageBreakBefore/>
        <w:spacing w:after="0" w:line="240" w:lineRule="auto"/>
        <w:ind w:left="7082"/>
        <w:jc w:val="right"/>
        <w:rPr>
          <w:rFonts w:ascii="Arial" w:eastAsia="Times New Roman" w:hAnsi="Arial" w:cs="Arial"/>
          <w:b/>
          <w:color w:val="000000"/>
          <w:lang w:eastAsia="ru-RU"/>
        </w:rPr>
      </w:pPr>
      <w:r w:rsidRPr="00FA29F4">
        <w:rPr>
          <w:rFonts w:ascii="Arial" w:eastAsia="Times New Roman" w:hAnsi="Arial" w:cs="Arial"/>
          <w:b/>
          <w:color w:val="000000"/>
          <w:lang w:eastAsia="ru-RU"/>
        </w:rPr>
        <w:lastRenderedPageBreak/>
        <w:t>Приложение № 3</w:t>
      </w:r>
    </w:p>
    <w:p w:rsidR="00B70E41" w:rsidRPr="00FA29F4" w:rsidRDefault="00B70E41" w:rsidP="00B70E41">
      <w:pPr>
        <w:autoSpaceDE w:val="0"/>
        <w:autoSpaceDN w:val="0"/>
        <w:adjustRightInd w:val="0"/>
        <w:spacing w:before="120" w:after="0" w:line="240" w:lineRule="auto"/>
        <w:jc w:val="center"/>
        <w:rPr>
          <w:rFonts w:ascii="Arial" w:hAnsi="Arial" w:cs="Arial"/>
          <w:b/>
          <w:color w:val="000000"/>
          <w:lang w:eastAsia="ru-RU"/>
        </w:rPr>
      </w:pPr>
      <w:r w:rsidRPr="00FA29F4">
        <w:rPr>
          <w:rFonts w:ascii="Arial" w:hAnsi="Arial" w:cs="Arial"/>
          <w:b/>
          <w:color w:val="000000"/>
          <w:lang w:eastAsia="ru-RU"/>
        </w:rPr>
        <w:t>КАЛЕНДАРНЫЙ ПЛАН ВЫПОЛНЕНИЯ РАБОТ ПО ПРОЕКТУ</w:t>
      </w:r>
    </w:p>
    <w:p w:rsidR="00B70E41" w:rsidRPr="00FA29F4" w:rsidRDefault="00B70E41" w:rsidP="00B70E41">
      <w:pPr>
        <w:keepNext/>
        <w:tabs>
          <w:tab w:val="left" w:pos="8789"/>
        </w:tabs>
        <w:autoSpaceDE w:val="0"/>
        <w:autoSpaceDN w:val="0"/>
        <w:spacing w:after="0" w:line="240" w:lineRule="auto"/>
        <w:ind w:right="283"/>
        <w:outlineLvl w:val="2"/>
        <w:rPr>
          <w:rFonts w:ascii="Arial Narrow" w:eastAsia="Times New Roman" w:hAnsi="Arial Narrow" w:cs="Arial"/>
          <w:color w:val="000000"/>
          <w:lang w:eastAsia="ru-RU"/>
        </w:rPr>
      </w:pPr>
    </w:p>
    <w:p w:rsidR="00B70E41" w:rsidRPr="00FA29F4" w:rsidRDefault="00B70E41" w:rsidP="00B70E41">
      <w:pPr>
        <w:keepNext/>
        <w:tabs>
          <w:tab w:val="left" w:pos="8789"/>
        </w:tabs>
        <w:autoSpaceDE w:val="0"/>
        <w:autoSpaceDN w:val="0"/>
        <w:spacing w:after="0" w:line="240" w:lineRule="auto"/>
        <w:ind w:right="283"/>
        <w:outlineLvl w:val="2"/>
        <w:rPr>
          <w:rFonts w:ascii="Arial" w:eastAsia="Times New Roman" w:hAnsi="Arial" w:cs="Arial"/>
          <w:color w:val="000000"/>
          <w:lang w:eastAsia="ru-RU"/>
        </w:rPr>
      </w:pPr>
      <w:r w:rsidRPr="00FA29F4">
        <w:rPr>
          <w:rFonts w:ascii="Arial" w:eastAsia="Times New Roman" w:hAnsi="Arial" w:cs="Arial"/>
          <w:color w:val="000000"/>
          <w:lang w:eastAsia="ru-RU"/>
        </w:rPr>
        <w:t>"___" _____________ 20__ года</w:t>
      </w:r>
    </w:p>
    <w:p w:rsidR="00B70E41" w:rsidRPr="00FA29F4" w:rsidRDefault="00B70E41" w:rsidP="00B70E41">
      <w:pPr>
        <w:keepNext/>
        <w:tabs>
          <w:tab w:val="left" w:pos="8789"/>
        </w:tabs>
        <w:autoSpaceDE w:val="0"/>
        <w:autoSpaceDN w:val="0"/>
        <w:spacing w:after="0" w:line="240" w:lineRule="auto"/>
        <w:ind w:right="283"/>
        <w:outlineLvl w:val="2"/>
        <w:rPr>
          <w:rFonts w:ascii="Arial" w:eastAsia="Times New Roman" w:hAnsi="Arial" w:cs="Arial"/>
          <w:color w:val="000000"/>
          <w:lang w:eastAsia="ru-RU"/>
        </w:rPr>
      </w:pPr>
    </w:p>
    <w:p w:rsidR="00B70E41" w:rsidRPr="00FA29F4" w:rsidRDefault="00B70E41" w:rsidP="00B70E41">
      <w:pPr>
        <w:spacing w:after="0" w:line="240" w:lineRule="auto"/>
        <w:jc w:val="both"/>
        <w:rPr>
          <w:rFonts w:ascii="Arial" w:eastAsia="Times New Roman" w:hAnsi="Arial" w:cs="Arial"/>
          <w:color w:val="000000"/>
          <w:lang w:eastAsia="ru-RU"/>
        </w:rPr>
      </w:pPr>
      <w:r w:rsidRPr="00FA29F4">
        <w:rPr>
          <w:rFonts w:ascii="Arial" w:eastAsia="Times New Roman" w:hAnsi="Arial" w:cs="Arial"/>
          <w:snapToGrid w:val="0"/>
          <w:color w:val="000000"/>
          <w:lang w:eastAsia="ru-RU"/>
        </w:rPr>
        <w:t>Наименование проекта:</w:t>
      </w:r>
      <w:r w:rsidRPr="00FA29F4">
        <w:rPr>
          <w:rFonts w:ascii="Arial" w:eastAsia="Times New Roman" w:hAnsi="Arial" w:cs="Arial"/>
          <w:color w:val="000000"/>
          <w:lang w:eastAsia="ru-RU"/>
        </w:rPr>
        <w:t xml:space="preserve"> _____________________</w:t>
      </w:r>
    </w:p>
    <w:p w:rsidR="00B70E41" w:rsidRPr="00FA29F4" w:rsidRDefault="00B70E41" w:rsidP="00B70E41">
      <w:pPr>
        <w:spacing w:after="120" w:line="240" w:lineRule="auto"/>
        <w:jc w:val="both"/>
        <w:rPr>
          <w:rFonts w:ascii="Arial" w:eastAsia="Times New Roman" w:hAnsi="Arial" w:cs="Arial"/>
          <w:color w:val="000000"/>
          <w:lang w:eastAsia="ru-RU"/>
        </w:rPr>
      </w:pPr>
      <w:r w:rsidRPr="00FA29F4">
        <w:rPr>
          <w:rFonts w:ascii="Arial" w:eastAsia="Times New Roman" w:hAnsi="Arial" w:cs="Arial"/>
          <w:color w:val="000000"/>
          <w:lang w:eastAsia="ru-RU"/>
        </w:rPr>
        <w:t>Номер проекта: ______________________________</w:t>
      </w:r>
    </w:p>
    <w:p w:rsidR="00B70E41" w:rsidRPr="00FA29F4" w:rsidRDefault="00B70E41" w:rsidP="00B70E41">
      <w:pPr>
        <w:spacing w:after="0" w:line="240" w:lineRule="auto"/>
        <w:rPr>
          <w:rFonts w:ascii="Arial" w:eastAsia="Times New Roman" w:hAnsi="Arial"/>
          <w:b/>
          <w:i/>
          <w:color w:val="00000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985"/>
        <w:gridCol w:w="1984"/>
        <w:gridCol w:w="709"/>
        <w:gridCol w:w="709"/>
        <w:gridCol w:w="709"/>
        <w:gridCol w:w="708"/>
        <w:gridCol w:w="709"/>
        <w:gridCol w:w="709"/>
        <w:gridCol w:w="709"/>
        <w:gridCol w:w="708"/>
        <w:gridCol w:w="709"/>
        <w:gridCol w:w="709"/>
        <w:gridCol w:w="850"/>
        <w:gridCol w:w="851"/>
      </w:tblGrid>
      <w:tr w:rsidR="00B70E41" w:rsidRPr="00C81DCF" w:rsidTr="000E5825">
        <w:trPr>
          <w:cantSplit/>
          <w:trHeight w:val="309"/>
        </w:trPr>
        <w:tc>
          <w:tcPr>
            <w:tcW w:w="2376" w:type="dxa"/>
            <w:vMerge w:val="restart"/>
            <w:tcBorders>
              <w:top w:val="single" w:sz="4" w:space="0" w:color="auto"/>
              <w:left w:val="single" w:sz="4" w:space="0" w:color="auto"/>
              <w:right w:val="single" w:sz="4" w:space="0" w:color="auto"/>
            </w:tcBorders>
            <w:shd w:val="clear" w:color="auto" w:fill="D9D9D9"/>
            <w:vAlign w:val="center"/>
            <w:hideMark/>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hAnsi="Arial Narrow"/>
                <w:color w:val="000000"/>
                <w:sz w:val="20"/>
                <w:szCs w:val="20"/>
                <w:lang w:eastAsia="ru-RU"/>
              </w:rPr>
              <w:t>Название этапа работ*/задачи и мероприятия по их решению</w:t>
            </w:r>
          </w:p>
        </w:tc>
        <w:tc>
          <w:tcPr>
            <w:tcW w:w="1985" w:type="dxa"/>
            <w:vMerge w:val="restart"/>
            <w:tcBorders>
              <w:top w:val="single" w:sz="4" w:space="0" w:color="auto"/>
              <w:left w:val="single" w:sz="4" w:space="0" w:color="auto"/>
              <w:right w:val="single" w:sz="4" w:space="0" w:color="auto"/>
            </w:tcBorders>
            <w:shd w:val="clear" w:color="auto" w:fill="D9D9D9"/>
            <w:vAlign w:val="center"/>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hAnsi="Arial Narrow"/>
                <w:color w:val="000000"/>
                <w:sz w:val="20"/>
                <w:szCs w:val="20"/>
                <w:lang w:eastAsia="ru-RU"/>
              </w:rPr>
              <w:t>Вид затрат Сметы (в части  средств Займа)</w:t>
            </w:r>
          </w:p>
        </w:tc>
        <w:tc>
          <w:tcPr>
            <w:tcW w:w="1984" w:type="dxa"/>
            <w:vMerge w:val="restart"/>
            <w:tcBorders>
              <w:top w:val="single" w:sz="4" w:space="0" w:color="auto"/>
              <w:left w:val="single" w:sz="4" w:space="0" w:color="auto"/>
              <w:right w:val="single" w:sz="4" w:space="0" w:color="auto"/>
            </w:tcBorders>
            <w:shd w:val="clear" w:color="auto" w:fill="D9D9D9"/>
            <w:vAlign w:val="center"/>
            <w:hideMark/>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hAnsi="Arial Narrow"/>
                <w:color w:val="000000"/>
                <w:sz w:val="20"/>
                <w:szCs w:val="20"/>
                <w:lang w:eastAsia="ru-RU"/>
              </w:rPr>
              <w:t>Наименование отчетного документа, отражающего результат</w:t>
            </w:r>
          </w:p>
        </w:tc>
        <w:tc>
          <w:tcPr>
            <w:tcW w:w="8789"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hAnsi="Arial Narrow"/>
                <w:color w:val="000000"/>
                <w:sz w:val="20"/>
                <w:szCs w:val="20"/>
                <w:lang w:eastAsia="ru-RU"/>
              </w:rPr>
              <w:t xml:space="preserve">Сроки выполнения </w:t>
            </w:r>
            <w:r w:rsidRPr="00FA29F4">
              <w:rPr>
                <w:rFonts w:ascii="Arial Narrow" w:hAnsi="Arial Narrow"/>
                <w:color w:val="000000"/>
                <w:sz w:val="20"/>
                <w:szCs w:val="20"/>
                <w:lang w:val="en-US" w:eastAsia="ru-RU"/>
              </w:rPr>
              <w:t>(</w:t>
            </w:r>
            <w:r w:rsidRPr="00FA29F4">
              <w:rPr>
                <w:rFonts w:ascii="Arial Narrow" w:hAnsi="Arial Narrow"/>
                <w:color w:val="000000"/>
                <w:sz w:val="20"/>
                <w:szCs w:val="20"/>
                <w:lang w:eastAsia="ru-RU"/>
              </w:rPr>
              <w:t>поквартально)</w:t>
            </w:r>
          </w:p>
        </w:tc>
      </w:tr>
      <w:tr w:rsidR="00B70E41" w:rsidRPr="00C81DCF" w:rsidTr="000E5825">
        <w:trPr>
          <w:cantSplit/>
          <w:trHeight w:val="180"/>
        </w:trPr>
        <w:tc>
          <w:tcPr>
            <w:tcW w:w="2376" w:type="dxa"/>
            <w:vMerge/>
            <w:tcBorders>
              <w:left w:val="single" w:sz="4" w:space="0" w:color="auto"/>
              <w:right w:val="single" w:sz="4" w:space="0" w:color="auto"/>
            </w:tcBorders>
            <w:shd w:val="clear" w:color="auto" w:fill="D9D9D9"/>
            <w:vAlign w:val="center"/>
            <w:hideMark/>
          </w:tcPr>
          <w:p w:rsidR="00B70E41" w:rsidRPr="00FA29F4" w:rsidRDefault="00B70E41" w:rsidP="000E5825">
            <w:pPr>
              <w:spacing w:after="0" w:line="240" w:lineRule="auto"/>
              <w:jc w:val="center"/>
              <w:rPr>
                <w:rFonts w:ascii="Arial Narrow" w:hAnsi="Arial Narrow"/>
                <w:color w:val="000000"/>
                <w:sz w:val="20"/>
                <w:szCs w:val="20"/>
                <w:lang w:eastAsia="ru-RU"/>
              </w:rPr>
            </w:pPr>
          </w:p>
        </w:tc>
        <w:tc>
          <w:tcPr>
            <w:tcW w:w="1985" w:type="dxa"/>
            <w:vMerge/>
            <w:tcBorders>
              <w:left w:val="single" w:sz="4" w:space="0" w:color="auto"/>
              <w:right w:val="single" w:sz="4" w:space="0" w:color="auto"/>
            </w:tcBorders>
            <w:shd w:val="clear" w:color="auto" w:fill="D9D9D9"/>
            <w:vAlign w:val="center"/>
          </w:tcPr>
          <w:p w:rsidR="00B70E41" w:rsidRPr="00FA29F4" w:rsidRDefault="00B70E41" w:rsidP="000E5825">
            <w:pPr>
              <w:spacing w:after="0" w:line="240" w:lineRule="auto"/>
              <w:jc w:val="center"/>
              <w:rPr>
                <w:rFonts w:ascii="Arial Narrow" w:hAnsi="Arial Narrow"/>
                <w:color w:val="000000"/>
                <w:sz w:val="20"/>
                <w:szCs w:val="20"/>
                <w:lang w:eastAsia="ru-RU"/>
              </w:rPr>
            </w:pPr>
          </w:p>
        </w:tc>
        <w:tc>
          <w:tcPr>
            <w:tcW w:w="1984" w:type="dxa"/>
            <w:vMerge/>
            <w:tcBorders>
              <w:left w:val="single" w:sz="4" w:space="0" w:color="auto"/>
              <w:right w:val="single" w:sz="4" w:space="0" w:color="auto"/>
            </w:tcBorders>
            <w:shd w:val="clear" w:color="auto" w:fill="D9D9D9"/>
            <w:vAlign w:val="center"/>
            <w:hideMark/>
          </w:tcPr>
          <w:p w:rsidR="00B70E41" w:rsidRPr="00FA29F4" w:rsidRDefault="00B70E41" w:rsidP="000E5825">
            <w:pPr>
              <w:spacing w:after="0" w:line="240" w:lineRule="auto"/>
              <w:jc w:val="center"/>
              <w:rPr>
                <w:rFonts w:ascii="Arial Narrow" w:hAnsi="Arial Narrow"/>
                <w:color w:val="000000"/>
                <w:sz w:val="20"/>
                <w:szCs w:val="20"/>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hAnsi="Arial Narrow"/>
                <w:color w:val="000000"/>
                <w:sz w:val="20"/>
                <w:szCs w:val="20"/>
                <w:lang w:eastAsia="ru-RU"/>
              </w:rPr>
              <w:t>20</w:t>
            </w:r>
            <w:r w:rsidRPr="00FA29F4">
              <w:rPr>
                <w:rFonts w:ascii="Arial Narrow" w:hAnsi="Arial Narrow"/>
                <w:color w:val="000000"/>
                <w:sz w:val="20"/>
                <w:szCs w:val="20"/>
                <w:lang w:val="en-US" w:eastAsia="ru-RU"/>
              </w:rPr>
              <w:t>2</w:t>
            </w:r>
            <w:r w:rsidRPr="00FA29F4">
              <w:rPr>
                <w:rFonts w:ascii="Arial Narrow" w:hAnsi="Arial Narrow"/>
                <w:color w:val="000000"/>
                <w:sz w:val="20"/>
                <w:szCs w:val="20"/>
                <w:lang w:eastAsia="ru-RU"/>
              </w:rPr>
              <w:t xml:space="preserve"> __ год</w:t>
            </w:r>
          </w:p>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hAnsi="Arial Narrow"/>
                <w:color w:val="000000"/>
                <w:sz w:val="20"/>
                <w:szCs w:val="20"/>
                <w:lang w:eastAsia="ru-RU"/>
              </w:rPr>
              <w:t>20</w:t>
            </w:r>
            <w:r w:rsidRPr="00FA29F4">
              <w:rPr>
                <w:rFonts w:ascii="Arial Narrow" w:hAnsi="Arial Narrow"/>
                <w:color w:val="000000"/>
                <w:sz w:val="20"/>
                <w:szCs w:val="20"/>
                <w:lang w:val="en-US" w:eastAsia="ru-RU"/>
              </w:rPr>
              <w:t>2</w:t>
            </w:r>
            <w:r w:rsidRPr="00FA29F4">
              <w:rPr>
                <w:rFonts w:ascii="Arial Narrow" w:hAnsi="Arial Narrow"/>
                <w:color w:val="000000"/>
                <w:sz w:val="20"/>
                <w:szCs w:val="20"/>
                <w:lang w:eastAsia="ru-RU"/>
              </w:rPr>
              <w:t xml:space="preserve"> __ год</w:t>
            </w:r>
          </w:p>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hAnsi="Arial Narrow"/>
                <w:color w:val="000000"/>
                <w:sz w:val="20"/>
                <w:szCs w:val="20"/>
                <w:lang w:eastAsia="ru-RU"/>
              </w:rPr>
              <w:t>20</w:t>
            </w:r>
            <w:r w:rsidRPr="00FA29F4">
              <w:rPr>
                <w:rFonts w:ascii="Arial Narrow" w:hAnsi="Arial Narrow"/>
                <w:color w:val="000000"/>
                <w:sz w:val="20"/>
                <w:szCs w:val="20"/>
                <w:lang w:val="en-US" w:eastAsia="ru-RU"/>
              </w:rPr>
              <w:t>2</w:t>
            </w:r>
            <w:r w:rsidRPr="00FA29F4">
              <w:rPr>
                <w:rFonts w:ascii="Arial Narrow" w:hAnsi="Arial Narrow"/>
                <w:color w:val="000000"/>
                <w:sz w:val="20"/>
                <w:szCs w:val="20"/>
                <w:lang w:eastAsia="ru-RU"/>
              </w:rPr>
              <w:t xml:space="preserve"> __ год</w:t>
            </w:r>
          </w:p>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p>
        </w:tc>
      </w:tr>
      <w:tr w:rsidR="00B70E41" w:rsidRPr="00C81DCF" w:rsidTr="000E5825">
        <w:trPr>
          <w:cantSplit/>
          <w:trHeight w:val="309"/>
        </w:trPr>
        <w:tc>
          <w:tcPr>
            <w:tcW w:w="2376" w:type="dxa"/>
            <w:vMerge/>
            <w:tcBorders>
              <w:left w:val="single" w:sz="4" w:space="0" w:color="auto"/>
              <w:bottom w:val="single" w:sz="4" w:space="0" w:color="auto"/>
              <w:right w:val="single" w:sz="4" w:space="0" w:color="auto"/>
            </w:tcBorders>
            <w:shd w:val="clear" w:color="auto" w:fill="FFFFFF"/>
            <w:vAlign w:val="center"/>
          </w:tcPr>
          <w:p w:rsidR="00B70E41" w:rsidRPr="00FA29F4" w:rsidRDefault="00B70E41" w:rsidP="000E5825">
            <w:pPr>
              <w:autoSpaceDE w:val="0"/>
              <w:autoSpaceDN w:val="0"/>
              <w:adjustRightInd w:val="0"/>
              <w:spacing w:after="0" w:line="240" w:lineRule="auto"/>
              <w:jc w:val="center"/>
              <w:rPr>
                <w:rFonts w:ascii="Arial Narrow" w:hAnsi="Arial Narrow"/>
                <w:b/>
                <w:color w:val="000000"/>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B70E41" w:rsidRPr="00FA29F4" w:rsidRDefault="00B70E41" w:rsidP="000E5825">
            <w:pPr>
              <w:autoSpaceDE w:val="0"/>
              <w:autoSpaceDN w:val="0"/>
              <w:adjustRightInd w:val="0"/>
              <w:spacing w:after="0" w:line="240" w:lineRule="auto"/>
              <w:jc w:val="center"/>
              <w:rPr>
                <w:rFonts w:ascii="Arial Narrow" w:hAnsi="Arial Narrow"/>
                <w:b/>
                <w:color w:val="000000"/>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B70E41" w:rsidRPr="00FA29F4" w:rsidRDefault="00B70E41" w:rsidP="000E5825">
            <w:pPr>
              <w:autoSpaceDE w:val="0"/>
              <w:autoSpaceDN w:val="0"/>
              <w:adjustRightInd w:val="0"/>
              <w:spacing w:after="0" w:line="240" w:lineRule="auto"/>
              <w:jc w:val="center"/>
              <w:rPr>
                <w:rFonts w:ascii="Arial Narrow" w:hAnsi="Arial Narrow"/>
                <w:b/>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val="en-US" w:eastAsia="ru-RU"/>
              </w:rPr>
            </w:pPr>
            <w:r w:rsidRPr="00FA29F4">
              <w:rPr>
                <w:rFonts w:ascii="Arial Narrow" w:hAnsi="Arial Narrow"/>
                <w:color w:val="000000"/>
                <w:sz w:val="20"/>
                <w:szCs w:val="20"/>
                <w:lang w:val="en-US"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val="en-US" w:eastAsia="ru-RU"/>
              </w:rPr>
            </w:pPr>
            <w:r w:rsidRPr="00FA29F4">
              <w:rPr>
                <w:rFonts w:ascii="Arial Narrow" w:hAnsi="Arial Narrow"/>
                <w:color w:val="000000"/>
                <w:sz w:val="20"/>
                <w:szCs w:val="20"/>
                <w:lang w:val="en-US" w:eastAsia="ru-RU"/>
              </w:rPr>
              <w:t>II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val="en-US" w:eastAsia="ru-RU"/>
              </w:rPr>
            </w:pPr>
            <w:r w:rsidRPr="00FA29F4">
              <w:rPr>
                <w:rFonts w:ascii="Arial Narrow" w:hAnsi="Arial Narrow"/>
                <w:color w:val="000000"/>
                <w:sz w:val="20"/>
                <w:szCs w:val="20"/>
                <w:lang w:val="en-US" w:eastAsia="ru-RU"/>
              </w:rPr>
              <w:t>III</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val="en-US" w:eastAsia="ru-RU"/>
              </w:rPr>
            </w:pPr>
            <w:r w:rsidRPr="00FA29F4">
              <w:rPr>
                <w:rFonts w:ascii="Arial Narrow" w:hAnsi="Arial Narrow"/>
                <w:color w:val="000000"/>
                <w:sz w:val="20"/>
                <w:szCs w:val="20"/>
                <w:lang w:val="en-US" w:eastAsia="ru-RU"/>
              </w:rPr>
              <w:t>IV</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eastAsia="Times New Roman" w:hAnsi="Arial Narrow"/>
                <w:color w:val="000000"/>
                <w:sz w:val="20"/>
                <w:szCs w:val="20"/>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eastAsia="Times New Roman" w:hAnsi="Arial Narrow"/>
                <w:color w:val="000000"/>
                <w:sz w:val="20"/>
                <w:szCs w:val="20"/>
                <w:lang w:eastAsia="ru-RU"/>
              </w:rPr>
              <w:t>II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eastAsia="Times New Roman" w:hAnsi="Arial Narrow"/>
                <w:color w:val="000000"/>
                <w:sz w:val="20"/>
                <w:szCs w:val="20"/>
                <w:lang w:eastAsia="ru-RU"/>
              </w:rPr>
              <w:t>III</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eastAsia="Times New Roman" w:hAnsi="Arial Narrow"/>
                <w:color w:val="000000"/>
                <w:sz w:val="20"/>
                <w:szCs w:val="20"/>
                <w:lang w:eastAsia="ru-RU"/>
              </w:rPr>
              <w:t>IV</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eastAsia="Times New Roman" w:hAnsi="Arial Narrow"/>
                <w:color w:val="000000"/>
                <w:sz w:val="20"/>
                <w:szCs w:val="20"/>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eastAsia="Times New Roman" w:hAnsi="Arial Narrow"/>
                <w:color w:val="000000"/>
                <w:sz w:val="20"/>
                <w:szCs w:val="20"/>
                <w:lang w:eastAsia="ru-RU"/>
              </w:rPr>
              <w:t>II</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eastAsia="Times New Roman" w:hAnsi="Arial Narrow"/>
                <w:color w:val="000000"/>
                <w:sz w:val="20"/>
                <w:szCs w:val="20"/>
                <w:lang w:eastAsia="ru-RU"/>
              </w:rPr>
              <w:t>III</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B70E41" w:rsidRPr="00FA29F4" w:rsidRDefault="00B70E41" w:rsidP="000E5825">
            <w:pPr>
              <w:autoSpaceDE w:val="0"/>
              <w:autoSpaceDN w:val="0"/>
              <w:adjustRightInd w:val="0"/>
              <w:spacing w:after="0" w:line="240" w:lineRule="auto"/>
              <w:jc w:val="center"/>
              <w:rPr>
                <w:rFonts w:ascii="Arial Narrow" w:hAnsi="Arial Narrow"/>
                <w:color w:val="000000"/>
                <w:sz w:val="20"/>
                <w:szCs w:val="20"/>
                <w:lang w:eastAsia="ru-RU"/>
              </w:rPr>
            </w:pPr>
            <w:r w:rsidRPr="00FA29F4">
              <w:rPr>
                <w:rFonts w:ascii="Arial Narrow" w:eastAsia="Times New Roman" w:hAnsi="Arial Narrow"/>
                <w:color w:val="000000"/>
                <w:sz w:val="20"/>
                <w:szCs w:val="20"/>
                <w:lang w:eastAsia="ru-RU"/>
              </w:rPr>
              <w:t>IV</w:t>
            </w:r>
          </w:p>
        </w:tc>
      </w:tr>
      <w:tr w:rsidR="00B70E41" w:rsidRPr="00C81DCF" w:rsidTr="000E5825">
        <w:trPr>
          <w:cantSplit/>
          <w:trHeight w:val="408"/>
        </w:trPr>
        <w:tc>
          <w:tcPr>
            <w:tcW w:w="2376" w:type="dxa"/>
            <w:tcBorders>
              <w:top w:val="single" w:sz="4" w:space="0" w:color="auto"/>
              <w:left w:val="single" w:sz="4" w:space="0" w:color="auto"/>
              <w:bottom w:val="nil"/>
              <w:right w:val="single" w:sz="4" w:space="0" w:color="auto"/>
            </w:tcBorders>
            <w:shd w:val="clear" w:color="auto" w:fill="FFFFFF"/>
            <w:vAlign w:val="center"/>
            <w:hideMark/>
          </w:tcPr>
          <w:p w:rsidR="00B70E41" w:rsidRPr="00ED23B4" w:rsidRDefault="00B70E41" w:rsidP="000E5825">
            <w:pPr>
              <w:autoSpaceDE w:val="0"/>
              <w:autoSpaceDN w:val="0"/>
              <w:adjustRightInd w:val="0"/>
              <w:spacing w:after="0" w:line="240" w:lineRule="auto"/>
              <w:jc w:val="center"/>
              <w:rPr>
                <w:rFonts w:ascii="Arial Narrow" w:hAnsi="Arial Narrow" w:cs="Arial"/>
                <w:color w:val="000000"/>
                <w:sz w:val="20"/>
                <w:lang w:eastAsia="ru-RU"/>
              </w:rPr>
            </w:pPr>
            <w:r w:rsidRPr="00ED23B4">
              <w:rPr>
                <w:rFonts w:ascii="Arial Narrow" w:hAnsi="Arial Narrow" w:cs="Arial"/>
                <w:color w:val="000000"/>
                <w:sz w:val="20"/>
                <w:lang w:eastAsia="ru-RU"/>
              </w:rPr>
              <w:t>1</w:t>
            </w:r>
          </w:p>
        </w:tc>
        <w:tc>
          <w:tcPr>
            <w:tcW w:w="1985" w:type="dxa"/>
            <w:tcBorders>
              <w:top w:val="single" w:sz="4" w:space="0" w:color="auto"/>
              <w:left w:val="single" w:sz="4" w:space="0" w:color="auto"/>
              <w:bottom w:val="nil"/>
              <w:right w:val="single" w:sz="4" w:space="0" w:color="auto"/>
            </w:tcBorders>
            <w:vAlign w:val="center"/>
          </w:tcPr>
          <w:p w:rsidR="00B70E41" w:rsidRPr="00FA29F4" w:rsidRDefault="00B70E41" w:rsidP="000E5825">
            <w:pPr>
              <w:widowControl w:val="0"/>
              <w:overflowPunct w:val="0"/>
              <w:autoSpaceDE w:val="0"/>
              <w:autoSpaceDN w:val="0"/>
              <w:adjustRightInd w:val="0"/>
              <w:spacing w:before="60" w:after="0" w:line="240" w:lineRule="auto"/>
              <w:jc w:val="center"/>
              <w:rPr>
                <w:rFonts w:ascii="Arial Narrow" w:eastAsia="Times New Roman" w:hAnsi="Arial Narrow" w:cs="Arial"/>
                <w:b/>
                <w:snapToGrid w:val="0"/>
                <w:color w:val="000000"/>
                <w:lang w:eastAsia="ru-RU"/>
              </w:rPr>
            </w:pPr>
          </w:p>
        </w:tc>
        <w:tc>
          <w:tcPr>
            <w:tcW w:w="1984" w:type="dxa"/>
            <w:tcBorders>
              <w:top w:val="single" w:sz="4" w:space="0" w:color="auto"/>
              <w:left w:val="single" w:sz="4" w:space="0" w:color="auto"/>
              <w:bottom w:val="nil"/>
              <w:right w:val="single" w:sz="4" w:space="0" w:color="auto"/>
            </w:tcBorders>
            <w:vAlign w:val="center"/>
          </w:tcPr>
          <w:p w:rsidR="00B70E41" w:rsidRPr="00FA29F4" w:rsidRDefault="00B70E41" w:rsidP="000E5825">
            <w:pPr>
              <w:widowControl w:val="0"/>
              <w:overflowPunct w:val="0"/>
              <w:autoSpaceDE w:val="0"/>
              <w:autoSpaceDN w:val="0"/>
              <w:adjustRightInd w:val="0"/>
              <w:spacing w:before="60" w:after="0" w:line="240" w:lineRule="auto"/>
              <w:jc w:val="center"/>
              <w:rPr>
                <w:rFonts w:ascii="Arial Narrow" w:eastAsia="Times New Roman" w:hAnsi="Arial Narrow" w:cs="Arial"/>
                <w:b/>
                <w:snapToGrid w:val="0"/>
                <w:color w:val="000000"/>
                <w:lang w:eastAsia="ru-RU"/>
              </w:rPr>
            </w:pPr>
          </w:p>
        </w:tc>
        <w:tc>
          <w:tcPr>
            <w:tcW w:w="709" w:type="dxa"/>
            <w:tcBorders>
              <w:top w:val="single" w:sz="4" w:space="0" w:color="auto"/>
              <w:left w:val="single" w:sz="4" w:space="0" w:color="auto"/>
              <w:bottom w:val="nil"/>
              <w:right w:val="single" w:sz="4" w:space="0" w:color="auto"/>
            </w:tcBorders>
            <w:shd w:val="clear" w:color="auto" w:fill="808080"/>
            <w:vAlign w:val="center"/>
          </w:tcPr>
          <w:p w:rsidR="00B70E41" w:rsidRPr="00FA29F4" w:rsidRDefault="00B70E41" w:rsidP="000E5825">
            <w:pPr>
              <w:widowControl w:val="0"/>
              <w:overflowPunct w:val="0"/>
              <w:autoSpaceDE w:val="0"/>
              <w:autoSpaceDN w:val="0"/>
              <w:adjustRightInd w:val="0"/>
              <w:spacing w:before="60" w:after="0" w:line="240" w:lineRule="auto"/>
              <w:jc w:val="center"/>
              <w:rPr>
                <w:rFonts w:ascii="Arial Narrow" w:eastAsia="Times New Roman" w:hAnsi="Arial Narrow" w:cs="Arial"/>
                <w:b/>
                <w:snapToGrid w:val="0"/>
                <w:color w:val="000000"/>
                <w:lang w:eastAsia="ru-RU"/>
              </w:rPr>
            </w:pPr>
          </w:p>
        </w:tc>
        <w:tc>
          <w:tcPr>
            <w:tcW w:w="709" w:type="dxa"/>
            <w:tcBorders>
              <w:top w:val="single" w:sz="4" w:space="0" w:color="auto"/>
              <w:left w:val="single" w:sz="4" w:space="0" w:color="auto"/>
              <w:bottom w:val="nil"/>
              <w:right w:val="single" w:sz="4" w:space="0" w:color="auto"/>
            </w:tcBorders>
            <w:shd w:val="clear" w:color="auto" w:fill="808080"/>
            <w:vAlign w:val="center"/>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8"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8"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850"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851"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r>
      <w:tr w:rsidR="00B70E41" w:rsidRPr="00C81DCF" w:rsidTr="000E5825">
        <w:trPr>
          <w:cantSplit/>
          <w:trHeight w:val="408"/>
        </w:trPr>
        <w:tc>
          <w:tcPr>
            <w:tcW w:w="2376" w:type="dxa"/>
            <w:tcBorders>
              <w:top w:val="single" w:sz="4" w:space="0" w:color="auto"/>
              <w:left w:val="single" w:sz="4" w:space="0" w:color="auto"/>
              <w:bottom w:val="nil"/>
              <w:right w:val="single" w:sz="4" w:space="0" w:color="auto"/>
            </w:tcBorders>
            <w:shd w:val="clear" w:color="auto" w:fill="FFFFFF"/>
            <w:vAlign w:val="center"/>
          </w:tcPr>
          <w:p w:rsidR="00B70E41" w:rsidRPr="00ED23B4" w:rsidRDefault="00B70E41" w:rsidP="000E5825">
            <w:pPr>
              <w:autoSpaceDE w:val="0"/>
              <w:autoSpaceDN w:val="0"/>
              <w:adjustRightInd w:val="0"/>
              <w:spacing w:after="0" w:line="240" w:lineRule="auto"/>
              <w:jc w:val="center"/>
              <w:rPr>
                <w:rFonts w:ascii="Arial Narrow" w:hAnsi="Arial Narrow" w:cs="Arial"/>
                <w:color w:val="000000"/>
                <w:sz w:val="20"/>
                <w:lang w:eastAsia="ru-RU"/>
              </w:rPr>
            </w:pPr>
            <w:r w:rsidRPr="00ED23B4">
              <w:rPr>
                <w:rFonts w:ascii="Arial Narrow" w:hAnsi="Arial Narrow" w:cs="Arial"/>
                <w:color w:val="000000"/>
                <w:sz w:val="20"/>
                <w:lang w:eastAsia="ru-RU"/>
              </w:rPr>
              <w:t>1.1.</w:t>
            </w:r>
          </w:p>
        </w:tc>
        <w:tc>
          <w:tcPr>
            <w:tcW w:w="1985" w:type="dxa"/>
            <w:tcBorders>
              <w:top w:val="single" w:sz="4" w:space="0" w:color="auto"/>
              <w:left w:val="single" w:sz="4" w:space="0" w:color="auto"/>
              <w:bottom w:val="nil"/>
              <w:right w:val="single" w:sz="4" w:space="0" w:color="auto"/>
            </w:tcBorders>
            <w:vAlign w:val="center"/>
          </w:tcPr>
          <w:p w:rsidR="00B70E41" w:rsidRPr="00FA29F4" w:rsidRDefault="00B70E41" w:rsidP="000E5825">
            <w:pPr>
              <w:widowControl w:val="0"/>
              <w:overflowPunct w:val="0"/>
              <w:autoSpaceDE w:val="0"/>
              <w:autoSpaceDN w:val="0"/>
              <w:adjustRightInd w:val="0"/>
              <w:spacing w:before="60" w:after="0" w:line="240" w:lineRule="auto"/>
              <w:jc w:val="center"/>
              <w:rPr>
                <w:rFonts w:ascii="Arial Narrow" w:eastAsia="Times New Roman" w:hAnsi="Arial Narrow" w:cs="Arial"/>
                <w:b/>
                <w:snapToGrid w:val="0"/>
                <w:color w:val="000000"/>
                <w:lang w:eastAsia="ru-RU"/>
              </w:rPr>
            </w:pPr>
          </w:p>
        </w:tc>
        <w:tc>
          <w:tcPr>
            <w:tcW w:w="1984" w:type="dxa"/>
            <w:tcBorders>
              <w:top w:val="single" w:sz="4" w:space="0" w:color="auto"/>
              <w:left w:val="single" w:sz="4" w:space="0" w:color="auto"/>
              <w:bottom w:val="nil"/>
              <w:right w:val="single" w:sz="4" w:space="0" w:color="auto"/>
            </w:tcBorders>
            <w:vAlign w:val="center"/>
          </w:tcPr>
          <w:p w:rsidR="00B70E41" w:rsidRPr="00FA29F4" w:rsidRDefault="00B70E41" w:rsidP="000E5825">
            <w:pPr>
              <w:widowControl w:val="0"/>
              <w:overflowPunct w:val="0"/>
              <w:autoSpaceDE w:val="0"/>
              <w:autoSpaceDN w:val="0"/>
              <w:adjustRightInd w:val="0"/>
              <w:spacing w:before="60" w:after="0" w:line="240" w:lineRule="auto"/>
              <w:jc w:val="center"/>
              <w:rPr>
                <w:rFonts w:ascii="Arial Narrow" w:eastAsia="Times New Roman" w:hAnsi="Arial Narrow" w:cs="Arial"/>
                <w:b/>
                <w:snapToGrid w:val="0"/>
                <w:color w:val="000000"/>
                <w:lang w:eastAsia="ru-RU"/>
              </w:rPr>
            </w:pPr>
          </w:p>
        </w:tc>
        <w:tc>
          <w:tcPr>
            <w:tcW w:w="709" w:type="dxa"/>
            <w:tcBorders>
              <w:top w:val="single" w:sz="4" w:space="0" w:color="auto"/>
              <w:left w:val="single" w:sz="4" w:space="0" w:color="auto"/>
              <w:bottom w:val="nil"/>
              <w:right w:val="single" w:sz="4" w:space="0" w:color="auto"/>
            </w:tcBorders>
            <w:shd w:val="clear" w:color="auto" w:fill="BFBFBF"/>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8"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8"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850"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851"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r>
      <w:tr w:rsidR="00B70E41" w:rsidRPr="00C81DCF" w:rsidTr="000E5825">
        <w:trPr>
          <w:cantSplit/>
          <w:trHeight w:val="408"/>
        </w:trPr>
        <w:tc>
          <w:tcPr>
            <w:tcW w:w="2376" w:type="dxa"/>
            <w:tcBorders>
              <w:top w:val="single" w:sz="4" w:space="0" w:color="auto"/>
              <w:left w:val="single" w:sz="4" w:space="0" w:color="auto"/>
              <w:bottom w:val="nil"/>
              <w:right w:val="single" w:sz="4" w:space="0" w:color="auto"/>
            </w:tcBorders>
            <w:shd w:val="clear" w:color="auto" w:fill="FFFFFF"/>
            <w:vAlign w:val="center"/>
          </w:tcPr>
          <w:p w:rsidR="00B70E41" w:rsidRPr="00ED23B4" w:rsidRDefault="00B70E41" w:rsidP="000E5825">
            <w:pPr>
              <w:autoSpaceDE w:val="0"/>
              <w:autoSpaceDN w:val="0"/>
              <w:adjustRightInd w:val="0"/>
              <w:spacing w:after="0" w:line="240" w:lineRule="auto"/>
              <w:jc w:val="center"/>
              <w:rPr>
                <w:rFonts w:ascii="Arial Narrow" w:hAnsi="Arial Narrow" w:cs="Arial"/>
                <w:color w:val="000000"/>
                <w:sz w:val="20"/>
                <w:lang w:eastAsia="ru-RU"/>
              </w:rPr>
            </w:pPr>
            <w:r w:rsidRPr="00ED23B4">
              <w:rPr>
                <w:rFonts w:ascii="Arial Narrow" w:hAnsi="Arial Narrow" w:cs="Arial"/>
                <w:color w:val="000000"/>
                <w:sz w:val="20"/>
                <w:lang w:eastAsia="ru-RU"/>
              </w:rPr>
              <w:t>1.2</w:t>
            </w:r>
          </w:p>
        </w:tc>
        <w:tc>
          <w:tcPr>
            <w:tcW w:w="1985" w:type="dxa"/>
            <w:tcBorders>
              <w:top w:val="single" w:sz="4" w:space="0" w:color="auto"/>
              <w:left w:val="single" w:sz="4" w:space="0" w:color="auto"/>
              <w:bottom w:val="nil"/>
              <w:right w:val="single" w:sz="4" w:space="0" w:color="auto"/>
            </w:tcBorders>
            <w:vAlign w:val="center"/>
          </w:tcPr>
          <w:p w:rsidR="00B70E41" w:rsidRPr="00FA29F4" w:rsidRDefault="00B70E41" w:rsidP="000E5825">
            <w:pPr>
              <w:widowControl w:val="0"/>
              <w:overflowPunct w:val="0"/>
              <w:autoSpaceDE w:val="0"/>
              <w:autoSpaceDN w:val="0"/>
              <w:adjustRightInd w:val="0"/>
              <w:spacing w:before="60" w:after="0" w:line="240" w:lineRule="auto"/>
              <w:jc w:val="center"/>
              <w:rPr>
                <w:rFonts w:ascii="Arial Narrow" w:eastAsia="Times New Roman" w:hAnsi="Arial Narrow" w:cs="Arial"/>
                <w:b/>
                <w:snapToGrid w:val="0"/>
                <w:color w:val="000000"/>
                <w:lang w:eastAsia="ru-RU"/>
              </w:rPr>
            </w:pPr>
          </w:p>
        </w:tc>
        <w:tc>
          <w:tcPr>
            <w:tcW w:w="1984" w:type="dxa"/>
            <w:tcBorders>
              <w:top w:val="single" w:sz="4" w:space="0" w:color="auto"/>
              <w:left w:val="single" w:sz="4" w:space="0" w:color="auto"/>
              <w:bottom w:val="nil"/>
              <w:right w:val="single" w:sz="4" w:space="0" w:color="auto"/>
            </w:tcBorders>
            <w:vAlign w:val="center"/>
          </w:tcPr>
          <w:p w:rsidR="00B70E41" w:rsidRPr="00FA29F4" w:rsidRDefault="00B70E41" w:rsidP="000E5825">
            <w:pPr>
              <w:widowControl w:val="0"/>
              <w:overflowPunct w:val="0"/>
              <w:autoSpaceDE w:val="0"/>
              <w:autoSpaceDN w:val="0"/>
              <w:adjustRightInd w:val="0"/>
              <w:spacing w:before="60" w:after="0" w:line="240" w:lineRule="auto"/>
              <w:jc w:val="center"/>
              <w:rPr>
                <w:rFonts w:ascii="Arial Narrow" w:eastAsia="Times New Roman" w:hAnsi="Arial Narrow" w:cs="Arial"/>
                <w:b/>
                <w:snapToGrid w:val="0"/>
                <w:color w:val="000000"/>
                <w:lang w:eastAsia="ru-RU"/>
              </w:rPr>
            </w:pPr>
          </w:p>
        </w:tc>
        <w:tc>
          <w:tcPr>
            <w:tcW w:w="709" w:type="dxa"/>
            <w:tcBorders>
              <w:top w:val="single" w:sz="4" w:space="0" w:color="auto"/>
              <w:left w:val="single" w:sz="4" w:space="0" w:color="auto"/>
              <w:bottom w:val="nil"/>
              <w:right w:val="single" w:sz="4" w:space="0" w:color="auto"/>
            </w:tcBorders>
            <w:vAlign w:val="center"/>
          </w:tcPr>
          <w:p w:rsidR="00B70E41" w:rsidRPr="00FA29F4" w:rsidRDefault="00B70E41" w:rsidP="000E5825">
            <w:pPr>
              <w:widowControl w:val="0"/>
              <w:overflowPunct w:val="0"/>
              <w:autoSpaceDE w:val="0"/>
              <w:autoSpaceDN w:val="0"/>
              <w:adjustRightInd w:val="0"/>
              <w:spacing w:before="60" w:after="0" w:line="240" w:lineRule="auto"/>
              <w:jc w:val="center"/>
              <w:rPr>
                <w:rFonts w:ascii="Arial Narrow" w:eastAsia="Times New Roman" w:hAnsi="Arial Narrow" w:cs="Arial"/>
                <w:b/>
                <w:snapToGrid w:val="0"/>
                <w:color w:val="000000"/>
                <w:lang w:eastAsia="ru-RU"/>
              </w:rPr>
            </w:pPr>
          </w:p>
        </w:tc>
        <w:tc>
          <w:tcPr>
            <w:tcW w:w="709" w:type="dxa"/>
            <w:tcBorders>
              <w:top w:val="single" w:sz="4" w:space="0" w:color="auto"/>
              <w:left w:val="single" w:sz="4" w:space="0" w:color="auto"/>
              <w:bottom w:val="nil"/>
              <w:right w:val="single" w:sz="4" w:space="0" w:color="auto"/>
            </w:tcBorders>
            <w:shd w:val="clear" w:color="auto" w:fill="BFBFBF"/>
            <w:vAlign w:val="center"/>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8"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8"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850"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c>
          <w:tcPr>
            <w:tcW w:w="851" w:type="dxa"/>
            <w:tcBorders>
              <w:top w:val="single" w:sz="4" w:space="0" w:color="auto"/>
              <w:left w:val="single" w:sz="4" w:space="0" w:color="auto"/>
              <w:bottom w:val="nil"/>
              <w:right w:val="single" w:sz="4" w:space="0" w:color="auto"/>
            </w:tcBorders>
          </w:tcPr>
          <w:p w:rsidR="00B70E41" w:rsidRPr="00FA29F4" w:rsidRDefault="00B70E41" w:rsidP="000E5825">
            <w:pPr>
              <w:tabs>
                <w:tab w:val="right" w:pos="9360"/>
              </w:tabs>
              <w:spacing w:before="120" w:after="0" w:line="240" w:lineRule="auto"/>
              <w:jc w:val="center"/>
              <w:rPr>
                <w:rFonts w:ascii="Arial Narrow" w:eastAsia="Times New Roman" w:hAnsi="Arial Narrow" w:cs="Arial"/>
                <w:color w:val="000000"/>
                <w:lang w:eastAsia="ru-RU"/>
              </w:rPr>
            </w:pPr>
          </w:p>
        </w:tc>
      </w:tr>
      <w:tr w:rsidR="00B70E41" w:rsidRPr="00C81DCF" w:rsidTr="000E5825">
        <w:trPr>
          <w:cantSplit/>
          <w:trHeight w:val="408"/>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E41" w:rsidRPr="00ED23B4" w:rsidRDefault="00B70E41" w:rsidP="000E5825">
            <w:pPr>
              <w:autoSpaceDE w:val="0"/>
              <w:autoSpaceDN w:val="0"/>
              <w:adjustRightInd w:val="0"/>
              <w:spacing w:after="0" w:line="240" w:lineRule="auto"/>
              <w:jc w:val="center"/>
              <w:rPr>
                <w:rFonts w:ascii="Arial Narrow" w:hAnsi="Arial Narrow" w:cs="Arial"/>
                <w:color w:val="000000"/>
                <w:sz w:val="20"/>
                <w:lang w:eastAsia="ru-RU"/>
              </w:rPr>
            </w:pPr>
            <w:r w:rsidRPr="00ED23B4">
              <w:rPr>
                <w:rFonts w:ascii="Arial Narrow" w:hAnsi="Arial Narrow" w:cs="Arial"/>
                <w:color w:val="000000"/>
                <w:sz w:val="20"/>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808080"/>
            <w:vAlign w:val="center"/>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808080"/>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808080"/>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c>
          <w:tcPr>
            <w:tcW w:w="708"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b/>
                <w:color w:val="000000"/>
                <w:lang w:eastAsia="ru-RU"/>
              </w:rPr>
            </w:pPr>
          </w:p>
        </w:tc>
      </w:tr>
      <w:tr w:rsidR="00B70E41" w:rsidRPr="00C81DCF" w:rsidTr="000E5825">
        <w:trPr>
          <w:cantSplit/>
          <w:trHeight w:val="408"/>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E41" w:rsidRPr="00ED23B4" w:rsidRDefault="00B70E41" w:rsidP="000E5825">
            <w:pPr>
              <w:autoSpaceDE w:val="0"/>
              <w:autoSpaceDN w:val="0"/>
              <w:adjustRightInd w:val="0"/>
              <w:spacing w:after="0" w:line="240" w:lineRule="auto"/>
              <w:jc w:val="center"/>
              <w:rPr>
                <w:rFonts w:ascii="Arial Narrow" w:hAnsi="Arial Narrow" w:cs="Arial"/>
                <w:color w:val="000000"/>
                <w:sz w:val="20"/>
                <w:lang w:eastAsia="ru-RU"/>
              </w:rPr>
            </w:pPr>
            <w:r w:rsidRPr="00ED23B4">
              <w:rPr>
                <w:rFonts w:ascii="Arial Narrow" w:hAnsi="Arial Narrow" w:cs="Arial"/>
                <w:color w:val="000000"/>
                <w:sz w:val="20"/>
                <w:lang w:eastAsia="ru-RU"/>
              </w:rPr>
              <w:t>2.1.</w:t>
            </w:r>
          </w:p>
        </w:tc>
        <w:tc>
          <w:tcPr>
            <w:tcW w:w="1985"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8"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8"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r>
      <w:tr w:rsidR="00B70E41" w:rsidRPr="00C81DCF" w:rsidTr="000E5825">
        <w:trPr>
          <w:cantSplit/>
          <w:trHeight w:val="408"/>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E41" w:rsidRPr="00ED23B4" w:rsidRDefault="00B70E41" w:rsidP="000E5825">
            <w:pPr>
              <w:autoSpaceDE w:val="0"/>
              <w:autoSpaceDN w:val="0"/>
              <w:adjustRightInd w:val="0"/>
              <w:spacing w:after="0" w:line="240" w:lineRule="auto"/>
              <w:jc w:val="center"/>
              <w:rPr>
                <w:rFonts w:ascii="Arial Narrow" w:hAnsi="Arial Narrow" w:cs="Arial"/>
                <w:color w:val="000000"/>
                <w:sz w:val="20"/>
                <w:lang w:eastAsia="ru-RU"/>
              </w:rPr>
            </w:pPr>
            <w:r w:rsidRPr="00ED23B4">
              <w:rPr>
                <w:rFonts w:ascii="Arial Narrow" w:hAnsi="Arial Narrow" w:cs="Arial"/>
                <w:color w:val="000000"/>
                <w:sz w:val="20"/>
                <w:lang w:eastAsia="ru-RU"/>
              </w:rPr>
              <w:t>2.2.</w:t>
            </w:r>
          </w:p>
        </w:tc>
        <w:tc>
          <w:tcPr>
            <w:tcW w:w="1985"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8"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r>
      <w:tr w:rsidR="00B70E41" w:rsidRPr="00C81DCF" w:rsidTr="000E5825">
        <w:trPr>
          <w:cantSplit/>
          <w:trHeight w:val="408"/>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B70E41" w:rsidRPr="00ED23B4" w:rsidRDefault="00B70E41" w:rsidP="000E5825">
            <w:pPr>
              <w:autoSpaceDE w:val="0"/>
              <w:autoSpaceDN w:val="0"/>
              <w:adjustRightInd w:val="0"/>
              <w:spacing w:after="0" w:line="240" w:lineRule="auto"/>
              <w:jc w:val="center"/>
              <w:rPr>
                <w:rFonts w:ascii="Arial Narrow" w:hAnsi="Arial Narrow" w:cs="Arial"/>
                <w:color w:val="000000"/>
                <w:sz w:val="20"/>
                <w:lang w:eastAsia="ru-RU"/>
              </w:rPr>
            </w:pPr>
            <w:r w:rsidRPr="00ED23B4">
              <w:rPr>
                <w:rFonts w:ascii="Arial Narrow" w:hAnsi="Arial Narrow" w:cs="Arial"/>
                <w:color w:val="000000"/>
                <w:sz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8"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B70E41" w:rsidRPr="00FA29F4" w:rsidRDefault="00B70E41" w:rsidP="000E5825">
            <w:pPr>
              <w:autoSpaceDE w:val="0"/>
              <w:autoSpaceDN w:val="0"/>
              <w:adjustRightInd w:val="0"/>
              <w:spacing w:after="0" w:line="240" w:lineRule="auto"/>
              <w:jc w:val="center"/>
              <w:rPr>
                <w:rFonts w:ascii="Arial Narrow" w:hAnsi="Arial Narrow" w:cs="Arial"/>
                <w:color w:val="000000"/>
                <w:lang w:eastAsia="ru-RU"/>
              </w:rPr>
            </w:pPr>
          </w:p>
        </w:tc>
      </w:tr>
    </w:tbl>
    <w:p w:rsidR="00B70E41" w:rsidRPr="00FA29F4" w:rsidRDefault="00B70E41" w:rsidP="00B70E41">
      <w:pPr>
        <w:autoSpaceDE w:val="0"/>
        <w:autoSpaceDN w:val="0"/>
        <w:adjustRightInd w:val="0"/>
        <w:spacing w:after="0" w:line="240" w:lineRule="auto"/>
        <w:ind w:firstLine="510"/>
        <w:rPr>
          <w:rFonts w:ascii="Arial" w:eastAsia="Times New Roman" w:hAnsi="Arial" w:cs="Arial"/>
          <w:color w:val="000000"/>
          <w:lang w:eastAsia="ru-RU"/>
        </w:rPr>
        <w:sectPr w:rsidR="00B70E41" w:rsidRPr="00FA29F4" w:rsidSect="00B467FD">
          <w:headerReference w:type="default" r:id="rId18"/>
          <w:headerReference w:type="first" r:id="rId19"/>
          <w:footerReference w:type="first" r:id="rId20"/>
          <w:pgSz w:w="16838" w:h="11906" w:orient="landscape"/>
          <w:pgMar w:top="1134" w:right="851" w:bottom="851" w:left="851" w:header="709" w:footer="283" w:gutter="0"/>
          <w:cols w:space="708"/>
          <w:docGrid w:linePitch="360"/>
        </w:sectPr>
      </w:pPr>
      <w:r w:rsidRPr="00FA29F4">
        <w:rPr>
          <w:rFonts w:ascii="Arial Narrow" w:eastAsia="Times New Roman" w:hAnsi="Arial Narrow"/>
          <w:snapToGrid w:val="0"/>
          <w:color w:val="000000"/>
          <w:sz w:val="20"/>
          <w:szCs w:val="20"/>
          <w:lang w:eastAsia="ru-RU"/>
        </w:rPr>
        <w:t>*Один</w:t>
      </w:r>
      <w:r w:rsidRPr="00E756EE">
        <w:t xml:space="preserve"> </w:t>
      </w:r>
      <w:r w:rsidRPr="00FA29F4">
        <w:rPr>
          <w:rFonts w:ascii="Arial Narrow" w:eastAsia="Times New Roman" w:hAnsi="Arial Narrow"/>
          <w:snapToGrid w:val="0"/>
          <w:color w:val="000000"/>
          <w:sz w:val="20"/>
          <w:szCs w:val="20"/>
          <w:lang w:eastAsia="ru-RU"/>
        </w:rPr>
        <w:t>из этапов в обязательном порядке должен отражать дату начала серийного выпуска продукции проекта</w:t>
      </w:r>
    </w:p>
    <w:p w:rsidR="00B70E41" w:rsidRPr="00FA29F4" w:rsidRDefault="00B70E41" w:rsidP="00B70E41">
      <w:pPr>
        <w:spacing w:after="0" w:line="240" w:lineRule="auto"/>
        <w:ind w:left="7938"/>
        <w:rPr>
          <w:rFonts w:ascii="Arial" w:hAnsi="Arial" w:cs="Arial"/>
          <w:b/>
        </w:rPr>
      </w:pPr>
      <w:r w:rsidRPr="00FA29F4">
        <w:rPr>
          <w:rFonts w:ascii="Arial" w:hAnsi="Arial" w:cs="Arial"/>
          <w:b/>
        </w:rPr>
        <w:lastRenderedPageBreak/>
        <w:t>Приложение № 4</w:t>
      </w:r>
    </w:p>
    <w:p w:rsidR="00B70E41" w:rsidRPr="00FA29F4" w:rsidRDefault="00B70E41" w:rsidP="00B70E41">
      <w:pPr>
        <w:spacing w:before="120" w:after="120" w:line="240" w:lineRule="auto"/>
        <w:jc w:val="center"/>
        <w:rPr>
          <w:rFonts w:ascii="Arial" w:hAnsi="Arial" w:cs="Arial"/>
          <w:b/>
        </w:rPr>
      </w:pPr>
      <w:r w:rsidRPr="00FA29F4">
        <w:rPr>
          <w:rFonts w:ascii="Arial" w:hAnsi="Arial" w:cs="Arial"/>
          <w:b/>
        </w:rPr>
        <w:t>ЦЕЛЕВЫЕ ПОКАЗАТЕЛИ ЭФФЕКТИВНОСТИ ИСПОЛЬЗОВАНИЯ ЗАЙМА</w:t>
      </w:r>
    </w:p>
    <w:p w:rsidR="00B70E41" w:rsidRPr="00FA29F4" w:rsidRDefault="00B70E41" w:rsidP="00B70E41">
      <w:pPr>
        <w:keepNext/>
        <w:tabs>
          <w:tab w:val="left" w:pos="8789"/>
        </w:tabs>
        <w:autoSpaceDE w:val="0"/>
        <w:autoSpaceDN w:val="0"/>
        <w:spacing w:after="0" w:line="240" w:lineRule="auto"/>
        <w:ind w:right="283"/>
        <w:jc w:val="both"/>
        <w:outlineLvl w:val="2"/>
        <w:rPr>
          <w:rFonts w:ascii="Arial" w:eastAsia="Times New Roman" w:hAnsi="Arial" w:cs="Arial"/>
          <w:color w:val="000000"/>
          <w:szCs w:val="20"/>
          <w:lang w:eastAsia="ru-RU"/>
        </w:rPr>
      </w:pPr>
      <w:r w:rsidRPr="00FA29F4">
        <w:rPr>
          <w:rFonts w:ascii="Arial" w:eastAsia="Times New Roman" w:hAnsi="Arial" w:cs="Arial"/>
          <w:color w:val="000000"/>
          <w:szCs w:val="20"/>
          <w:lang w:eastAsia="ru-RU"/>
        </w:rPr>
        <w:t>"___" _____________ 20__ года</w:t>
      </w:r>
    </w:p>
    <w:p w:rsidR="00B70E41" w:rsidRPr="00FA29F4" w:rsidRDefault="00B70E41" w:rsidP="00B70E41">
      <w:pPr>
        <w:keepNext/>
        <w:tabs>
          <w:tab w:val="left" w:pos="8789"/>
        </w:tabs>
        <w:autoSpaceDE w:val="0"/>
        <w:autoSpaceDN w:val="0"/>
        <w:spacing w:after="0" w:line="240" w:lineRule="auto"/>
        <w:ind w:right="283"/>
        <w:jc w:val="both"/>
        <w:outlineLvl w:val="2"/>
        <w:rPr>
          <w:rFonts w:ascii="Arial" w:eastAsia="Times New Roman" w:hAnsi="Arial" w:cs="Arial"/>
          <w:color w:val="000000"/>
          <w:szCs w:val="20"/>
          <w:lang w:eastAsia="ru-RU"/>
        </w:rPr>
      </w:pPr>
    </w:p>
    <w:p w:rsidR="00B70E41" w:rsidRPr="00FA29F4" w:rsidRDefault="00B70E41" w:rsidP="00B70E41">
      <w:pPr>
        <w:spacing w:after="0" w:line="240" w:lineRule="auto"/>
        <w:jc w:val="both"/>
        <w:rPr>
          <w:rFonts w:ascii="Arial" w:eastAsia="Times New Roman" w:hAnsi="Arial" w:cs="Arial"/>
          <w:color w:val="000000"/>
          <w:szCs w:val="20"/>
          <w:lang w:eastAsia="ru-RU"/>
        </w:rPr>
      </w:pPr>
      <w:r w:rsidRPr="00FA29F4">
        <w:rPr>
          <w:rFonts w:ascii="Arial" w:eastAsia="Times New Roman" w:hAnsi="Arial" w:cs="Arial"/>
          <w:snapToGrid w:val="0"/>
          <w:color w:val="000000"/>
          <w:szCs w:val="20"/>
          <w:lang w:eastAsia="ru-RU"/>
        </w:rPr>
        <w:t>Наименование проекта:</w:t>
      </w:r>
      <w:r w:rsidRPr="00FA29F4">
        <w:rPr>
          <w:rFonts w:ascii="Arial" w:eastAsia="Times New Roman" w:hAnsi="Arial" w:cs="Arial"/>
          <w:color w:val="000000"/>
          <w:szCs w:val="20"/>
          <w:lang w:eastAsia="ru-RU"/>
        </w:rPr>
        <w:t xml:space="preserve"> _____________________</w:t>
      </w:r>
    </w:p>
    <w:p w:rsidR="00B70E41" w:rsidRPr="00FA29F4" w:rsidRDefault="00B70E41" w:rsidP="00B70E41">
      <w:pPr>
        <w:spacing w:after="120" w:line="240" w:lineRule="auto"/>
        <w:jc w:val="both"/>
        <w:rPr>
          <w:rFonts w:ascii="Arial" w:eastAsia="Times New Roman" w:hAnsi="Arial" w:cs="Arial"/>
          <w:color w:val="000000"/>
          <w:szCs w:val="20"/>
          <w:lang w:eastAsia="ru-RU"/>
        </w:rPr>
      </w:pPr>
      <w:r w:rsidRPr="00FA29F4">
        <w:rPr>
          <w:rFonts w:ascii="Arial" w:eastAsia="Times New Roman" w:hAnsi="Arial" w:cs="Arial"/>
          <w:color w:val="000000"/>
          <w:szCs w:val="20"/>
          <w:lang w:eastAsia="ru-RU"/>
        </w:rPr>
        <w:t>Номер проекта: ______________________________</w:t>
      </w:r>
    </w:p>
    <w:p w:rsidR="00B70E41" w:rsidRPr="00FA29F4" w:rsidRDefault="00B70E41" w:rsidP="00B70E41">
      <w:pPr>
        <w:spacing w:after="0" w:line="240" w:lineRule="auto"/>
        <w:jc w:val="both"/>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992"/>
        <w:gridCol w:w="851"/>
        <w:gridCol w:w="850"/>
        <w:gridCol w:w="851"/>
        <w:gridCol w:w="850"/>
        <w:gridCol w:w="1418"/>
      </w:tblGrid>
      <w:tr w:rsidR="00B70E41" w:rsidRPr="00C81DCF" w:rsidTr="000E5825">
        <w:tc>
          <w:tcPr>
            <w:tcW w:w="4224" w:type="dxa"/>
            <w:shd w:val="clear" w:color="auto" w:fill="auto"/>
            <w:vAlign w:val="center"/>
          </w:tcPr>
          <w:p w:rsidR="00B70E41" w:rsidRPr="00C81DCF" w:rsidRDefault="00B70E41" w:rsidP="000E5825">
            <w:pPr>
              <w:spacing w:before="120" w:after="0" w:line="240" w:lineRule="auto"/>
              <w:jc w:val="center"/>
              <w:rPr>
                <w:rFonts w:ascii="Arial Narrow" w:hAnsi="Arial Narrow" w:cs="Arial"/>
                <w:bCs/>
                <w:sz w:val="20"/>
                <w:szCs w:val="20"/>
                <w:lang w:eastAsia="ru-RU"/>
              </w:rPr>
            </w:pPr>
            <w:r w:rsidRPr="00C81DCF">
              <w:rPr>
                <w:rFonts w:ascii="Arial Narrow" w:hAnsi="Arial Narrow" w:cs="Arial"/>
                <w:bCs/>
                <w:sz w:val="20"/>
                <w:szCs w:val="20"/>
                <w:lang w:eastAsia="ru-RU"/>
              </w:rPr>
              <w:t>Наименование показателя</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hAnsi="Arial Narrow" w:cs="Arial"/>
                <w:sz w:val="20"/>
                <w:szCs w:val="20"/>
                <w:lang w:eastAsia="ru-RU"/>
              </w:rPr>
            </w:pPr>
            <w:r w:rsidRPr="00C81DCF">
              <w:rPr>
                <w:rFonts w:ascii="Arial Narrow" w:hAnsi="Arial Narrow" w:cs="Arial"/>
                <w:sz w:val="20"/>
                <w:szCs w:val="20"/>
                <w:lang w:eastAsia="ru-RU"/>
              </w:rPr>
              <w:t>20_г.</w:t>
            </w:r>
          </w:p>
        </w:tc>
        <w:tc>
          <w:tcPr>
            <w:tcW w:w="851" w:type="dxa"/>
            <w:shd w:val="clear" w:color="auto" w:fill="auto"/>
            <w:vAlign w:val="center"/>
          </w:tcPr>
          <w:p w:rsidR="00B70E41" w:rsidRPr="00C81DCF" w:rsidRDefault="00B70E41" w:rsidP="000E5825">
            <w:pPr>
              <w:spacing w:before="120" w:after="0" w:line="240" w:lineRule="auto"/>
              <w:jc w:val="center"/>
              <w:rPr>
                <w:rFonts w:ascii="Arial Narrow" w:hAnsi="Arial Narrow" w:cs="Arial"/>
                <w:sz w:val="20"/>
                <w:szCs w:val="20"/>
                <w:lang w:eastAsia="ru-RU"/>
              </w:rPr>
            </w:pPr>
            <w:r w:rsidRPr="00C81DCF">
              <w:rPr>
                <w:rFonts w:ascii="Arial Narrow" w:hAnsi="Arial Narrow" w:cs="Arial"/>
                <w:sz w:val="20"/>
                <w:szCs w:val="20"/>
                <w:lang w:eastAsia="ru-RU"/>
              </w:rPr>
              <w:t>20_г.</w:t>
            </w:r>
          </w:p>
        </w:tc>
        <w:tc>
          <w:tcPr>
            <w:tcW w:w="850" w:type="dxa"/>
            <w:shd w:val="clear" w:color="auto" w:fill="auto"/>
            <w:vAlign w:val="center"/>
          </w:tcPr>
          <w:p w:rsidR="00B70E41" w:rsidRPr="00C81DCF" w:rsidRDefault="00B70E41" w:rsidP="000E5825">
            <w:pPr>
              <w:spacing w:before="120" w:after="0" w:line="240" w:lineRule="auto"/>
              <w:jc w:val="center"/>
              <w:rPr>
                <w:rFonts w:ascii="Arial Narrow" w:hAnsi="Arial Narrow" w:cs="Arial"/>
                <w:sz w:val="20"/>
                <w:szCs w:val="20"/>
                <w:lang w:eastAsia="ru-RU"/>
              </w:rPr>
            </w:pPr>
            <w:r w:rsidRPr="00C81DCF">
              <w:rPr>
                <w:rFonts w:ascii="Arial Narrow" w:hAnsi="Arial Narrow" w:cs="Arial"/>
                <w:sz w:val="20"/>
                <w:szCs w:val="20"/>
                <w:lang w:eastAsia="ru-RU"/>
              </w:rPr>
              <w:t>20__г</w:t>
            </w:r>
          </w:p>
        </w:tc>
        <w:tc>
          <w:tcPr>
            <w:tcW w:w="851" w:type="dxa"/>
            <w:shd w:val="clear" w:color="auto" w:fill="auto"/>
            <w:vAlign w:val="center"/>
          </w:tcPr>
          <w:p w:rsidR="00B70E41" w:rsidRPr="00C81DCF" w:rsidRDefault="00B70E41" w:rsidP="000E5825">
            <w:pPr>
              <w:spacing w:before="120" w:after="0" w:line="240" w:lineRule="auto"/>
              <w:jc w:val="center"/>
              <w:rPr>
                <w:rFonts w:ascii="Arial Narrow" w:hAnsi="Arial Narrow" w:cs="Arial"/>
                <w:sz w:val="20"/>
                <w:szCs w:val="20"/>
                <w:lang w:eastAsia="ru-RU"/>
              </w:rPr>
            </w:pPr>
            <w:r w:rsidRPr="00C81DCF">
              <w:rPr>
                <w:rFonts w:ascii="Arial Narrow" w:hAnsi="Arial Narrow" w:cs="Arial"/>
                <w:sz w:val="20"/>
                <w:szCs w:val="20"/>
                <w:lang w:eastAsia="ru-RU"/>
              </w:rPr>
              <w:t>20_г.</w:t>
            </w:r>
          </w:p>
        </w:tc>
        <w:tc>
          <w:tcPr>
            <w:tcW w:w="850" w:type="dxa"/>
            <w:shd w:val="clear" w:color="auto" w:fill="auto"/>
            <w:vAlign w:val="center"/>
          </w:tcPr>
          <w:p w:rsidR="00B70E41" w:rsidRPr="00C81DCF" w:rsidRDefault="00B70E41" w:rsidP="000E5825">
            <w:pPr>
              <w:spacing w:before="120" w:after="0" w:line="240" w:lineRule="auto"/>
              <w:jc w:val="center"/>
              <w:rPr>
                <w:rFonts w:ascii="Arial Narrow" w:hAnsi="Arial Narrow" w:cs="Arial"/>
                <w:sz w:val="20"/>
                <w:szCs w:val="20"/>
                <w:lang w:eastAsia="ru-RU"/>
              </w:rPr>
            </w:pPr>
            <w:r w:rsidRPr="00C81DCF">
              <w:rPr>
                <w:rFonts w:ascii="Arial Narrow" w:hAnsi="Arial Narrow" w:cs="Arial"/>
                <w:sz w:val="20"/>
                <w:szCs w:val="20"/>
                <w:lang w:eastAsia="ru-RU"/>
              </w:rPr>
              <w:t>20_г.</w:t>
            </w:r>
          </w:p>
        </w:tc>
        <w:tc>
          <w:tcPr>
            <w:tcW w:w="1418" w:type="dxa"/>
            <w:shd w:val="clear" w:color="auto" w:fill="auto"/>
          </w:tcPr>
          <w:p w:rsidR="00B70E41" w:rsidRPr="00C81DCF" w:rsidRDefault="00B70E41" w:rsidP="000E5825">
            <w:pPr>
              <w:spacing w:before="120" w:after="0" w:line="240" w:lineRule="auto"/>
              <w:jc w:val="center"/>
              <w:rPr>
                <w:rFonts w:ascii="Arial Narrow" w:hAnsi="Arial Narrow" w:cs="Arial"/>
                <w:sz w:val="20"/>
                <w:szCs w:val="20"/>
                <w:lang w:eastAsia="ru-RU"/>
              </w:rPr>
            </w:pPr>
            <w:r w:rsidRPr="00C81DCF">
              <w:rPr>
                <w:rFonts w:ascii="Arial Narrow" w:hAnsi="Arial Narrow" w:cs="Arial"/>
                <w:sz w:val="20"/>
                <w:szCs w:val="20"/>
                <w:lang w:eastAsia="ru-RU"/>
              </w:rPr>
              <w:t>Итого за весь срок пользования займом</w:t>
            </w:r>
          </w:p>
        </w:tc>
      </w:tr>
      <w:tr w:rsidR="00B70E41" w:rsidRPr="00C81DCF" w:rsidTr="000E5825">
        <w:tc>
          <w:tcPr>
            <w:tcW w:w="4224" w:type="dxa"/>
            <w:shd w:val="clear" w:color="auto" w:fill="auto"/>
          </w:tcPr>
          <w:p w:rsidR="00B70E41" w:rsidRPr="00C81DCF" w:rsidRDefault="00B70E41" w:rsidP="000E5825">
            <w:pPr>
              <w:spacing w:before="120" w:after="0" w:line="240" w:lineRule="auto"/>
              <w:jc w:val="both"/>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1. Объем выручки, обеспеченный за счет реализации Проекта (тыс. рублей)</w:t>
            </w:r>
          </w:p>
        </w:tc>
        <w:tc>
          <w:tcPr>
            <w:tcW w:w="992"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1418"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r>
      <w:tr w:rsidR="00B70E41" w:rsidRPr="00C81DCF" w:rsidTr="000E5825">
        <w:tc>
          <w:tcPr>
            <w:tcW w:w="4224" w:type="dxa"/>
            <w:shd w:val="clear" w:color="auto" w:fill="auto"/>
          </w:tcPr>
          <w:p w:rsidR="00B70E41" w:rsidRPr="00C81DCF" w:rsidRDefault="00B70E41" w:rsidP="000E5825">
            <w:pPr>
              <w:spacing w:before="120" w:after="0" w:line="240" w:lineRule="auto"/>
              <w:jc w:val="both"/>
              <w:rPr>
                <w:rFonts w:ascii="Arial Narrow" w:eastAsia="Times New Roman" w:hAnsi="Arial Narrow" w:cs="Arial"/>
                <w:sz w:val="20"/>
                <w:szCs w:val="20"/>
                <w:lang w:eastAsia="ru-RU"/>
              </w:rPr>
            </w:pPr>
            <w:r>
              <w:rPr>
                <w:rFonts w:ascii="Arial Narrow" w:eastAsia="Times New Roman" w:hAnsi="Arial Narrow" w:cs="Arial"/>
                <w:sz w:val="20"/>
                <w:szCs w:val="20"/>
                <w:lang w:eastAsia="ru-RU"/>
              </w:rPr>
              <w:t>1.1 О</w:t>
            </w:r>
            <w:r w:rsidRPr="00024D17">
              <w:rPr>
                <w:rFonts w:ascii="Arial Narrow" w:eastAsia="Times New Roman" w:hAnsi="Arial Narrow" w:cs="Arial"/>
                <w:sz w:val="20"/>
                <w:szCs w:val="20"/>
                <w:lang w:eastAsia="ru-RU"/>
              </w:rPr>
              <w:t xml:space="preserve">бъем отгруженных товаров собственного производства, выполненных работ и услуг собственными силами </w:t>
            </w:r>
            <w:r>
              <w:rPr>
                <w:rFonts w:ascii="Arial Narrow" w:eastAsia="Times New Roman" w:hAnsi="Arial Narrow" w:cs="Arial"/>
                <w:sz w:val="20"/>
                <w:szCs w:val="20"/>
                <w:lang w:eastAsia="ru-RU"/>
              </w:rPr>
              <w:t>(тыс. рублей)</w:t>
            </w:r>
          </w:p>
        </w:tc>
        <w:tc>
          <w:tcPr>
            <w:tcW w:w="992"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1418"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r>
      <w:tr w:rsidR="00B70E41" w:rsidRPr="00C81DCF" w:rsidTr="000E5825">
        <w:tc>
          <w:tcPr>
            <w:tcW w:w="4224" w:type="dxa"/>
            <w:shd w:val="clear" w:color="auto" w:fill="auto"/>
          </w:tcPr>
          <w:p w:rsidR="00B70E41" w:rsidRPr="00C81DCF" w:rsidRDefault="00B70E41" w:rsidP="000E5825">
            <w:pPr>
              <w:spacing w:before="120" w:after="0" w:line="240" w:lineRule="auto"/>
              <w:jc w:val="both"/>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2. Объем налоговых поступлений в бюджеты бюджетной системы Российской Федерации, обеспечиваемый  за счет реализации Проекта (тыс. рублей)</w:t>
            </w:r>
          </w:p>
        </w:tc>
        <w:tc>
          <w:tcPr>
            <w:tcW w:w="992"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1418"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r>
      <w:tr w:rsidR="00B70E41" w:rsidRPr="00C81DCF" w:rsidTr="000E5825">
        <w:tc>
          <w:tcPr>
            <w:tcW w:w="4224" w:type="dxa"/>
            <w:shd w:val="clear" w:color="auto" w:fill="auto"/>
          </w:tcPr>
          <w:p w:rsidR="00B70E41" w:rsidRPr="00C81DCF" w:rsidRDefault="00B70E41" w:rsidP="000E5825">
            <w:pPr>
              <w:spacing w:before="120" w:after="0" w:line="240" w:lineRule="auto"/>
              <w:jc w:val="both"/>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3. Количество заявок, поданных на регистрацию объектов интеллектуальной собственности, созданных в ходе реализации Проекта (шт.)</w:t>
            </w:r>
          </w:p>
        </w:tc>
        <w:tc>
          <w:tcPr>
            <w:tcW w:w="992"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1418"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r>
      <w:tr w:rsidR="00B70E41" w:rsidRPr="00C81DCF" w:rsidTr="000E5825">
        <w:tc>
          <w:tcPr>
            <w:tcW w:w="4224" w:type="dxa"/>
            <w:shd w:val="clear" w:color="auto" w:fill="auto"/>
          </w:tcPr>
          <w:p w:rsidR="00B70E41" w:rsidRPr="00C81DCF" w:rsidRDefault="00B70E41" w:rsidP="000E5825">
            <w:pPr>
              <w:spacing w:before="120" w:after="0" w:line="240" w:lineRule="auto"/>
              <w:jc w:val="both"/>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4. Объем средств частных инвесторов, привлекаемый для реализации Проекта дополнительно к сумме предоставленного Займа (тыс. рублей)</w:t>
            </w:r>
          </w:p>
        </w:tc>
        <w:tc>
          <w:tcPr>
            <w:tcW w:w="992"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r w:rsidRPr="00C81DCF">
              <w:rPr>
                <w:rFonts w:ascii="Arial Narrow" w:hAnsi="Arial Narrow" w:cs="Arial"/>
                <w:sz w:val="20"/>
                <w:szCs w:val="20"/>
                <w:lang w:eastAsia="ru-RU"/>
              </w:rPr>
              <w:t xml:space="preserve"> </w:t>
            </w: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1418"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r>
      <w:tr w:rsidR="00B70E41" w:rsidRPr="00C81DCF" w:rsidTr="000E5825">
        <w:tc>
          <w:tcPr>
            <w:tcW w:w="4224" w:type="dxa"/>
            <w:shd w:val="clear" w:color="auto" w:fill="auto"/>
          </w:tcPr>
          <w:p w:rsidR="00B70E41" w:rsidRPr="00C81DCF" w:rsidRDefault="00B70E41" w:rsidP="000E5825">
            <w:pPr>
              <w:spacing w:before="120" w:after="0" w:line="240" w:lineRule="auto"/>
              <w:jc w:val="both"/>
              <w:rPr>
                <w:rFonts w:ascii="Arial Narrow" w:eastAsia="Times New Roman" w:hAnsi="Arial Narrow" w:cs="Arial"/>
                <w:sz w:val="20"/>
                <w:szCs w:val="20"/>
                <w:lang w:eastAsia="ru-RU"/>
              </w:rPr>
            </w:pPr>
            <w:r>
              <w:rPr>
                <w:rFonts w:ascii="Arial Narrow" w:eastAsia="Times New Roman" w:hAnsi="Arial Narrow" w:cs="Arial"/>
                <w:sz w:val="20"/>
                <w:szCs w:val="20"/>
                <w:lang w:eastAsia="ru-RU"/>
              </w:rPr>
              <w:t>4</w:t>
            </w:r>
            <w:r w:rsidRPr="00D8399C">
              <w:rPr>
                <w:rFonts w:ascii="Arial Narrow" w:eastAsia="Times New Roman" w:hAnsi="Arial Narrow" w:cs="Arial"/>
                <w:sz w:val="20"/>
                <w:szCs w:val="20"/>
                <w:lang w:eastAsia="ru-RU"/>
              </w:rPr>
              <w:t>.</w:t>
            </w:r>
            <w:r>
              <w:rPr>
                <w:rFonts w:ascii="Arial Narrow" w:eastAsia="Times New Roman" w:hAnsi="Arial Narrow" w:cs="Arial"/>
                <w:sz w:val="20"/>
                <w:szCs w:val="20"/>
                <w:lang w:eastAsia="ru-RU"/>
              </w:rPr>
              <w:t>1</w:t>
            </w:r>
            <w:r w:rsidRPr="00D8399C">
              <w:rPr>
                <w:rFonts w:ascii="Arial Narrow" w:eastAsia="Times New Roman" w:hAnsi="Arial Narrow" w:cs="Arial"/>
                <w:sz w:val="20"/>
                <w:szCs w:val="20"/>
                <w:lang w:eastAsia="ru-RU"/>
              </w:rPr>
              <w:t xml:space="preserve"> Объем инвестиций в основной капитал (тыс. рублей)</w:t>
            </w:r>
          </w:p>
        </w:tc>
        <w:tc>
          <w:tcPr>
            <w:tcW w:w="992"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1418"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r>
      <w:tr w:rsidR="00B70E41" w:rsidRPr="00C81DCF" w:rsidTr="000E5825">
        <w:tc>
          <w:tcPr>
            <w:tcW w:w="4224"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r w:rsidRPr="00C81DCF">
              <w:rPr>
                <w:rFonts w:ascii="Arial Narrow" w:hAnsi="Arial Narrow" w:cs="Arial"/>
                <w:sz w:val="20"/>
                <w:szCs w:val="20"/>
                <w:lang w:eastAsia="ru-RU"/>
              </w:rPr>
              <w:t>5. Количество высокопроизводительных рабочих мест, создаваемых Заемщиком в ходе реализации Проекта (шт.)</w:t>
            </w:r>
          </w:p>
        </w:tc>
        <w:tc>
          <w:tcPr>
            <w:tcW w:w="992"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1418"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r>
      <w:tr w:rsidR="00B70E41" w:rsidRPr="00C81DCF" w:rsidTr="000E5825">
        <w:tc>
          <w:tcPr>
            <w:tcW w:w="4224"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r w:rsidRPr="00C81DCF">
              <w:rPr>
                <w:rFonts w:ascii="Arial Narrow" w:hAnsi="Arial Narrow" w:cs="Arial"/>
                <w:sz w:val="20"/>
                <w:szCs w:val="20"/>
                <w:lang w:eastAsia="ru-RU"/>
              </w:rPr>
              <w:t>5.1. Количество рабочих мест, создаваемых Заемщиком в ходе реализации Проекта (шт.)*</w:t>
            </w:r>
          </w:p>
        </w:tc>
        <w:tc>
          <w:tcPr>
            <w:tcW w:w="992"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1418"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r>
      <w:tr w:rsidR="00B70E41" w:rsidRPr="00C81DCF" w:rsidTr="000E5825">
        <w:tc>
          <w:tcPr>
            <w:tcW w:w="4224"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r w:rsidRPr="00F6531B">
              <w:rPr>
                <w:rFonts w:ascii="Arial Narrow" w:hAnsi="Arial Narrow" w:cs="Arial"/>
                <w:sz w:val="20"/>
                <w:szCs w:val="20"/>
                <w:lang w:eastAsia="ru-RU"/>
              </w:rPr>
              <w:t>6. Увеличение полной учетной стоимости основных фондов за отчетный год (тыс. рублей)</w:t>
            </w:r>
          </w:p>
        </w:tc>
        <w:tc>
          <w:tcPr>
            <w:tcW w:w="992"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1"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850"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c>
          <w:tcPr>
            <w:tcW w:w="1418" w:type="dxa"/>
            <w:shd w:val="clear" w:color="auto" w:fill="auto"/>
          </w:tcPr>
          <w:p w:rsidR="00B70E41" w:rsidRPr="00C81DCF" w:rsidRDefault="00B70E41" w:rsidP="000E5825">
            <w:pPr>
              <w:spacing w:before="120" w:after="0" w:line="240" w:lineRule="auto"/>
              <w:jc w:val="both"/>
              <w:rPr>
                <w:rFonts w:ascii="Arial Narrow" w:hAnsi="Arial Narrow" w:cs="Arial"/>
                <w:sz w:val="20"/>
                <w:szCs w:val="20"/>
                <w:lang w:eastAsia="ru-RU"/>
              </w:rPr>
            </w:pPr>
          </w:p>
        </w:tc>
      </w:tr>
    </w:tbl>
    <w:p w:rsidR="00B70E41" w:rsidRDefault="00B70E41" w:rsidP="00B70E41">
      <w:pPr>
        <w:spacing w:after="200" w:line="276" w:lineRule="auto"/>
        <w:rPr>
          <w:rFonts w:ascii="Arial Narrow" w:eastAsia="Times New Roman" w:hAnsi="Arial Narrow"/>
          <w:sz w:val="20"/>
          <w:szCs w:val="20"/>
          <w:lang w:eastAsia="ru-RU"/>
        </w:rPr>
      </w:pPr>
      <w:r w:rsidRPr="00FA29F4">
        <w:rPr>
          <w:rFonts w:ascii="Arial Narrow" w:eastAsia="Times New Roman" w:hAnsi="Arial Narrow"/>
          <w:sz w:val="20"/>
          <w:szCs w:val="20"/>
          <w:lang w:eastAsia="ru-RU"/>
        </w:rPr>
        <w:t>*Показатель является индикативным и не характеризует эффективность использования займа</w:t>
      </w:r>
    </w:p>
    <w:p w:rsidR="00B70E41" w:rsidRDefault="00B70E41" w:rsidP="00B70E41">
      <w:pPr>
        <w:spacing w:after="200" w:line="276" w:lineRule="auto"/>
        <w:rPr>
          <w:rFonts w:ascii="Arial Narrow" w:eastAsia="Times New Roman" w:hAnsi="Arial Narrow"/>
          <w:sz w:val="20"/>
          <w:szCs w:val="20"/>
          <w:lang w:eastAsia="ru-RU"/>
        </w:rPr>
      </w:pPr>
      <w:r w:rsidRPr="009A576E">
        <w:rPr>
          <w:rFonts w:ascii="Arial Narrow" w:eastAsia="Times New Roman" w:hAnsi="Arial Narrow"/>
          <w:sz w:val="20"/>
          <w:szCs w:val="20"/>
          <w:lang w:eastAsia="ru-RU"/>
        </w:rPr>
        <w:t xml:space="preserve">В случае финансирования Проекта </w:t>
      </w:r>
      <w:r>
        <w:rPr>
          <w:rFonts w:ascii="Arial Narrow" w:eastAsia="Times New Roman" w:hAnsi="Arial Narrow"/>
          <w:sz w:val="20"/>
          <w:szCs w:val="20"/>
          <w:lang w:eastAsia="ru-RU"/>
        </w:rPr>
        <w:t xml:space="preserve">Кредитором 2 </w:t>
      </w:r>
      <w:r w:rsidRPr="009A576E">
        <w:rPr>
          <w:rFonts w:ascii="Arial Narrow" w:eastAsia="Times New Roman" w:hAnsi="Arial Narrow"/>
          <w:sz w:val="20"/>
          <w:szCs w:val="20"/>
          <w:lang w:eastAsia="ru-RU"/>
        </w:rPr>
        <w:t>в рамках постановления Правительства</w:t>
      </w:r>
      <w:r>
        <w:rPr>
          <w:rFonts w:ascii="Arial Narrow" w:eastAsia="Times New Roman" w:hAnsi="Arial Narrow"/>
          <w:sz w:val="20"/>
          <w:szCs w:val="20"/>
          <w:lang w:eastAsia="ru-RU"/>
        </w:rPr>
        <w:t xml:space="preserve"> Российской Федерации</w:t>
      </w:r>
      <w:r w:rsidRPr="001357FA">
        <w:rPr>
          <w:rFonts w:ascii="Arial Narrow" w:eastAsia="Times New Roman" w:hAnsi="Arial Narrow"/>
          <w:sz w:val="20"/>
          <w:szCs w:val="20"/>
          <w:lang w:eastAsia="ru-RU"/>
        </w:rPr>
        <w:t xml:space="preserve"> </w:t>
      </w:r>
      <w:r>
        <w:rPr>
          <w:rFonts w:ascii="Arial Narrow" w:eastAsia="Times New Roman" w:hAnsi="Arial Narrow"/>
          <w:sz w:val="20"/>
          <w:szCs w:val="20"/>
          <w:lang w:eastAsia="ru-RU"/>
        </w:rPr>
        <w:t xml:space="preserve">от 15.03.2016 №194 </w:t>
      </w:r>
      <w:r w:rsidRPr="009A576E">
        <w:rPr>
          <w:rFonts w:ascii="Arial Narrow" w:eastAsia="Times New Roman" w:hAnsi="Arial Narrow"/>
          <w:sz w:val="20"/>
          <w:szCs w:val="20"/>
          <w:lang w:eastAsia="ru-RU"/>
        </w:rPr>
        <w:t>– количество созданных рабочих мест (накопленным итогом) - характеризует эффективность использования займа</w:t>
      </w:r>
      <w:r>
        <w:rPr>
          <w:rFonts w:ascii="Arial Narrow" w:eastAsia="Times New Roman" w:hAnsi="Arial Narrow"/>
          <w:sz w:val="20"/>
          <w:szCs w:val="20"/>
          <w:lang w:eastAsia="ru-RU"/>
        </w:rPr>
        <w:t>.</w:t>
      </w:r>
    </w:p>
    <w:p w:rsidR="00B70E41" w:rsidRDefault="00B70E41" w:rsidP="00B70E41">
      <w:pPr>
        <w:spacing w:after="200" w:line="276" w:lineRule="auto"/>
        <w:jc w:val="both"/>
        <w:rPr>
          <w:rFonts w:ascii="Arial Narrow" w:eastAsia="Times New Roman" w:hAnsi="Arial Narrow"/>
          <w:sz w:val="20"/>
          <w:szCs w:val="20"/>
          <w:lang w:eastAsia="ru-RU"/>
        </w:rPr>
      </w:pPr>
      <w:r>
        <w:rPr>
          <w:rFonts w:ascii="Arial Narrow" w:eastAsia="Times New Roman" w:hAnsi="Arial Narrow"/>
          <w:sz w:val="20"/>
          <w:szCs w:val="20"/>
          <w:lang w:eastAsia="ru-RU"/>
        </w:rPr>
        <w:t>Показатели № 1.1, 4.1 и 6 являются дополнительными и могут быть включены в Договор займа при финансировании проекта Кредитором 2 средствами, полученными в рамках постановления Правительства Российской Федерации от 15.03.2016 №194 и(или) приложения № 3 к</w:t>
      </w:r>
      <w:r w:rsidRPr="00CE3369">
        <w:rPr>
          <w:rFonts w:ascii="Arial Narrow" w:eastAsia="Times New Roman" w:hAnsi="Arial Narrow"/>
          <w:sz w:val="20"/>
          <w:szCs w:val="20"/>
          <w:lang w:eastAsia="ru-RU"/>
        </w:rPr>
        <w:t xml:space="preserve"> государственной программе</w:t>
      </w:r>
      <w:r>
        <w:rPr>
          <w:rFonts w:ascii="Arial Narrow" w:eastAsia="Times New Roman" w:hAnsi="Arial Narrow"/>
          <w:sz w:val="20"/>
          <w:szCs w:val="20"/>
          <w:lang w:eastAsia="ru-RU"/>
        </w:rPr>
        <w:t xml:space="preserve"> </w:t>
      </w:r>
      <w:r w:rsidRPr="00CE3369">
        <w:rPr>
          <w:rFonts w:ascii="Arial Narrow" w:eastAsia="Times New Roman" w:hAnsi="Arial Narrow"/>
          <w:sz w:val="20"/>
          <w:szCs w:val="20"/>
          <w:lang w:eastAsia="ru-RU"/>
        </w:rPr>
        <w:t>Российской Федерации "Развитие</w:t>
      </w:r>
      <w:r>
        <w:rPr>
          <w:rFonts w:ascii="Arial Narrow" w:eastAsia="Times New Roman" w:hAnsi="Arial Narrow"/>
          <w:sz w:val="20"/>
          <w:szCs w:val="20"/>
          <w:lang w:eastAsia="ru-RU"/>
        </w:rPr>
        <w:t xml:space="preserve"> </w:t>
      </w:r>
      <w:r w:rsidRPr="00CE3369">
        <w:rPr>
          <w:rFonts w:ascii="Arial Narrow" w:eastAsia="Times New Roman" w:hAnsi="Arial Narrow"/>
          <w:sz w:val="20"/>
          <w:szCs w:val="20"/>
          <w:lang w:eastAsia="ru-RU"/>
        </w:rPr>
        <w:t>промышленности и повышение</w:t>
      </w:r>
      <w:r>
        <w:rPr>
          <w:rFonts w:ascii="Arial Narrow" w:eastAsia="Times New Roman" w:hAnsi="Arial Narrow"/>
          <w:sz w:val="20"/>
          <w:szCs w:val="20"/>
          <w:lang w:eastAsia="ru-RU"/>
        </w:rPr>
        <w:t xml:space="preserve"> </w:t>
      </w:r>
      <w:r w:rsidRPr="00CE3369">
        <w:rPr>
          <w:rFonts w:ascii="Arial Narrow" w:eastAsia="Times New Roman" w:hAnsi="Arial Narrow"/>
          <w:sz w:val="20"/>
          <w:szCs w:val="20"/>
          <w:lang w:eastAsia="ru-RU"/>
        </w:rPr>
        <w:t>ее конкурентоспособности"</w:t>
      </w:r>
      <w:r>
        <w:rPr>
          <w:rFonts w:ascii="Arial Narrow" w:eastAsia="Times New Roman" w:hAnsi="Arial Narrow"/>
          <w:sz w:val="20"/>
          <w:szCs w:val="20"/>
          <w:lang w:eastAsia="ru-RU"/>
        </w:rPr>
        <w:t xml:space="preserve"> (постановление Правительства Российской Федерации от 02.06.2022 № 1012).</w:t>
      </w:r>
    </w:p>
    <w:p w:rsidR="00B70E41" w:rsidRPr="00FA29F4" w:rsidRDefault="00B70E41" w:rsidP="00B70E41">
      <w:pPr>
        <w:spacing w:after="200" w:line="276" w:lineRule="auto"/>
        <w:rPr>
          <w:rFonts w:cs="Arial"/>
        </w:rPr>
      </w:pPr>
      <w:r w:rsidRPr="00FA29F4">
        <w:rPr>
          <w:rFonts w:ascii="Arial Narrow" w:eastAsia="Times New Roman" w:hAnsi="Arial Narrow"/>
          <w:sz w:val="20"/>
          <w:szCs w:val="20"/>
          <w:lang w:eastAsia="ru-RU"/>
        </w:rPr>
        <w:t>.</w:t>
      </w:r>
      <w:r w:rsidRPr="00FA29F4">
        <w:rPr>
          <w:rFonts w:cs="Arial"/>
        </w:rPr>
        <w:br w:type="page"/>
      </w:r>
    </w:p>
    <w:p w:rsidR="00B70E41" w:rsidRPr="00FA29F4" w:rsidRDefault="00B70E41" w:rsidP="00B70E41">
      <w:pPr>
        <w:keepNext/>
        <w:spacing w:after="240" w:line="240" w:lineRule="auto"/>
        <w:jc w:val="center"/>
        <w:rPr>
          <w:rFonts w:ascii="Arial" w:eastAsia="Times New Roman" w:hAnsi="Arial" w:cs="Arial"/>
          <w:b/>
          <w:iCs/>
          <w:lang w:eastAsia="ru-RU"/>
        </w:rPr>
      </w:pPr>
      <w:r w:rsidRPr="00FA29F4">
        <w:rPr>
          <w:rFonts w:ascii="Arial" w:eastAsia="Times New Roman" w:hAnsi="Arial" w:cs="Arial"/>
          <w:b/>
          <w:iCs/>
          <w:lang w:eastAsia="ru-RU"/>
        </w:rPr>
        <w:lastRenderedPageBreak/>
        <w:t>ПОРЯДОК РАСЧЕТА</w:t>
      </w:r>
      <w:r w:rsidRPr="00FA29F4">
        <w:rPr>
          <w:rFonts w:ascii="Arial" w:hAnsi="Arial" w:cs="Arial"/>
          <w:b/>
        </w:rPr>
        <w:t xml:space="preserve"> ЦЕЛЕВЫХ ПОКАЗАТЕЛЕЙ ЭФФЕКТИВНОСТИ ИСПОЛЬЗОВАНИЯ ЗАЙМА</w:t>
      </w:r>
    </w:p>
    <w:p w:rsidR="00B70E41" w:rsidRPr="009A32EF" w:rsidRDefault="00B70E41" w:rsidP="00B70E41">
      <w:pPr>
        <w:spacing w:after="0" w:line="240" w:lineRule="auto"/>
        <w:ind w:firstLine="709"/>
        <w:jc w:val="both"/>
        <w:rPr>
          <w:rFonts w:ascii="Arial" w:eastAsia="Times New Roman" w:hAnsi="Arial" w:cs="Arial"/>
          <w:b/>
          <w:iCs/>
          <w:lang w:eastAsia="ru-RU"/>
        </w:rPr>
      </w:pPr>
      <w:r w:rsidRPr="009A32EF">
        <w:rPr>
          <w:rFonts w:ascii="Arial" w:eastAsia="Times New Roman" w:hAnsi="Arial" w:cs="Arial"/>
          <w:b/>
          <w:iCs/>
          <w:lang w:eastAsia="ru-RU"/>
        </w:rPr>
        <w:t>Показатель 1. Объем выручки, обеспеченный за счет реализации Проекта.</w:t>
      </w:r>
    </w:p>
    <w:p w:rsidR="00B70E41" w:rsidRDefault="00B70E41" w:rsidP="00B70E41">
      <w:pPr>
        <w:spacing w:after="0" w:line="240" w:lineRule="auto"/>
        <w:ind w:firstLine="709"/>
        <w:jc w:val="both"/>
        <w:rPr>
          <w:rFonts w:ascii="Arial" w:eastAsia="Times New Roman" w:hAnsi="Arial" w:cs="Arial"/>
          <w:iCs/>
          <w:lang w:eastAsia="ru-RU"/>
        </w:rPr>
      </w:pPr>
      <w:r w:rsidRPr="009A32EF">
        <w:rPr>
          <w:rFonts w:ascii="Arial" w:eastAsia="Times New Roman" w:hAnsi="Arial" w:cs="Arial"/>
          <w:iCs/>
          <w:lang w:eastAsia="ru-RU"/>
        </w:rPr>
        <w:t xml:space="preserve">В значении показателя учитывается сумма выручки от реализации продукта Проекта, </w:t>
      </w:r>
      <w:r w:rsidRPr="009A32EF">
        <w:rPr>
          <w:rFonts w:ascii="Arial" w:eastAsia="Times New Roman" w:hAnsi="Arial" w:cs="Arial"/>
          <w:iCs/>
          <w:u w:val="single"/>
          <w:lang w:eastAsia="ru-RU"/>
        </w:rPr>
        <w:t>указанного в Приложении № 1 к Договору</w:t>
      </w:r>
      <w:r w:rsidRPr="009A32EF">
        <w:rPr>
          <w:rFonts w:ascii="Arial" w:eastAsia="Times New Roman" w:hAnsi="Arial" w:cs="Arial"/>
          <w:iCs/>
          <w:lang w:eastAsia="ru-RU"/>
        </w:rPr>
        <w:t xml:space="preserve"> в фактических отпускных ценах без налога на добавленную стоимость в отчетном году. Если продукция поставляется на экспорт, то ее объем исчисляется на основании данных деклараций на товары в сумме таможенной стоимости в российских рублях. В подтверждение выполнения целевого показателя Заемщик предоставляет реестр реализованной в отчетном году продукции Проекта с указанием номенклатуры, цены и объемов.</w:t>
      </w:r>
    </w:p>
    <w:p w:rsidR="00B70E41" w:rsidRPr="00C102FB" w:rsidRDefault="00B70E41" w:rsidP="00B70E41">
      <w:pPr>
        <w:keepNext/>
        <w:spacing w:after="0" w:line="240" w:lineRule="auto"/>
        <w:ind w:firstLine="709"/>
        <w:jc w:val="both"/>
        <w:rPr>
          <w:rFonts w:ascii="Arial" w:eastAsia="Times New Roman" w:hAnsi="Arial" w:cs="Arial"/>
          <w:iCs/>
          <w:lang w:eastAsia="ru-RU"/>
        </w:rPr>
      </w:pPr>
      <w:r w:rsidRPr="00C102FB">
        <w:rPr>
          <w:rFonts w:ascii="Arial" w:eastAsia="Times New Roman" w:hAnsi="Arial" w:cs="Arial"/>
          <w:b/>
          <w:iCs/>
          <w:lang w:eastAsia="ru-RU"/>
        </w:rPr>
        <w:t xml:space="preserve">Показатель </w:t>
      </w:r>
      <w:r>
        <w:rPr>
          <w:rFonts w:ascii="Arial" w:eastAsia="Times New Roman" w:hAnsi="Arial" w:cs="Arial"/>
          <w:b/>
          <w:iCs/>
          <w:lang w:eastAsia="ru-RU"/>
        </w:rPr>
        <w:t>1</w:t>
      </w:r>
      <w:r w:rsidRPr="00C102FB">
        <w:rPr>
          <w:rFonts w:ascii="Arial" w:eastAsia="Times New Roman" w:hAnsi="Arial" w:cs="Arial"/>
          <w:b/>
          <w:iCs/>
          <w:lang w:eastAsia="ru-RU"/>
        </w:rPr>
        <w:t>.</w:t>
      </w:r>
      <w:r>
        <w:rPr>
          <w:rFonts w:ascii="Arial" w:eastAsia="Times New Roman" w:hAnsi="Arial" w:cs="Arial"/>
          <w:b/>
          <w:iCs/>
          <w:lang w:eastAsia="ru-RU"/>
        </w:rPr>
        <w:t>1</w:t>
      </w:r>
      <w:r w:rsidRPr="00C102FB">
        <w:rPr>
          <w:rFonts w:ascii="Arial" w:eastAsia="Times New Roman" w:hAnsi="Arial" w:cs="Arial"/>
          <w:iCs/>
          <w:lang w:eastAsia="ru-RU"/>
        </w:rPr>
        <w:t xml:space="preserve"> </w:t>
      </w:r>
      <w:r w:rsidRPr="001357FA">
        <w:rPr>
          <w:rFonts w:ascii="Arial" w:eastAsia="Times New Roman" w:hAnsi="Arial" w:cs="Arial"/>
          <w:b/>
          <w:iCs/>
          <w:lang w:eastAsia="ru-RU"/>
        </w:rPr>
        <w:t>Объем отгруженных товаров собственного производства, выполненных работ и услуг собственными силами</w:t>
      </w:r>
      <w:r w:rsidRPr="00C102FB">
        <w:rPr>
          <w:rFonts w:ascii="Arial" w:eastAsia="Times New Roman" w:hAnsi="Arial" w:cs="Arial"/>
          <w:b/>
          <w:iCs/>
          <w:lang w:eastAsia="ru-RU"/>
        </w:rPr>
        <w:t>.</w:t>
      </w:r>
    </w:p>
    <w:p w:rsidR="00B70E41" w:rsidRPr="009A32EF" w:rsidRDefault="00B70E41" w:rsidP="00B70E41">
      <w:pPr>
        <w:spacing w:after="0" w:line="240" w:lineRule="auto"/>
        <w:ind w:firstLine="709"/>
        <w:jc w:val="both"/>
        <w:rPr>
          <w:rFonts w:ascii="Arial" w:eastAsia="Times New Roman" w:hAnsi="Arial" w:cs="Arial"/>
          <w:iCs/>
          <w:lang w:eastAsia="ru-RU"/>
        </w:rPr>
      </w:pPr>
      <w:r>
        <w:rPr>
          <w:rFonts w:ascii="Arial" w:eastAsia="Times New Roman" w:hAnsi="Arial" w:cs="Arial"/>
          <w:iCs/>
          <w:lang w:eastAsia="ru-RU"/>
        </w:rPr>
        <w:t>В значении показателя учитываются суммы по объему</w:t>
      </w:r>
      <w:r w:rsidRPr="001357FA">
        <w:rPr>
          <w:rFonts w:ascii="Arial" w:eastAsia="Times New Roman" w:hAnsi="Arial" w:cs="Arial"/>
          <w:iCs/>
          <w:lang w:eastAsia="ru-RU"/>
        </w:rPr>
        <w:t xml:space="preserve"> отгруженных товаров собственного производства, выполненных работ и услуг собственными силами</w:t>
      </w:r>
      <w:r w:rsidRPr="00C42725">
        <w:t xml:space="preserve"> </w:t>
      </w:r>
      <w:r w:rsidRPr="00C42725">
        <w:rPr>
          <w:rFonts w:ascii="Arial" w:eastAsia="Times New Roman" w:hAnsi="Arial" w:cs="Arial"/>
          <w:iCs/>
          <w:lang w:eastAsia="ru-RU"/>
        </w:rPr>
        <w:t>в фактических отпускных ценах без налога на добавленную стоимость</w:t>
      </w:r>
      <w:r>
        <w:rPr>
          <w:rFonts w:ascii="Arial" w:eastAsia="Times New Roman" w:hAnsi="Arial" w:cs="Arial"/>
          <w:iCs/>
          <w:lang w:eastAsia="ru-RU"/>
        </w:rPr>
        <w:t>, обеспеченные</w:t>
      </w:r>
      <w:r w:rsidRPr="003370CC">
        <w:rPr>
          <w:rFonts w:ascii="Arial" w:eastAsia="Times New Roman" w:hAnsi="Arial" w:cs="Arial"/>
          <w:iCs/>
          <w:lang w:eastAsia="ru-RU"/>
        </w:rPr>
        <w:t xml:space="preserve"> за счет реализации Проекта</w:t>
      </w:r>
      <w:r w:rsidRPr="001357FA">
        <w:rPr>
          <w:rFonts w:ascii="Arial" w:eastAsia="Times New Roman" w:hAnsi="Arial" w:cs="Arial"/>
          <w:iCs/>
          <w:lang w:eastAsia="ru-RU"/>
        </w:rPr>
        <w:t xml:space="preserve"> по видам экономической деятельности раздела «Обрабатывающие производства» </w:t>
      </w:r>
      <w:r>
        <w:rPr>
          <w:rFonts w:ascii="Arial" w:eastAsia="Times New Roman" w:hAnsi="Arial" w:cs="Arial"/>
          <w:iCs/>
          <w:lang w:eastAsia="ru-RU"/>
        </w:rPr>
        <w:t>ОКВЭД</w:t>
      </w:r>
      <w:r w:rsidRPr="001357FA">
        <w:rPr>
          <w:rFonts w:ascii="Arial" w:eastAsia="Times New Roman" w:hAnsi="Arial" w:cs="Arial"/>
          <w:iCs/>
          <w:lang w:eastAsia="ru-RU"/>
        </w:rPr>
        <w:t xml:space="preserve"> (</w:t>
      </w:r>
      <w:r>
        <w:rPr>
          <w:rFonts w:ascii="Arial" w:eastAsia="Times New Roman" w:hAnsi="Arial" w:cs="Arial"/>
          <w:iCs/>
          <w:lang w:eastAsia="ru-RU"/>
        </w:rPr>
        <w:t>за отчетный период</w:t>
      </w:r>
      <w:r w:rsidRPr="001357FA">
        <w:rPr>
          <w:rFonts w:ascii="Arial" w:eastAsia="Times New Roman" w:hAnsi="Arial" w:cs="Arial"/>
          <w:iCs/>
          <w:lang w:eastAsia="ru-RU"/>
        </w:rPr>
        <w:t>), за исключением видов деятельности, не относящихся к сфере ведения Минпромторга России.</w:t>
      </w:r>
      <w:r>
        <w:rPr>
          <w:rFonts w:ascii="Arial" w:eastAsia="Times New Roman" w:hAnsi="Arial" w:cs="Arial"/>
          <w:iCs/>
          <w:lang w:eastAsia="ru-RU"/>
        </w:rPr>
        <w:t xml:space="preserve"> </w:t>
      </w:r>
      <w:r w:rsidRPr="00D3355F">
        <w:rPr>
          <w:rFonts w:ascii="Arial" w:eastAsia="Times New Roman" w:hAnsi="Arial" w:cs="Arial"/>
          <w:iCs/>
          <w:lang w:eastAsia="ru-RU"/>
        </w:rPr>
        <w:t>В подтверждение выполнения целевого показателя Заемщик предоставляет реестр реализованных в отчетном году товаров собственного производства, выполненных работ и услуг собственными силами, раздельно по направлениям получения выручки, с указанием номенклатуры, цены и объемов.</w:t>
      </w:r>
    </w:p>
    <w:p w:rsidR="00B70E41" w:rsidRPr="009A32EF" w:rsidRDefault="00B70E41" w:rsidP="00B70E41">
      <w:pPr>
        <w:spacing w:after="0" w:line="240" w:lineRule="auto"/>
        <w:ind w:firstLine="709"/>
        <w:jc w:val="both"/>
        <w:rPr>
          <w:rFonts w:ascii="Arial" w:eastAsia="Times New Roman" w:hAnsi="Arial" w:cs="Arial"/>
          <w:b/>
          <w:iCs/>
          <w:lang w:eastAsia="ru-RU"/>
        </w:rPr>
      </w:pPr>
    </w:p>
    <w:p w:rsidR="00B70E41" w:rsidRPr="009A32EF" w:rsidRDefault="00B70E41" w:rsidP="00B70E41">
      <w:pPr>
        <w:keepNext/>
        <w:spacing w:after="0" w:line="240" w:lineRule="auto"/>
        <w:ind w:firstLine="709"/>
        <w:jc w:val="both"/>
        <w:rPr>
          <w:rFonts w:ascii="Arial" w:eastAsia="Times New Roman" w:hAnsi="Arial" w:cs="Arial"/>
          <w:iCs/>
          <w:lang w:eastAsia="ru-RU"/>
        </w:rPr>
      </w:pPr>
      <w:r w:rsidRPr="009A32EF">
        <w:rPr>
          <w:rFonts w:ascii="Arial" w:eastAsia="Times New Roman" w:hAnsi="Arial" w:cs="Arial"/>
          <w:b/>
          <w:iCs/>
          <w:lang w:eastAsia="ru-RU"/>
        </w:rPr>
        <w:t>Показатель 2.</w:t>
      </w:r>
      <w:r w:rsidRPr="009A32EF">
        <w:rPr>
          <w:rFonts w:ascii="Arial" w:eastAsia="Times New Roman" w:hAnsi="Arial" w:cs="Arial"/>
          <w:iCs/>
          <w:lang w:eastAsia="ru-RU"/>
        </w:rPr>
        <w:t xml:space="preserve"> </w:t>
      </w:r>
      <w:r w:rsidRPr="009A32EF">
        <w:rPr>
          <w:rFonts w:ascii="Arial" w:eastAsia="Times New Roman" w:hAnsi="Arial" w:cs="Arial"/>
          <w:b/>
          <w:iCs/>
          <w:lang w:eastAsia="ru-RU"/>
        </w:rPr>
        <w:t>Объем налоговых поступлений в бюджеты бюджетной системы Российской Федерации, обеспечиваемый за счет реализации Проекта.</w:t>
      </w:r>
    </w:p>
    <w:p w:rsidR="00B70E41" w:rsidRPr="009A32EF" w:rsidRDefault="00B70E41" w:rsidP="00B70E41">
      <w:pPr>
        <w:spacing w:after="0" w:line="240" w:lineRule="auto"/>
        <w:ind w:firstLine="709"/>
        <w:jc w:val="both"/>
        <w:rPr>
          <w:rFonts w:ascii="Arial" w:eastAsia="Times New Roman" w:hAnsi="Arial" w:cs="Arial"/>
          <w:iCs/>
          <w:lang w:eastAsia="ru-RU"/>
        </w:rPr>
      </w:pPr>
      <w:r w:rsidRPr="009A32EF">
        <w:rPr>
          <w:rFonts w:ascii="Arial" w:eastAsia="Times New Roman" w:hAnsi="Arial" w:cs="Arial"/>
          <w:iCs/>
          <w:lang w:eastAsia="ru-RU"/>
        </w:rPr>
        <w:t>В значении показателя учитываются суммы по каждому виду налога, уплаченные в бюджеты бюджетной системы Российской Федерации, обеспеченные за счет реализации Проекта (налога на прибыль, налога на добавленную стоимость (за исключением НДС, уплаченного налоговым агентом), налога на имущество организаций, земельного налога, транспортного налога, подоходного налога и начислений на Фонд оплаты труда, перечисляемых в государственные внебюджетные фонды). В подтверждение выполнения целевого показателя Заемщик предоставляет расчет сумм уплаченных налогов, обеспеченных за счет реализации Проекта. Указанные по каждому из налогов суммы не могут превышать сумм налогов, фактически уплаченных Заемщиком за отчетный период.</w:t>
      </w:r>
    </w:p>
    <w:p w:rsidR="00B70E41" w:rsidRPr="009A32EF" w:rsidRDefault="00B70E41" w:rsidP="00B70E41">
      <w:pPr>
        <w:spacing w:after="0" w:line="240" w:lineRule="auto"/>
        <w:ind w:firstLine="709"/>
        <w:jc w:val="both"/>
        <w:rPr>
          <w:rFonts w:ascii="Arial" w:eastAsia="Times New Roman" w:hAnsi="Arial" w:cs="Arial"/>
          <w:iCs/>
          <w:lang w:eastAsia="ru-RU"/>
        </w:rPr>
      </w:pPr>
    </w:p>
    <w:p w:rsidR="00B70E41" w:rsidRPr="009A32EF" w:rsidRDefault="00B70E41" w:rsidP="00B70E41">
      <w:pPr>
        <w:keepNext/>
        <w:spacing w:after="0" w:line="240" w:lineRule="auto"/>
        <w:ind w:firstLine="709"/>
        <w:jc w:val="both"/>
        <w:rPr>
          <w:rFonts w:ascii="Arial" w:eastAsia="Times New Roman" w:hAnsi="Arial" w:cs="Arial"/>
          <w:iCs/>
          <w:lang w:eastAsia="ru-RU"/>
        </w:rPr>
      </w:pPr>
      <w:r w:rsidRPr="009A32EF">
        <w:rPr>
          <w:rFonts w:ascii="Arial" w:eastAsia="Times New Roman" w:hAnsi="Arial" w:cs="Arial"/>
          <w:b/>
          <w:iCs/>
          <w:lang w:eastAsia="ru-RU"/>
        </w:rPr>
        <w:t>Показатель 3. Количество заявок, поданных на регистрацию объектов интеллектуальной собственности, созданных в ходе реализации Проекта.</w:t>
      </w:r>
    </w:p>
    <w:p w:rsidR="00B70E41" w:rsidRPr="009A32EF" w:rsidRDefault="00B70E41" w:rsidP="00B70E41">
      <w:pPr>
        <w:spacing w:after="0" w:line="240" w:lineRule="auto"/>
        <w:ind w:firstLine="709"/>
        <w:jc w:val="both"/>
        <w:rPr>
          <w:rFonts w:ascii="Arial" w:eastAsia="Times New Roman" w:hAnsi="Arial" w:cs="Arial"/>
          <w:iCs/>
          <w:lang w:eastAsia="ru-RU"/>
        </w:rPr>
      </w:pPr>
      <w:r w:rsidRPr="009A32EF">
        <w:rPr>
          <w:rFonts w:ascii="Arial" w:eastAsia="Times New Roman" w:hAnsi="Arial" w:cs="Arial"/>
          <w:iCs/>
          <w:lang w:eastAsia="ru-RU"/>
        </w:rPr>
        <w:t>В значении показателя учитываются заявки на регистрацию объектов интеллектуальной собственности, поданные не ранее даты заключения Договора займа. В подтверждение выполнения целевого показателя Заемщик предоставляет заверенные им копии документов, подтверждающих подачу заявок на регистрацию объектов интеллектуальной собственности и (или) заверенные им копии документов, подтверждающих регистрацию объектов интеллектуальной собственности в отчетном году.</w:t>
      </w:r>
    </w:p>
    <w:p w:rsidR="00B70E41" w:rsidRPr="009A32EF" w:rsidRDefault="00B70E41" w:rsidP="00B70E41">
      <w:pPr>
        <w:spacing w:after="0" w:line="240" w:lineRule="auto"/>
        <w:ind w:firstLine="709"/>
        <w:jc w:val="both"/>
        <w:rPr>
          <w:rFonts w:ascii="Arial" w:eastAsia="Times New Roman" w:hAnsi="Arial" w:cs="Arial"/>
          <w:iCs/>
          <w:lang w:eastAsia="ru-RU"/>
        </w:rPr>
      </w:pPr>
    </w:p>
    <w:p w:rsidR="00B70E41" w:rsidRPr="009A32EF" w:rsidRDefault="00B70E41" w:rsidP="00B70E41">
      <w:pPr>
        <w:keepNext/>
        <w:spacing w:after="0" w:line="240" w:lineRule="auto"/>
        <w:ind w:firstLine="709"/>
        <w:jc w:val="both"/>
        <w:rPr>
          <w:rFonts w:ascii="Arial" w:eastAsia="Times New Roman" w:hAnsi="Arial" w:cs="Arial"/>
          <w:b/>
          <w:iCs/>
          <w:lang w:eastAsia="ru-RU"/>
        </w:rPr>
      </w:pPr>
      <w:r w:rsidRPr="009A32EF">
        <w:rPr>
          <w:rFonts w:ascii="Arial" w:eastAsia="Times New Roman" w:hAnsi="Arial" w:cs="Arial"/>
          <w:b/>
          <w:iCs/>
          <w:lang w:eastAsia="ru-RU"/>
        </w:rPr>
        <w:t>Показатель 4. Объем средств частных инвесторов, привлекаемых для реализации Проекта дополнительно к сумме предоставленного Займа.</w:t>
      </w:r>
    </w:p>
    <w:p w:rsidR="00B70E41" w:rsidRDefault="00B70E41" w:rsidP="00B70E41">
      <w:pPr>
        <w:spacing w:after="0" w:line="240" w:lineRule="auto"/>
        <w:ind w:firstLine="709"/>
        <w:jc w:val="both"/>
        <w:rPr>
          <w:rFonts w:ascii="Arial" w:eastAsia="Times New Roman" w:hAnsi="Arial" w:cs="Arial"/>
          <w:iCs/>
          <w:lang w:eastAsia="ru-RU"/>
        </w:rPr>
      </w:pPr>
      <w:r w:rsidRPr="009A32EF">
        <w:rPr>
          <w:rFonts w:ascii="Arial" w:eastAsia="Times New Roman" w:hAnsi="Arial" w:cs="Arial"/>
          <w:iCs/>
          <w:lang w:eastAsia="ru-RU"/>
        </w:rPr>
        <w:t xml:space="preserve">В значении показателя учитываются суммарные расходы по разделу 2 Сметы (Приложение № 2 к Договору займа), финансирование которых было произведено в соответствующем отчетном периоде (году) за счет средств софинансирования </w:t>
      </w:r>
      <w:r w:rsidRPr="009A32EF">
        <w:rPr>
          <w:rFonts w:ascii="Arial" w:eastAsia="Times New Roman" w:hAnsi="Arial" w:cs="Arial"/>
          <w:bCs/>
          <w:iCs/>
          <w:lang w:eastAsia="ru-RU"/>
        </w:rPr>
        <w:t>(всех источников финансирования на реализацию проекта, включая собственные средства компании, привлекаемые кредиты, вложения физических лиц, средства инвесторов и иные средства и источники финансирования, за исключением Займа Фонда)</w:t>
      </w:r>
      <w:r w:rsidRPr="009A32EF">
        <w:rPr>
          <w:rFonts w:ascii="Arial" w:eastAsia="Times New Roman" w:hAnsi="Arial" w:cs="Arial"/>
          <w:iCs/>
          <w:lang w:eastAsia="ru-RU"/>
        </w:rPr>
        <w:t>. Определение софинансирования приведено в Статье 1 договора. В подтверждение выполнения целевого показателя Заемщик предоставляет Реестр расходных операций по форме приложения 7.1 к настоящему Договору.</w:t>
      </w:r>
    </w:p>
    <w:p w:rsidR="00B70E41" w:rsidRPr="00C102FB" w:rsidRDefault="00B70E41" w:rsidP="00B70E41">
      <w:pPr>
        <w:keepNext/>
        <w:spacing w:after="0" w:line="240" w:lineRule="auto"/>
        <w:ind w:firstLine="709"/>
        <w:jc w:val="both"/>
        <w:rPr>
          <w:rFonts w:ascii="Arial" w:eastAsia="Times New Roman" w:hAnsi="Arial" w:cs="Arial"/>
          <w:iCs/>
          <w:lang w:eastAsia="ru-RU"/>
        </w:rPr>
      </w:pPr>
      <w:r w:rsidRPr="00C102FB">
        <w:rPr>
          <w:rFonts w:ascii="Arial" w:eastAsia="Times New Roman" w:hAnsi="Arial" w:cs="Arial"/>
          <w:b/>
          <w:iCs/>
          <w:lang w:eastAsia="ru-RU"/>
        </w:rPr>
        <w:lastRenderedPageBreak/>
        <w:t xml:space="preserve">Показатель </w:t>
      </w:r>
      <w:r>
        <w:rPr>
          <w:rFonts w:ascii="Arial" w:eastAsia="Times New Roman" w:hAnsi="Arial" w:cs="Arial"/>
          <w:b/>
          <w:iCs/>
          <w:lang w:eastAsia="ru-RU"/>
        </w:rPr>
        <w:t>4</w:t>
      </w:r>
      <w:r w:rsidRPr="00C102FB">
        <w:rPr>
          <w:rFonts w:ascii="Arial" w:eastAsia="Times New Roman" w:hAnsi="Arial" w:cs="Arial"/>
          <w:b/>
          <w:iCs/>
          <w:lang w:eastAsia="ru-RU"/>
        </w:rPr>
        <w:t>.</w:t>
      </w:r>
      <w:r>
        <w:rPr>
          <w:rFonts w:ascii="Arial" w:eastAsia="Times New Roman" w:hAnsi="Arial" w:cs="Arial"/>
          <w:b/>
          <w:iCs/>
          <w:lang w:eastAsia="ru-RU"/>
        </w:rPr>
        <w:t>1</w:t>
      </w:r>
      <w:r w:rsidRPr="00C102FB">
        <w:rPr>
          <w:rFonts w:ascii="Arial" w:eastAsia="Times New Roman" w:hAnsi="Arial" w:cs="Arial"/>
          <w:iCs/>
          <w:lang w:eastAsia="ru-RU"/>
        </w:rPr>
        <w:t xml:space="preserve"> </w:t>
      </w:r>
      <w:r w:rsidRPr="00DE7ADD">
        <w:rPr>
          <w:rFonts w:ascii="Arial" w:eastAsia="Times New Roman" w:hAnsi="Arial" w:cs="Arial"/>
          <w:b/>
          <w:iCs/>
          <w:lang w:eastAsia="ru-RU"/>
        </w:rPr>
        <w:t>Объем инвестиций в основной капитал</w:t>
      </w:r>
      <w:r w:rsidRPr="00C102FB">
        <w:rPr>
          <w:rFonts w:ascii="Arial" w:eastAsia="Times New Roman" w:hAnsi="Arial" w:cs="Arial"/>
          <w:b/>
          <w:iCs/>
          <w:lang w:eastAsia="ru-RU"/>
        </w:rPr>
        <w:t>.</w:t>
      </w:r>
    </w:p>
    <w:p w:rsidR="00B70E41" w:rsidRPr="009A32EF" w:rsidRDefault="00B70E41" w:rsidP="00B70E41">
      <w:pPr>
        <w:spacing w:after="0" w:line="240" w:lineRule="auto"/>
        <w:ind w:firstLine="709"/>
        <w:jc w:val="both"/>
        <w:rPr>
          <w:rFonts w:ascii="Arial" w:eastAsia="Times New Roman" w:hAnsi="Arial" w:cs="Arial"/>
          <w:iCs/>
          <w:lang w:eastAsia="ru-RU"/>
        </w:rPr>
      </w:pPr>
      <w:r>
        <w:rPr>
          <w:rFonts w:ascii="Arial" w:eastAsia="Times New Roman" w:hAnsi="Arial" w:cs="Arial"/>
          <w:iCs/>
          <w:lang w:eastAsia="ru-RU"/>
        </w:rPr>
        <w:t xml:space="preserve">В значении показателя учитывается </w:t>
      </w:r>
      <w:r w:rsidRPr="00D54FF0">
        <w:rPr>
          <w:rFonts w:ascii="Arial" w:eastAsia="Times New Roman" w:hAnsi="Arial" w:cs="Arial"/>
          <w:iCs/>
          <w:lang w:eastAsia="ru-RU"/>
        </w:rPr>
        <w:t>объем инвестиций в основной капитал</w:t>
      </w:r>
      <w:r>
        <w:rPr>
          <w:rFonts w:ascii="Arial" w:eastAsia="Times New Roman" w:hAnsi="Arial" w:cs="Arial"/>
          <w:iCs/>
          <w:lang w:eastAsia="ru-RU"/>
        </w:rPr>
        <w:t xml:space="preserve"> (</w:t>
      </w:r>
      <w:r w:rsidRPr="00D54FF0">
        <w:rPr>
          <w:rFonts w:ascii="Arial" w:eastAsia="Times New Roman" w:hAnsi="Arial" w:cs="Arial"/>
          <w:iCs/>
          <w:lang w:eastAsia="ru-RU"/>
        </w:rPr>
        <w:t>затраты на строительство, реконструкцию</w:t>
      </w:r>
      <w:r>
        <w:rPr>
          <w:rFonts w:ascii="Arial" w:eastAsia="Times New Roman" w:hAnsi="Arial" w:cs="Arial"/>
          <w:iCs/>
          <w:lang w:eastAsia="ru-RU"/>
        </w:rPr>
        <w:t xml:space="preserve"> </w:t>
      </w:r>
      <w:r w:rsidRPr="00D54FF0">
        <w:rPr>
          <w:rFonts w:ascii="Arial" w:eastAsia="Times New Roman" w:hAnsi="Arial" w:cs="Arial"/>
          <w:iCs/>
          <w:lang w:eastAsia="ru-RU"/>
        </w:rPr>
        <w:t>(включая расширение и модернизацию) объектов, которые приводят к</w:t>
      </w:r>
      <w:r>
        <w:rPr>
          <w:rFonts w:ascii="Arial" w:eastAsia="Times New Roman" w:hAnsi="Arial" w:cs="Arial"/>
          <w:iCs/>
          <w:lang w:eastAsia="ru-RU"/>
        </w:rPr>
        <w:t xml:space="preserve"> </w:t>
      </w:r>
      <w:r w:rsidRPr="00D54FF0">
        <w:rPr>
          <w:rFonts w:ascii="Arial" w:eastAsia="Times New Roman" w:hAnsi="Arial" w:cs="Arial"/>
          <w:iCs/>
          <w:lang w:eastAsia="ru-RU"/>
        </w:rPr>
        <w:t>увеличению их первоначальной стоимости, приобретение машин,</w:t>
      </w:r>
      <w:r>
        <w:rPr>
          <w:rFonts w:ascii="Arial" w:eastAsia="Times New Roman" w:hAnsi="Arial" w:cs="Arial"/>
          <w:iCs/>
          <w:lang w:eastAsia="ru-RU"/>
        </w:rPr>
        <w:t xml:space="preserve"> </w:t>
      </w:r>
      <w:r w:rsidRPr="00D54FF0">
        <w:rPr>
          <w:rFonts w:ascii="Arial" w:eastAsia="Times New Roman" w:hAnsi="Arial" w:cs="Arial"/>
          <w:iCs/>
          <w:lang w:eastAsia="ru-RU"/>
        </w:rPr>
        <w:t>оборудования, транспортных средств, производственного и хозяйственного</w:t>
      </w:r>
      <w:r>
        <w:rPr>
          <w:rFonts w:ascii="Arial" w:eastAsia="Times New Roman" w:hAnsi="Arial" w:cs="Arial"/>
          <w:iCs/>
          <w:lang w:eastAsia="ru-RU"/>
        </w:rPr>
        <w:t xml:space="preserve"> </w:t>
      </w:r>
      <w:r w:rsidRPr="00D54FF0">
        <w:rPr>
          <w:rFonts w:ascii="Arial" w:eastAsia="Times New Roman" w:hAnsi="Arial" w:cs="Arial"/>
          <w:iCs/>
          <w:lang w:eastAsia="ru-RU"/>
        </w:rPr>
        <w:t>инвентаря, бухгалтерский учет которых осуществляется в порядке,</w:t>
      </w:r>
      <w:r>
        <w:rPr>
          <w:rFonts w:ascii="Arial" w:eastAsia="Times New Roman" w:hAnsi="Arial" w:cs="Arial"/>
          <w:iCs/>
          <w:lang w:eastAsia="ru-RU"/>
        </w:rPr>
        <w:t xml:space="preserve"> </w:t>
      </w:r>
      <w:r w:rsidRPr="00D54FF0">
        <w:rPr>
          <w:rFonts w:ascii="Arial" w:eastAsia="Times New Roman" w:hAnsi="Arial" w:cs="Arial"/>
          <w:iCs/>
          <w:lang w:eastAsia="ru-RU"/>
        </w:rPr>
        <w:t>установленном для учета вложений во внеоборотные активы, инвестиции в</w:t>
      </w:r>
      <w:r>
        <w:rPr>
          <w:rFonts w:ascii="Arial" w:eastAsia="Times New Roman" w:hAnsi="Arial" w:cs="Arial"/>
          <w:iCs/>
          <w:lang w:eastAsia="ru-RU"/>
        </w:rPr>
        <w:t xml:space="preserve"> </w:t>
      </w:r>
      <w:r w:rsidRPr="00D54FF0">
        <w:rPr>
          <w:rFonts w:ascii="Arial" w:eastAsia="Times New Roman" w:hAnsi="Arial" w:cs="Arial"/>
          <w:iCs/>
          <w:lang w:eastAsia="ru-RU"/>
        </w:rPr>
        <w:t>объекты интеллектуальной собственности</w:t>
      </w:r>
      <w:r>
        <w:rPr>
          <w:rFonts w:ascii="Arial" w:eastAsia="Times New Roman" w:hAnsi="Arial" w:cs="Arial"/>
          <w:iCs/>
          <w:lang w:eastAsia="ru-RU"/>
        </w:rPr>
        <w:t>),</w:t>
      </w:r>
      <w:r w:rsidRPr="00BC51ED">
        <w:t xml:space="preserve"> </w:t>
      </w:r>
      <w:r w:rsidRPr="00BC51ED">
        <w:rPr>
          <w:rFonts w:ascii="Arial" w:eastAsia="Times New Roman" w:hAnsi="Arial" w:cs="Arial"/>
          <w:iCs/>
          <w:lang w:eastAsia="ru-RU"/>
        </w:rPr>
        <w:t>обеспеченный за счет реализации Проекта</w:t>
      </w:r>
      <w:r>
        <w:rPr>
          <w:rFonts w:ascii="Arial" w:eastAsia="Times New Roman" w:hAnsi="Arial" w:cs="Arial"/>
          <w:iCs/>
          <w:lang w:eastAsia="ru-RU"/>
        </w:rPr>
        <w:t xml:space="preserve"> </w:t>
      </w:r>
      <w:r w:rsidRPr="00D54FF0">
        <w:rPr>
          <w:rFonts w:ascii="Arial" w:eastAsia="Times New Roman" w:hAnsi="Arial" w:cs="Arial"/>
          <w:iCs/>
          <w:lang w:eastAsia="ru-RU"/>
        </w:rPr>
        <w:t xml:space="preserve">по видам экономической деятельности раздела "Обрабатывающие производства" </w:t>
      </w:r>
      <w:r>
        <w:rPr>
          <w:rFonts w:ascii="Arial" w:eastAsia="Times New Roman" w:hAnsi="Arial" w:cs="Arial"/>
          <w:iCs/>
          <w:lang w:eastAsia="ru-RU"/>
        </w:rPr>
        <w:t>ОКВЭД</w:t>
      </w:r>
      <w:r w:rsidRPr="00D54FF0">
        <w:rPr>
          <w:rFonts w:ascii="Arial" w:eastAsia="Times New Roman" w:hAnsi="Arial" w:cs="Arial"/>
          <w:iCs/>
          <w:lang w:eastAsia="ru-RU"/>
        </w:rPr>
        <w:t xml:space="preserve"> (</w:t>
      </w:r>
      <w:r>
        <w:rPr>
          <w:rFonts w:ascii="Arial" w:eastAsia="Times New Roman" w:hAnsi="Arial" w:cs="Arial"/>
          <w:iCs/>
          <w:lang w:eastAsia="ru-RU"/>
        </w:rPr>
        <w:t>за отчетный период</w:t>
      </w:r>
      <w:r w:rsidRPr="00D54FF0">
        <w:rPr>
          <w:rFonts w:ascii="Arial" w:eastAsia="Times New Roman" w:hAnsi="Arial" w:cs="Arial"/>
          <w:iCs/>
          <w:lang w:eastAsia="ru-RU"/>
        </w:rPr>
        <w:t xml:space="preserve">), за исключением видов деятельности, не относящихся к сфере ведения </w:t>
      </w:r>
      <w:r>
        <w:rPr>
          <w:rFonts w:ascii="Arial" w:eastAsia="Times New Roman" w:hAnsi="Arial" w:cs="Arial"/>
          <w:iCs/>
          <w:lang w:eastAsia="ru-RU"/>
        </w:rPr>
        <w:t xml:space="preserve">Минпромторга России. </w:t>
      </w:r>
      <w:r w:rsidRPr="00D54FF0">
        <w:rPr>
          <w:rFonts w:ascii="Arial" w:eastAsia="Times New Roman" w:hAnsi="Arial" w:cs="Arial"/>
          <w:iCs/>
          <w:lang w:eastAsia="ru-RU"/>
        </w:rPr>
        <w:t>Инвестиции в основной капитал учитываются без налога на</w:t>
      </w:r>
      <w:r>
        <w:rPr>
          <w:rFonts w:ascii="Arial" w:eastAsia="Times New Roman" w:hAnsi="Arial" w:cs="Arial"/>
          <w:iCs/>
          <w:lang w:eastAsia="ru-RU"/>
        </w:rPr>
        <w:t xml:space="preserve"> </w:t>
      </w:r>
      <w:r w:rsidRPr="00D54FF0">
        <w:rPr>
          <w:rFonts w:ascii="Arial" w:eastAsia="Times New Roman" w:hAnsi="Arial" w:cs="Arial"/>
          <w:iCs/>
          <w:lang w:eastAsia="ru-RU"/>
        </w:rPr>
        <w:t>добавленную стоимость (за исключением тех случаев, когда в</w:t>
      </w:r>
      <w:r>
        <w:rPr>
          <w:rFonts w:ascii="Arial" w:eastAsia="Times New Roman" w:hAnsi="Arial" w:cs="Arial"/>
          <w:iCs/>
          <w:lang w:eastAsia="ru-RU"/>
        </w:rPr>
        <w:t xml:space="preserve"> </w:t>
      </w:r>
      <w:r w:rsidRPr="00D54FF0">
        <w:rPr>
          <w:rFonts w:ascii="Arial" w:eastAsia="Times New Roman" w:hAnsi="Arial" w:cs="Arial"/>
          <w:iCs/>
          <w:lang w:eastAsia="ru-RU"/>
        </w:rPr>
        <w:t>соответствии с законодательством Российской Федерации НДС учитывается в</w:t>
      </w:r>
      <w:r>
        <w:rPr>
          <w:rFonts w:ascii="Arial" w:eastAsia="Times New Roman" w:hAnsi="Arial" w:cs="Arial"/>
          <w:iCs/>
          <w:lang w:eastAsia="ru-RU"/>
        </w:rPr>
        <w:t xml:space="preserve"> </w:t>
      </w:r>
      <w:r w:rsidRPr="00D54FF0">
        <w:rPr>
          <w:rFonts w:ascii="Arial" w:eastAsia="Times New Roman" w:hAnsi="Arial" w:cs="Arial"/>
          <w:iCs/>
          <w:lang w:eastAsia="ru-RU"/>
        </w:rPr>
        <w:t>стоимости основных средств и нематериальных активов)</w:t>
      </w:r>
      <w:r>
        <w:rPr>
          <w:rFonts w:ascii="Arial" w:eastAsia="Times New Roman" w:hAnsi="Arial" w:cs="Arial"/>
          <w:iCs/>
          <w:lang w:eastAsia="ru-RU"/>
        </w:rPr>
        <w:t xml:space="preserve">. </w:t>
      </w:r>
      <w:r w:rsidRPr="00F75042">
        <w:rPr>
          <w:rFonts w:ascii="Arial" w:eastAsia="Times New Roman" w:hAnsi="Arial" w:cs="Arial"/>
          <w:iCs/>
          <w:lang w:eastAsia="ru-RU"/>
        </w:rPr>
        <w:t>В подтверждение выполнения целевого показателя Заемщик предоставляет реестр понесенных затрат с указанием контрагентов, реквизитов и предметов договоров, объемов фактически уплаченных денежных средств (в руб.) и вида основного фонда, на который осуществлены инвестиции, в соответствии с Общероссийским классификатором основных фондов (ОКОФ) ОК 013-2014 (СНС 2008).</w:t>
      </w:r>
    </w:p>
    <w:p w:rsidR="00B70E41" w:rsidRPr="009A32EF" w:rsidRDefault="00B70E41" w:rsidP="00B70E41">
      <w:pPr>
        <w:spacing w:after="0" w:line="240" w:lineRule="auto"/>
        <w:ind w:firstLine="709"/>
        <w:jc w:val="both"/>
        <w:rPr>
          <w:rFonts w:ascii="Arial" w:eastAsia="Times New Roman" w:hAnsi="Arial" w:cs="Arial"/>
          <w:iCs/>
          <w:lang w:eastAsia="ru-RU"/>
        </w:rPr>
      </w:pPr>
    </w:p>
    <w:p w:rsidR="00B70E41" w:rsidRPr="009A32EF" w:rsidRDefault="00B70E41" w:rsidP="00B70E41">
      <w:pPr>
        <w:keepNext/>
        <w:spacing w:after="0" w:line="240" w:lineRule="auto"/>
        <w:ind w:firstLine="709"/>
        <w:jc w:val="both"/>
        <w:rPr>
          <w:rFonts w:ascii="Arial" w:eastAsia="Times New Roman" w:hAnsi="Arial" w:cs="Arial"/>
          <w:b/>
          <w:iCs/>
          <w:lang w:eastAsia="ru-RU"/>
        </w:rPr>
      </w:pPr>
      <w:r w:rsidRPr="009A32EF">
        <w:rPr>
          <w:rFonts w:ascii="Arial" w:eastAsia="Times New Roman" w:hAnsi="Arial" w:cs="Arial"/>
          <w:b/>
          <w:iCs/>
          <w:lang w:eastAsia="ru-RU"/>
        </w:rPr>
        <w:t>Показатель 5. Количество высокопроизводительных рабочих мест, создаваемых Заемщиком в ходе реализации Проекта.</w:t>
      </w:r>
    </w:p>
    <w:p w:rsidR="00B70E41" w:rsidRPr="009A32EF" w:rsidRDefault="00B70E41" w:rsidP="00B70E41">
      <w:pPr>
        <w:spacing w:after="0" w:line="240" w:lineRule="auto"/>
        <w:ind w:firstLine="709"/>
        <w:jc w:val="both"/>
        <w:rPr>
          <w:rFonts w:ascii="Arial" w:eastAsia="Times New Roman" w:hAnsi="Arial" w:cs="Arial"/>
          <w:iCs/>
          <w:lang w:eastAsia="ru-RU"/>
        </w:rPr>
      </w:pPr>
      <w:r w:rsidRPr="009A32EF">
        <w:rPr>
          <w:rFonts w:ascii="Arial" w:eastAsia="Times New Roman" w:hAnsi="Arial" w:cs="Arial"/>
          <w:iCs/>
          <w:lang w:eastAsia="ru-RU"/>
        </w:rPr>
        <w:t>В значении показателя учитывается прирост количества высокопроизводительных рабочих мест, обеспеченный за счет реализации Проекта, за период с момента получения займа по 31 декабря отчетного года включительно, за вычетом значения данного показателя за предшествующий год (с момента получения займа по 31 декабря предыдущего отчетного года включительно). В качестве высокопроизводительных рабочих мест учитываются рабочие места работников списочного состава, внешних совместителей и работников, выполняющих работы по договорам гражданского-правового характера, заключенным между Заемщиком и работником на конец отчетного года, величина начисленной средней заработной платы которых превышает пороговое значение, ежегодно определяемое Росстатом и дифференцированное по типу предприятия и/или субъекту Российской Федерации, где реализуется Проект, по соответствующему виду экономической деятельности (ОКВЭД). В подтверждение выполнения целевого показателя Заемщик предоставляет штатную расстановку (выписку из штатной расстановки) с указанием задействованного в реализации Проекта персонала, даты приказа о приеме на работу (заключению договора) и размера среднемесячной заработной платы по каждой штатной единице.</w:t>
      </w:r>
    </w:p>
    <w:p w:rsidR="00B70E41" w:rsidRPr="009A32EF" w:rsidRDefault="00B70E41" w:rsidP="00B70E41">
      <w:pPr>
        <w:spacing w:before="120" w:after="0" w:line="240" w:lineRule="auto"/>
        <w:ind w:firstLine="709"/>
        <w:jc w:val="both"/>
        <w:rPr>
          <w:rFonts w:ascii="Arial" w:eastAsia="Times New Roman" w:hAnsi="Arial" w:cs="Arial"/>
          <w:b/>
          <w:iCs/>
          <w:lang w:eastAsia="ru-RU"/>
        </w:rPr>
      </w:pPr>
      <w:r w:rsidRPr="009A32EF">
        <w:rPr>
          <w:rFonts w:ascii="Arial" w:eastAsia="Times New Roman" w:hAnsi="Arial" w:cs="Arial"/>
          <w:b/>
          <w:iCs/>
          <w:lang w:eastAsia="ru-RU"/>
        </w:rPr>
        <w:t>Показатель 5.1. Количество рабочих мест, создаваемых Заемщиком в ходе реализации Проекта.</w:t>
      </w:r>
    </w:p>
    <w:p w:rsidR="00B70E41" w:rsidRDefault="00B70E41" w:rsidP="00B70E41">
      <w:pPr>
        <w:spacing w:after="0" w:line="240" w:lineRule="auto"/>
        <w:ind w:firstLine="709"/>
        <w:jc w:val="both"/>
        <w:rPr>
          <w:rFonts w:ascii="Arial" w:eastAsia="Times New Roman" w:hAnsi="Arial" w:cs="Arial"/>
          <w:iCs/>
          <w:lang w:eastAsia="ru-RU"/>
        </w:rPr>
      </w:pPr>
      <w:r w:rsidRPr="009A32EF">
        <w:rPr>
          <w:rFonts w:ascii="Arial" w:eastAsia="Times New Roman" w:hAnsi="Arial" w:cs="Arial"/>
          <w:iCs/>
          <w:lang w:eastAsia="ru-RU"/>
        </w:rPr>
        <w:t>В значении показателя учитывается количество вновь созданных за отчетный период (отчетный год) рабочих мест, обеспеченное за счет реализации Проекта.</w:t>
      </w:r>
      <w:r w:rsidRPr="009A32EF">
        <w:rPr>
          <w:rFonts w:cs="Arial"/>
        </w:rPr>
        <w:t xml:space="preserve"> </w:t>
      </w:r>
      <w:r w:rsidRPr="009A32EF">
        <w:rPr>
          <w:rFonts w:ascii="Arial" w:eastAsia="Times New Roman" w:hAnsi="Arial" w:cs="Arial"/>
          <w:iCs/>
          <w:lang w:eastAsia="ru-RU"/>
        </w:rPr>
        <w:t>В показателе количества рабочих мест учитываются рабочие места работников списочного состава, внешних совместителей и работников, выполняющих работы по договорам гражданского-правового характера, заключенным между Заемщиком и работником на конец отчетного года. В подтверждение выполнения целевого показателя Заемщик предоставляет штатную расстановку (выписку из штатной расстановки) с указанием численности задействованного в реализации Проекта персонала и даты приказа о приеме на работу (заключению договора).</w:t>
      </w:r>
    </w:p>
    <w:p w:rsidR="00B70E41" w:rsidRPr="00C102FB" w:rsidRDefault="00B70E41" w:rsidP="00B70E41">
      <w:pPr>
        <w:spacing w:before="120" w:after="0" w:line="240" w:lineRule="auto"/>
        <w:ind w:firstLine="709"/>
        <w:jc w:val="both"/>
        <w:rPr>
          <w:rFonts w:ascii="Arial" w:eastAsia="Times New Roman" w:hAnsi="Arial" w:cs="Arial"/>
          <w:b/>
          <w:iCs/>
          <w:lang w:eastAsia="ru-RU"/>
        </w:rPr>
      </w:pPr>
      <w:r>
        <w:rPr>
          <w:rFonts w:ascii="Arial" w:eastAsia="Times New Roman" w:hAnsi="Arial" w:cs="Arial"/>
          <w:b/>
          <w:iCs/>
          <w:lang w:eastAsia="ru-RU"/>
        </w:rPr>
        <w:t>Показатель 6.</w:t>
      </w:r>
      <w:r w:rsidRPr="00C102FB">
        <w:rPr>
          <w:rFonts w:ascii="Arial" w:eastAsia="Times New Roman" w:hAnsi="Arial" w:cs="Arial"/>
          <w:b/>
          <w:iCs/>
          <w:lang w:eastAsia="ru-RU"/>
        </w:rPr>
        <w:t xml:space="preserve"> </w:t>
      </w:r>
      <w:r w:rsidRPr="00FE03C7">
        <w:rPr>
          <w:rFonts w:ascii="Arial" w:eastAsia="Times New Roman" w:hAnsi="Arial" w:cs="Arial"/>
          <w:b/>
          <w:iCs/>
          <w:lang w:eastAsia="ru-RU"/>
        </w:rPr>
        <w:t>Увеличение полной учетной стоимости основных фондов за отчетный год</w:t>
      </w:r>
      <w:r w:rsidRPr="00C102FB">
        <w:rPr>
          <w:rFonts w:ascii="Arial" w:eastAsia="Times New Roman" w:hAnsi="Arial" w:cs="Arial"/>
          <w:b/>
          <w:iCs/>
          <w:lang w:eastAsia="ru-RU"/>
        </w:rPr>
        <w:t>.</w:t>
      </w:r>
    </w:p>
    <w:p w:rsidR="00B70E41" w:rsidRDefault="00B70E41" w:rsidP="00B70E41">
      <w:pPr>
        <w:spacing w:after="0" w:line="240" w:lineRule="auto"/>
        <w:ind w:firstLine="709"/>
        <w:jc w:val="both"/>
        <w:rPr>
          <w:rFonts w:ascii="Arial" w:eastAsia="Times New Roman" w:hAnsi="Arial" w:cs="Arial"/>
          <w:iCs/>
          <w:lang w:eastAsia="ru-RU"/>
        </w:rPr>
      </w:pPr>
      <w:r>
        <w:rPr>
          <w:rFonts w:ascii="Arial" w:eastAsia="Times New Roman" w:hAnsi="Arial" w:cs="Arial"/>
          <w:iCs/>
          <w:lang w:eastAsia="ru-RU"/>
        </w:rPr>
        <w:t>В значении показателя учитывается у</w:t>
      </w:r>
      <w:r w:rsidRPr="00FE03C7">
        <w:rPr>
          <w:rFonts w:ascii="Arial" w:eastAsia="Times New Roman" w:hAnsi="Arial" w:cs="Arial"/>
          <w:iCs/>
          <w:lang w:eastAsia="ru-RU"/>
        </w:rPr>
        <w:t>величение полной учетной стоимости</w:t>
      </w:r>
      <w:r>
        <w:rPr>
          <w:rFonts w:ascii="Arial" w:eastAsia="Times New Roman" w:hAnsi="Arial" w:cs="Arial"/>
          <w:iCs/>
          <w:lang w:eastAsia="ru-RU"/>
        </w:rPr>
        <w:t xml:space="preserve"> основных фондов за отчетный период</w:t>
      </w:r>
      <w:r w:rsidRPr="00FE03C7">
        <w:rPr>
          <w:rFonts w:ascii="Arial" w:eastAsia="Times New Roman" w:hAnsi="Arial" w:cs="Arial"/>
          <w:iCs/>
          <w:lang w:eastAsia="ru-RU"/>
        </w:rPr>
        <w:t xml:space="preserve"> (поступление) за счет создания новой стоимости (ввода в действие новых основных фондов, модернизации, реконструкции)</w:t>
      </w:r>
      <w:r w:rsidRPr="00BC51ED">
        <w:t xml:space="preserve"> </w:t>
      </w:r>
      <w:r>
        <w:rPr>
          <w:rFonts w:ascii="Arial" w:eastAsia="Times New Roman" w:hAnsi="Arial" w:cs="Arial"/>
          <w:iCs/>
          <w:lang w:eastAsia="ru-RU"/>
        </w:rPr>
        <w:t>в рамках</w:t>
      </w:r>
      <w:r w:rsidRPr="00BC51ED">
        <w:rPr>
          <w:rFonts w:ascii="Arial" w:eastAsia="Times New Roman" w:hAnsi="Arial" w:cs="Arial"/>
          <w:iCs/>
          <w:lang w:eastAsia="ru-RU"/>
        </w:rPr>
        <w:t xml:space="preserve"> реализации Проекта</w:t>
      </w:r>
      <w:r w:rsidRPr="00FE03C7">
        <w:rPr>
          <w:rFonts w:ascii="Arial" w:eastAsia="Times New Roman" w:hAnsi="Arial" w:cs="Arial"/>
          <w:iCs/>
          <w:lang w:eastAsia="ru-RU"/>
        </w:rPr>
        <w:t xml:space="preserve"> по видам экономической деятельности раздела "Обрабатывающие производства" </w:t>
      </w:r>
      <w:r>
        <w:rPr>
          <w:rFonts w:ascii="Arial" w:eastAsia="Times New Roman" w:hAnsi="Arial" w:cs="Arial"/>
          <w:iCs/>
          <w:lang w:eastAsia="ru-RU"/>
        </w:rPr>
        <w:t>ОКВЭД</w:t>
      </w:r>
      <w:r w:rsidRPr="00FE03C7">
        <w:rPr>
          <w:rFonts w:ascii="Arial" w:eastAsia="Times New Roman" w:hAnsi="Arial" w:cs="Arial"/>
          <w:iCs/>
          <w:lang w:eastAsia="ru-RU"/>
        </w:rPr>
        <w:t xml:space="preserve"> (накопленным итогом), за исключением видов деятельности, не относящихся к сфере ведения </w:t>
      </w:r>
      <w:r>
        <w:rPr>
          <w:rFonts w:ascii="Arial" w:eastAsia="Times New Roman" w:hAnsi="Arial" w:cs="Arial"/>
          <w:iCs/>
          <w:lang w:eastAsia="ru-RU"/>
        </w:rPr>
        <w:t>Минпромторга России</w:t>
      </w:r>
      <w:r w:rsidRPr="00FE03C7">
        <w:rPr>
          <w:rFonts w:ascii="Arial" w:eastAsia="Times New Roman" w:hAnsi="Arial" w:cs="Arial"/>
          <w:iCs/>
          <w:lang w:eastAsia="ru-RU"/>
        </w:rPr>
        <w:t xml:space="preserve"> (строка 07 графы 4 формы федерального статистического наблюдения </w:t>
      </w:r>
      <w:r>
        <w:rPr>
          <w:rFonts w:ascii="Arial" w:eastAsia="Times New Roman" w:hAnsi="Arial" w:cs="Arial"/>
          <w:iCs/>
          <w:lang w:eastAsia="ru-RU"/>
        </w:rPr>
        <w:t>№</w:t>
      </w:r>
      <w:r w:rsidRPr="00FE03C7">
        <w:rPr>
          <w:rFonts w:ascii="Arial" w:eastAsia="Times New Roman" w:hAnsi="Arial" w:cs="Arial"/>
          <w:iCs/>
          <w:lang w:eastAsia="ru-RU"/>
        </w:rPr>
        <w:t xml:space="preserve"> 11 "Сведения о наличии и движении основных фондов (средств) и других нефинансовых активов")</w:t>
      </w:r>
      <w:r w:rsidRPr="00C102FB">
        <w:rPr>
          <w:rFonts w:ascii="Arial" w:eastAsia="Times New Roman" w:hAnsi="Arial" w:cs="Arial"/>
          <w:iCs/>
          <w:lang w:eastAsia="ru-RU"/>
        </w:rPr>
        <w:t>.</w:t>
      </w:r>
      <w:r>
        <w:rPr>
          <w:rFonts w:ascii="Arial" w:eastAsia="Times New Roman" w:hAnsi="Arial" w:cs="Arial"/>
          <w:iCs/>
          <w:lang w:eastAsia="ru-RU"/>
        </w:rPr>
        <w:t xml:space="preserve"> </w:t>
      </w:r>
      <w:r w:rsidRPr="00D3355F">
        <w:rPr>
          <w:rFonts w:ascii="Arial" w:eastAsia="Times New Roman" w:hAnsi="Arial" w:cs="Arial"/>
          <w:iCs/>
          <w:lang w:eastAsia="ru-RU"/>
        </w:rPr>
        <w:t xml:space="preserve">В подтверждение выполнения целевого показателя Заемщик, на основании данных бухгалтерской </w:t>
      </w:r>
      <w:r w:rsidRPr="00D3355F">
        <w:rPr>
          <w:rFonts w:ascii="Arial" w:eastAsia="Times New Roman" w:hAnsi="Arial" w:cs="Arial"/>
          <w:iCs/>
          <w:lang w:eastAsia="ru-RU"/>
        </w:rPr>
        <w:lastRenderedPageBreak/>
        <w:t>отчетности, предоставляет расчет увеличения полной учетной стоимости основных фондов за отчетный период.</w:t>
      </w:r>
    </w:p>
    <w:p w:rsidR="00B70E41" w:rsidRPr="009A32EF" w:rsidRDefault="00B70E41" w:rsidP="00B70E41">
      <w:pPr>
        <w:spacing w:after="0" w:line="240" w:lineRule="auto"/>
        <w:ind w:firstLine="709"/>
        <w:jc w:val="both"/>
        <w:rPr>
          <w:rFonts w:ascii="Arial" w:eastAsia="Times New Roman" w:hAnsi="Arial" w:cs="Arial"/>
          <w:b/>
          <w:iCs/>
          <w:lang w:eastAsia="ru-RU"/>
        </w:rPr>
      </w:pPr>
    </w:p>
    <w:p w:rsidR="00B70E41" w:rsidRPr="00FA29F4" w:rsidRDefault="00B70E41" w:rsidP="00B70E41">
      <w:pPr>
        <w:spacing w:after="0" w:line="240" w:lineRule="auto"/>
        <w:ind w:firstLine="510"/>
        <w:jc w:val="both"/>
        <w:rPr>
          <w:rFonts w:ascii="Times New Roman" w:eastAsia="Times New Roman" w:hAnsi="Times New Roman"/>
          <w:sz w:val="18"/>
          <w:szCs w:val="20"/>
          <w:lang w:eastAsia="ru-RU"/>
        </w:rPr>
        <w:sectPr w:rsidR="00B70E41" w:rsidRPr="00FA29F4" w:rsidSect="00B467FD">
          <w:headerReference w:type="default" r:id="rId21"/>
          <w:headerReference w:type="first" r:id="rId22"/>
          <w:footerReference w:type="first" r:id="rId23"/>
          <w:pgSz w:w="11910" w:h="16840"/>
          <w:pgMar w:top="851" w:right="851" w:bottom="851" w:left="1134" w:header="720" w:footer="720" w:gutter="0"/>
          <w:cols w:space="720"/>
          <w:docGrid w:linePitch="272"/>
        </w:sectPr>
      </w:pPr>
    </w:p>
    <w:p w:rsidR="00B70E41" w:rsidRPr="00FA29F4" w:rsidRDefault="00B70E41" w:rsidP="00B70E41">
      <w:pPr>
        <w:spacing w:after="0" w:line="240" w:lineRule="auto"/>
        <w:jc w:val="right"/>
        <w:rPr>
          <w:rFonts w:ascii="Arial" w:eastAsia="Times New Roman" w:hAnsi="Arial" w:cs="Arial"/>
          <w:b/>
          <w:color w:val="000000"/>
          <w:lang w:eastAsia="ru-RU"/>
        </w:rPr>
      </w:pPr>
      <w:r w:rsidRPr="00FA29F4">
        <w:rPr>
          <w:rFonts w:ascii="Arial" w:eastAsia="Times New Roman" w:hAnsi="Arial" w:cs="Arial"/>
          <w:b/>
          <w:color w:val="000000"/>
          <w:lang w:eastAsia="ru-RU"/>
        </w:rPr>
        <w:lastRenderedPageBreak/>
        <w:t>Приложение № 5</w:t>
      </w:r>
    </w:p>
    <w:p w:rsidR="00B70E41" w:rsidRPr="00FA29F4" w:rsidRDefault="00B70E41" w:rsidP="00B70E41">
      <w:pPr>
        <w:spacing w:after="0" w:line="240" w:lineRule="auto"/>
        <w:ind w:left="6372" w:firstLine="510"/>
        <w:rPr>
          <w:rFonts w:ascii="Arial" w:eastAsia="Times New Roman" w:hAnsi="Arial" w:cs="Arial"/>
          <w:b/>
          <w:color w:val="000000"/>
          <w:lang w:eastAsia="ru-RU"/>
        </w:rPr>
      </w:pPr>
    </w:p>
    <w:p w:rsidR="00B70E41" w:rsidRPr="00FA29F4" w:rsidRDefault="00B70E41" w:rsidP="00B70E41">
      <w:pPr>
        <w:spacing w:before="120" w:after="0" w:line="240" w:lineRule="auto"/>
        <w:jc w:val="center"/>
        <w:rPr>
          <w:rFonts w:ascii="Arial" w:hAnsi="Arial" w:cs="Arial"/>
          <w:b/>
        </w:rPr>
      </w:pPr>
      <w:r w:rsidRPr="00FA29F4">
        <w:rPr>
          <w:rFonts w:ascii="Arial" w:hAnsi="Arial" w:cs="Arial"/>
          <w:b/>
        </w:rPr>
        <w:t>ГРАФИК ВОЗВРАТА ЗАЙМА</w:t>
      </w:r>
    </w:p>
    <w:p w:rsidR="00B70E41" w:rsidRPr="00FA29F4" w:rsidRDefault="00B70E41" w:rsidP="00B70E41">
      <w:pPr>
        <w:spacing w:after="0" w:line="240" w:lineRule="auto"/>
        <w:ind w:right="2"/>
        <w:rPr>
          <w:rFonts w:ascii="Arial" w:eastAsia="Times New Roman" w:hAnsi="Arial" w:cs="Arial"/>
          <w:snapToGrid w:val="0"/>
          <w:lang w:eastAsia="ru-RU"/>
        </w:rPr>
      </w:pPr>
      <w:r w:rsidRPr="00FA29F4">
        <w:rPr>
          <w:rFonts w:ascii="Arial" w:eastAsia="Times New Roman" w:hAnsi="Arial" w:cs="Arial"/>
          <w:snapToGrid w:val="0"/>
          <w:lang w:eastAsia="ru-RU"/>
        </w:rPr>
        <w:t>"___" _____________ 20__ года</w:t>
      </w:r>
    </w:p>
    <w:p w:rsidR="00B70E41" w:rsidRPr="00FA29F4" w:rsidRDefault="00B70E41" w:rsidP="00B70E41">
      <w:pPr>
        <w:spacing w:after="0" w:line="240" w:lineRule="auto"/>
        <w:ind w:right="283"/>
        <w:jc w:val="both"/>
        <w:rPr>
          <w:rFonts w:ascii="Arial" w:eastAsia="Times New Roman" w:hAnsi="Arial" w:cs="Arial"/>
          <w:snapToGrid w:val="0"/>
          <w:lang w:eastAsia="ru-RU"/>
        </w:rPr>
      </w:pPr>
    </w:p>
    <w:p w:rsidR="00B70E41" w:rsidRPr="00FA29F4" w:rsidRDefault="00B70E41" w:rsidP="00B70E41">
      <w:pPr>
        <w:spacing w:after="0" w:line="240" w:lineRule="auto"/>
        <w:jc w:val="both"/>
        <w:rPr>
          <w:rFonts w:ascii="Arial" w:eastAsia="Times New Roman" w:hAnsi="Arial" w:cs="Arial"/>
          <w:lang w:eastAsia="ru-RU"/>
        </w:rPr>
      </w:pPr>
      <w:r w:rsidRPr="00FA29F4">
        <w:rPr>
          <w:rFonts w:ascii="Arial" w:eastAsia="Times New Roman" w:hAnsi="Arial" w:cs="Arial"/>
          <w:lang w:eastAsia="ru-RU"/>
        </w:rPr>
        <w:t>Наименование проекта: ___________________</w:t>
      </w:r>
    </w:p>
    <w:p w:rsidR="00B70E41" w:rsidRPr="00FA29F4" w:rsidRDefault="00B70E41" w:rsidP="00B70E41">
      <w:pPr>
        <w:spacing w:after="0" w:line="240" w:lineRule="auto"/>
        <w:jc w:val="both"/>
        <w:rPr>
          <w:rFonts w:ascii="Arial" w:eastAsia="Times New Roman" w:hAnsi="Arial" w:cs="Arial"/>
          <w:lang w:eastAsia="ru-RU"/>
        </w:rPr>
      </w:pPr>
      <w:r w:rsidRPr="00FA29F4">
        <w:rPr>
          <w:rFonts w:ascii="Arial" w:eastAsia="Times New Roman" w:hAnsi="Arial" w:cs="Arial"/>
          <w:lang w:eastAsia="ru-RU"/>
        </w:rPr>
        <w:t>Номер проекта: __________________________</w:t>
      </w:r>
    </w:p>
    <w:p w:rsidR="00B70E41" w:rsidRDefault="00B70E41" w:rsidP="00B70E41">
      <w:pPr>
        <w:spacing w:before="120" w:after="0" w:line="240" w:lineRule="auto"/>
        <w:jc w:val="both"/>
        <w:rPr>
          <w:rFonts w:ascii="Arial" w:hAnsi="Arial"/>
          <w:strike/>
          <w:color w:val="FF000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B70E41" w:rsidRPr="00C81DCF" w:rsidTr="000E5825">
        <w:tc>
          <w:tcPr>
            <w:tcW w:w="2943" w:type="dxa"/>
            <w:shd w:val="clear" w:color="auto" w:fill="auto"/>
          </w:tcPr>
          <w:p w:rsidR="00B70E41" w:rsidRPr="00C81DCF" w:rsidRDefault="00B70E41" w:rsidP="000E5825">
            <w:pPr>
              <w:spacing w:before="120" w:after="0" w:line="240" w:lineRule="auto"/>
              <w:jc w:val="center"/>
              <w:rPr>
                <w:rFonts w:ascii="Arial" w:eastAsia="Times New Roman" w:hAnsi="Arial" w:cs="Arial"/>
                <w:sz w:val="20"/>
                <w:szCs w:val="20"/>
                <w:lang w:eastAsia="ru-RU"/>
              </w:rPr>
            </w:pPr>
            <w:r w:rsidRPr="00C81DCF">
              <w:rPr>
                <w:rFonts w:ascii="Arial" w:eastAsia="Times New Roman" w:hAnsi="Arial" w:cs="Arial"/>
                <w:sz w:val="20"/>
                <w:szCs w:val="20"/>
                <w:lang w:eastAsia="ru-RU"/>
              </w:rPr>
              <w:t>Дата</w:t>
            </w:r>
          </w:p>
        </w:tc>
        <w:tc>
          <w:tcPr>
            <w:tcW w:w="3402" w:type="dxa"/>
            <w:shd w:val="clear" w:color="auto" w:fill="auto"/>
          </w:tcPr>
          <w:p w:rsidR="00B70E41" w:rsidRPr="00C81DCF" w:rsidRDefault="00B70E41" w:rsidP="000E5825">
            <w:pPr>
              <w:spacing w:before="120" w:after="0" w:line="240" w:lineRule="auto"/>
              <w:jc w:val="center"/>
              <w:rPr>
                <w:rFonts w:ascii="Arial" w:eastAsia="Times New Roman" w:hAnsi="Arial" w:cs="Arial"/>
                <w:sz w:val="20"/>
                <w:szCs w:val="20"/>
                <w:lang w:eastAsia="ru-RU"/>
              </w:rPr>
            </w:pPr>
            <w:r w:rsidRPr="00C81DCF">
              <w:rPr>
                <w:rFonts w:ascii="Arial" w:eastAsia="Times New Roman" w:hAnsi="Arial" w:cs="Arial"/>
                <w:sz w:val="20"/>
                <w:szCs w:val="20"/>
                <w:lang w:eastAsia="ru-RU"/>
              </w:rPr>
              <w:t>Кредитор 1 (Сумма, руб.)</w:t>
            </w:r>
          </w:p>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center"/>
              <w:rPr>
                <w:rFonts w:ascii="Arial" w:eastAsia="Times New Roman" w:hAnsi="Arial" w:cs="Arial"/>
                <w:sz w:val="20"/>
                <w:szCs w:val="20"/>
                <w:lang w:eastAsia="ru-RU"/>
              </w:rPr>
            </w:pPr>
            <w:r w:rsidRPr="00C81DCF">
              <w:rPr>
                <w:rFonts w:ascii="Arial" w:eastAsia="Times New Roman" w:hAnsi="Arial" w:cs="Arial"/>
                <w:sz w:val="20"/>
                <w:szCs w:val="20"/>
                <w:lang w:eastAsia="ru-RU"/>
              </w:rPr>
              <w:t>Кредитор 2 (Сумма, руб.)</w:t>
            </w:r>
          </w:p>
          <w:p w:rsidR="00B70E41" w:rsidRPr="00C81DCF" w:rsidRDefault="00B70E41" w:rsidP="000E5825">
            <w:pPr>
              <w:spacing w:before="120" w:after="0" w:line="240" w:lineRule="auto"/>
              <w:jc w:val="center"/>
              <w:rPr>
                <w:rFonts w:ascii="Arial" w:eastAsia="Times New Roman" w:hAnsi="Arial" w:cs="Arial"/>
                <w:sz w:val="20"/>
                <w:szCs w:val="20"/>
                <w:lang w:eastAsia="ru-RU"/>
              </w:rPr>
            </w:pPr>
          </w:p>
        </w:tc>
      </w:tr>
      <w:tr w:rsidR="00B70E41" w:rsidRPr="00C81DCF" w:rsidTr="000E5825">
        <w:tc>
          <w:tcPr>
            <w:tcW w:w="2943"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r>
      <w:tr w:rsidR="00B70E41" w:rsidRPr="00C81DCF" w:rsidTr="000E5825">
        <w:tc>
          <w:tcPr>
            <w:tcW w:w="2943"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r>
      <w:tr w:rsidR="00B70E41" w:rsidRPr="00C81DCF" w:rsidTr="000E5825">
        <w:tc>
          <w:tcPr>
            <w:tcW w:w="2943"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r>
      <w:tr w:rsidR="00B70E41" w:rsidRPr="00C81DCF" w:rsidTr="000E5825">
        <w:tc>
          <w:tcPr>
            <w:tcW w:w="2943"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r>
      <w:tr w:rsidR="00B70E41" w:rsidRPr="00C81DCF" w:rsidTr="000E5825">
        <w:tc>
          <w:tcPr>
            <w:tcW w:w="2943"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r>
      <w:tr w:rsidR="00B70E41" w:rsidRPr="00C81DCF" w:rsidTr="000E5825">
        <w:tc>
          <w:tcPr>
            <w:tcW w:w="2943"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r>
      <w:tr w:rsidR="00B70E41" w:rsidRPr="00C81DCF" w:rsidTr="000E5825">
        <w:tc>
          <w:tcPr>
            <w:tcW w:w="2943"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c>
          <w:tcPr>
            <w:tcW w:w="3402"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r>
    </w:tbl>
    <w:p w:rsidR="00B70E41" w:rsidRPr="00FA29F4" w:rsidRDefault="00B70E41" w:rsidP="00B70E41">
      <w:pPr>
        <w:spacing w:before="120" w:after="0" w:line="240" w:lineRule="auto"/>
        <w:jc w:val="both"/>
        <w:rPr>
          <w:rFonts w:ascii="Arial" w:hAnsi="Arial" w:cs="Arial"/>
        </w:rPr>
      </w:pPr>
      <w:r w:rsidRPr="00FA29F4">
        <w:rPr>
          <w:rFonts w:ascii="Arial" w:hAnsi="Arial" w:cs="Arial"/>
        </w:rPr>
        <w:t>Итого:</w:t>
      </w:r>
    </w:p>
    <w:tbl>
      <w:tblPr>
        <w:tblW w:w="5076" w:type="pct"/>
        <w:tblCellSpacing w:w="0" w:type="dxa"/>
        <w:tblInd w:w="-142" w:type="dxa"/>
        <w:tblCellMar>
          <w:left w:w="0" w:type="dxa"/>
          <w:right w:w="0" w:type="dxa"/>
        </w:tblCellMar>
        <w:tblLook w:val="0000" w:firstRow="0" w:lastRow="0" w:firstColumn="0" w:lastColumn="0" w:noHBand="0" w:noVBand="0"/>
      </w:tblPr>
      <w:tblGrid>
        <w:gridCol w:w="9983"/>
        <w:gridCol w:w="93"/>
      </w:tblGrid>
      <w:tr w:rsidR="00B70E41" w:rsidRPr="00C81DCF" w:rsidTr="000E5825">
        <w:trPr>
          <w:tblCellSpacing w:w="0" w:type="dxa"/>
        </w:trPr>
        <w:tc>
          <w:tcPr>
            <w:tcW w:w="4954" w:type="pct"/>
            <w:shd w:val="clear" w:color="auto" w:fill="auto"/>
          </w:tcPr>
          <w:p w:rsidR="00B70E41" w:rsidRPr="00FA29F4" w:rsidRDefault="00B70E41" w:rsidP="000E5825">
            <w:pPr>
              <w:spacing w:after="200" w:line="276" w:lineRule="auto"/>
              <w:rPr>
                <w:rFonts w:ascii="Arial" w:eastAsia="Times New Roman" w:hAnsi="Arial" w:cs="Arial"/>
                <w:color w:val="000000"/>
                <w:lang w:eastAsia="ru-RU"/>
              </w:rPr>
            </w:pPr>
          </w:p>
        </w:tc>
        <w:tc>
          <w:tcPr>
            <w:tcW w:w="0" w:type="auto"/>
            <w:shd w:val="clear" w:color="auto" w:fill="auto"/>
          </w:tcPr>
          <w:p w:rsidR="00B70E41" w:rsidRPr="00FA29F4" w:rsidRDefault="00B70E41" w:rsidP="000E5825">
            <w:pPr>
              <w:spacing w:after="120" w:line="240" w:lineRule="auto"/>
              <w:jc w:val="right"/>
              <w:rPr>
                <w:rFonts w:ascii="Arial" w:eastAsia="Times New Roman" w:hAnsi="Arial" w:cs="Arial"/>
                <w:color w:val="000000"/>
                <w:lang w:eastAsia="ru-RU"/>
              </w:rPr>
            </w:pPr>
          </w:p>
        </w:tc>
      </w:tr>
    </w:tbl>
    <w:p w:rsidR="00B70E41" w:rsidRPr="00FA29F4" w:rsidRDefault="00B70E41" w:rsidP="00B70E41">
      <w:pPr>
        <w:spacing w:after="0" w:line="240" w:lineRule="auto"/>
        <w:ind w:left="110" w:right="850" w:firstLine="709"/>
        <w:jc w:val="both"/>
        <w:rPr>
          <w:rFonts w:ascii="Times New Roman" w:eastAsia="Times New Roman" w:hAnsi="Times New Roman"/>
          <w:sz w:val="18"/>
          <w:szCs w:val="20"/>
          <w:lang w:eastAsia="ru-RU"/>
        </w:rPr>
      </w:pPr>
    </w:p>
    <w:p w:rsidR="00B70E41" w:rsidRPr="00FA29F4" w:rsidRDefault="00B70E41" w:rsidP="00B70E41">
      <w:pPr>
        <w:spacing w:after="0" w:line="240" w:lineRule="auto"/>
        <w:ind w:firstLine="510"/>
        <w:jc w:val="both"/>
        <w:rPr>
          <w:rFonts w:ascii="Times New Roman" w:eastAsia="Times New Roman" w:hAnsi="Times New Roman"/>
          <w:sz w:val="18"/>
          <w:szCs w:val="20"/>
          <w:lang w:eastAsia="ru-RU"/>
        </w:rPr>
        <w:sectPr w:rsidR="00B70E41" w:rsidRPr="00FA29F4" w:rsidSect="00B467FD">
          <w:headerReference w:type="first" r:id="rId24"/>
          <w:footerReference w:type="first" r:id="rId25"/>
          <w:pgSz w:w="11910" w:h="16840"/>
          <w:pgMar w:top="851" w:right="851" w:bottom="851" w:left="1134" w:header="720" w:footer="720" w:gutter="0"/>
          <w:cols w:space="720"/>
        </w:sectPr>
      </w:pPr>
    </w:p>
    <w:p w:rsidR="00B70E41" w:rsidRPr="00253730" w:rsidRDefault="00B70E41" w:rsidP="00B70E41">
      <w:pPr>
        <w:spacing w:after="0" w:line="240" w:lineRule="auto"/>
        <w:jc w:val="right"/>
        <w:outlineLvl w:val="0"/>
        <w:rPr>
          <w:rFonts w:ascii="Arial" w:eastAsia="Times New Roman" w:hAnsi="Arial" w:cs="Arial"/>
          <w:b/>
          <w:bCs/>
          <w:kern w:val="36"/>
          <w:sz w:val="24"/>
          <w:szCs w:val="24"/>
          <w:lang w:eastAsia="ru-RU"/>
        </w:rPr>
      </w:pPr>
      <w:r w:rsidRPr="00253730">
        <w:rPr>
          <w:rFonts w:ascii="Arial" w:eastAsia="Times New Roman" w:hAnsi="Arial" w:cs="Arial"/>
          <w:b/>
          <w:bCs/>
          <w:kern w:val="36"/>
          <w:sz w:val="24"/>
          <w:szCs w:val="24"/>
          <w:lang w:eastAsia="ru-RU"/>
        </w:rPr>
        <w:lastRenderedPageBreak/>
        <w:t>Приложение № 6</w:t>
      </w:r>
    </w:p>
    <w:p w:rsidR="00B70E41" w:rsidRPr="000468C5" w:rsidRDefault="00B70E41" w:rsidP="00B70E41">
      <w:pPr>
        <w:spacing w:after="0" w:line="240" w:lineRule="auto"/>
        <w:jc w:val="center"/>
        <w:outlineLvl w:val="0"/>
        <w:rPr>
          <w:rFonts w:ascii="Arial" w:eastAsia="Times New Roman" w:hAnsi="Arial" w:cs="Arial"/>
          <w:color w:val="00B0F0"/>
          <w:kern w:val="36"/>
          <w:lang w:eastAsia="ru-RU"/>
        </w:rPr>
      </w:pPr>
      <w:r w:rsidRPr="000468C5">
        <w:rPr>
          <w:rFonts w:ascii="Arial" w:eastAsia="Times New Roman" w:hAnsi="Arial"/>
          <w:color w:val="00B0F0"/>
          <w:kern w:val="36"/>
          <w:szCs w:val="20"/>
          <w:lang w:eastAsia="ru-RU"/>
        </w:rPr>
        <w:t>(</w:t>
      </w:r>
      <w:r w:rsidRPr="000468C5">
        <w:rPr>
          <w:rFonts w:ascii="Arial" w:eastAsia="Times New Roman" w:hAnsi="Arial" w:cs="Arial"/>
          <w:color w:val="00B0F0"/>
          <w:kern w:val="36"/>
          <w:lang w:eastAsia="ru-RU"/>
        </w:rPr>
        <w:t>ФОРМА, заполняется и предоставляется в электронном виде через ЛК Заемщика,</w:t>
      </w:r>
    </w:p>
    <w:p w:rsidR="00B70E41" w:rsidRPr="000468C5" w:rsidRDefault="00B70E41" w:rsidP="00B70E41">
      <w:pPr>
        <w:spacing w:after="0" w:line="240" w:lineRule="auto"/>
        <w:jc w:val="center"/>
        <w:outlineLvl w:val="0"/>
        <w:rPr>
          <w:rFonts w:ascii="Arial" w:eastAsia="Times New Roman" w:hAnsi="Arial" w:cs="Arial"/>
          <w:color w:val="00B0F0"/>
          <w:kern w:val="36"/>
          <w:lang w:eastAsia="ru-RU"/>
        </w:rPr>
      </w:pPr>
      <w:r w:rsidRPr="000468C5">
        <w:rPr>
          <w:rFonts w:ascii="Arial" w:eastAsia="Times New Roman" w:hAnsi="Arial" w:cs="Arial"/>
          <w:color w:val="00B0F0"/>
          <w:kern w:val="36"/>
          <w:lang w:eastAsia="ru-RU"/>
        </w:rPr>
        <w:t>является примерной и может актуализироваться путем размещения в ЛК Заемщика)</w:t>
      </w:r>
    </w:p>
    <w:p w:rsidR="00B70E41" w:rsidRPr="000468C5" w:rsidRDefault="00B70E41" w:rsidP="00B70E41">
      <w:pPr>
        <w:spacing w:after="0" w:line="240" w:lineRule="auto"/>
        <w:jc w:val="center"/>
        <w:rPr>
          <w:rFonts w:ascii="Arial" w:eastAsia="Times New Roman" w:hAnsi="Arial" w:cs="Arial"/>
          <w:b/>
          <w:lang w:eastAsia="ru-RU"/>
        </w:rPr>
      </w:pPr>
      <w:r w:rsidRPr="000468C5">
        <w:rPr>
          <w:rFonts w:ascii="Arial" w:eastAsia="Times New Roman" w:hAnsi="Arial" w:cs="Arial"/>
          <w:b/>
          <w:lang w:eastAsia="ru-RU"/>
        </w:rPr>
        <w:t xml:space="preserve">Квартальный отчет о реализации Проекта </w:t>
      </w:r>
    </w:p>
    <w:p w:rsidR="00B70E41" w:rsidRPr="000468C5" w:rsidRDefault="00B70E41" w:rsidP="00B70E41">
      <w:pPr>
        <w:spacing w:after="0" w:line="240" w:lineRule="auto"/>
        <w:jc w:val="center"/>
        <w:rPr>
          <w:rFonts w:ascii="Arial" w:eastAsia="Times New Roman" w:hAnsi="Arial" w:cs="Arial"/>
          <w:b/>
          <w:lang w:eastAsia="ru-RU"/>
        </w:rPr>
      </w:pPr>
      <w:r w:rsidRPr="000468C5">
        <w:rPr>
          <w:rFonts w:ascii="Arial" w:eastAsia="Times New Roman" w:hAnsi="Arial" w:cs="Arial"/>
          <w:b/>
          <w:lang w:eastAsia="ru-RU"/>
        </w:rPr>
        <w:t xml:space="preserve">за период с _________ по _____________ 20___ г. </w:t>
      </w:r>
    </w:p>
    <w:p w:rsidR="00B70E41" w:rsidRPr="000468C5" w:rsidRDefault="00B70E41" w:rsidP="00B70E41">
      <w:pPr>
        <w:spacing w:after="0" w:line="240" w:lineRule="auto"/>
        <w:ind w:right="2"/>
        <w:rPr>
          <w:rFonts w:ascii="Arial" w:eastAsia="Times New Roman" w:hAnsi="Arial" w:cs="Arial"/>
          <w:snapToGrid w:val="0"/>
          <w:lang w:eastAsia="ru-RU"/>
        </w:rPr>
      </w:pPr>
      <w:r w:rsidRPr="000468C5">
        <w:rPr>
          <w:rFonts w:ascii="Arial" w:eastAsia="Times New Roman" w:hAnsi="Arial" w:cs="Arial"/>
          <w:snapToGrid w:val="0"/>
          <w:lang w:eastAsia="ru-RU"/>
        </w:rPr>
        <w:t>"___" _____________ 20__ года</w:t>
      </w:r>
    </w:p>
    <w:p w:rsidR="00B70E41" w:rsidRPr="000468C5" w:rsidRDefault="00B70E41" w:rsidP="00B70E41">
      <w:pPr>
        <w:spacing w:after="0" w:line="240" w:lineRule="auto"/>
        <w:ind w:right="283"/>
        <w:jc w:val="both"/>
        <w:rPr>
          <w:rFonts w:ascii="Arial" w:eastAsia="Times New Roman" w:hAnsi="Arial" w:cs="Arial"/>
          <w:snapToGrid w:val="0"/>
          <w:lang w:eastAsia="ru-RU"/>
        </w:rPr>
      </w:pPr>
    </w:p>
    <w:p w:rsidR="00B70E41" w:rsidRPr="000468C5" w:rsidRDefault="00B70E41" w:rsidP="00B70E41">
      <w:pPr>
        <w:spacing w:after="0" w:line="240" w:lineRule="auto"/>
        <w:jc w:val="both"/>
        <w:rPr>
          <w:rFonts w:ascii="Arial" w:eastAsia="Times New Roman" w:hAnsi="Arial" w:cs="Arial"/>
          <w:lang w:eastAsia="ru-RU"/>
        </w:rPr>
      </w:pPr>
      <w:r w:rsidRPr="000468C5">
        <w:rPr>
          <w:rFonts w:ascii="Arial" w:eastAsia="Times New Roman" w:hAnsi="Arial" w:cs="Arial"/>
          <w:lang w:eastAsia="ru-RU"/>
        </w:rPr>
        <w:t>Наименование проекта: ___________________</w:t>
      </w:r>
    </w:p>
    <w:p w:rsidR="00B70E41" w:rsidRPr="000468C5" w:rsidRDefault="00B70E41" w:rsidP="00B70E41">
      <w:pPr>
        <w:spacing w:after="0" w:line="240" w:lineRule="auto"/>
        <w:jc w:val="both"/>
        <w:rPr>
          <w:rFonts w:ascii="Arial" w:eastAsia="Times New Roman" w:hAnsi="Arial" w:cs="Arial"/>
          <w:lang w:eastAsia="ru-RU"/>
        </w:rPr>
      </w:pPr>
      <w:r w:rsidRPr="000468C5">
        <w:rPr>
          <w:rFonts w:ascii="Arial" w:eastAsia="Times New Roman" w:hAnsi="Arial" w:cs="Arial"/>
          <w:lang w:eastAsia="ru-RU"/>
        </w:rPr>
        <w:t>Номер проекта: __________________________</w:t>
      </w:r>
    </w:p>
    <w:p w:rsidR="00B70E41" w:rsidRPr="000468C5" w:rsidRDefault="00B70E41" w:rsidP="00B70E41">
      <w:pPr>
        <w:spacing w:after="0" w:line="240" w:lineRule="auto"/>
        <w:jc w:val="both"/>
        <w:rPr>
          <w:rFonts w:ascii="Arial" w:eastAsia="Times New Roman" w:hAnsi="Arial" w:cs="Arial"/>
          <w:lang w:eastAsia="ru-RU"/>
        </w:rPr>
      </w:pPr>
    </w:p>
    <w:p w:rsidR="00B70E41" w:rsidRPr="000468C5" w:rsidRDefault="00B70E41" w:rsidP="00B70E41">
      <w:pPr>
        <w:spacing w:after="0" w:line="276" w:lineRule="auto"/>
        <w:rPr>
          <w:rFonts w:ascii="Arial" w:eastAsia="Times New Roman" w:hAnsi="Arial" w:cs="Arial"/>
          <w:b/>
          <w:lang w:eastAsia="ru-RU"/>
        </w:rPr>
      </w:pPr>
      <w:r w:rsidRPr="000468C5">
        <w:rPr>
          <w:rFonts w:ascii="Arial" w:eastAsia="Times New Roman" w:hAnsi="Arial" w:cs="Arial"/>
          <w:b/>
          <w:lang w:eastAsia="ru-RU"/>
        </w:rPr>
        <w:t>Отчет об исполнении Календарного плана Проекта</w:t>
      </w:r>
      <w:r w:rsidRPr="000468C5">
        <w:rPr>
          <w:rFonts w:ascii="Arial" w:eastAsia="Times New Roman" w:hAnsi="Arial" w:cs="Arial"/>
          <w:lang w:eastAsia="ru-RU"/>
        </w:rPr>
        <w:t>: ход выполнения работ по Проекту в отчетном периоде.</w:t>
      </w:r>
    </w:p>
    <w:p w:rsidR="00B70E41" w:rsidRPr="000468C5" w:rsidRDefault="00B70E41" w:rsidP="00B70E41">
      <w:pPr>
        <w:spacing w:after="0" w:line="276" w:lineRule="auto"/>
        <w:ind w:left="709"/>
        <w:jc w:val="right"/>
        <w:rPr>
          <w:rFonts w:ascii="Arial" w:eastAsia="Times New Roman" w:hAnsi="Arial" w:cs="Arial"/>
          <w:sz w:val="20"/>
          <w:szCs w:val="20"/>
          <w:lang w:eastAsia="ru-RU"/>
        </w:rPr>
      </w:pPr>
      <w:r w:rsidRPr="000468C5">
        <w:rPr>
          <w:rFonts w:ascii="Arial" w:eastAsia="Times New Roman" w:hAnsi="Arial" w:cs="Arial"/>
          <w:sz w:val="20"/>
          <w:szCs w:val="20"/>
          <w:lang w:eastAsia="ru-RU"/>
        </w:rPr>
        <w:t>Таблица 1</w:t>
      </w:r>
    </w:p>
    <w:tbl>
      <w:tblPr>
        <w:tblStyle w:val="84"/>
        <w:tblW w:w="15168" w:type="dxa"/>
        <w:tblInd w:w="-5" w:type="dxa"/>
        <w:tblLook w:val="04A0" w:firstRow="1" w:lastRow="0" w:firstColumn="1" w:lastColumn="0" w:noHBand="0" w:noVBand="1"/>
      </w:tblPr>
      <w:tblGrid>
        <w:gridCol w:w="799"/>
        <w:gridCol w:w="3454"/>
        <w:gridCol w:w="1411"/>
        <w:gridCol w:w="1411"/>
        <w:gridCol w:w="1397"/>
        <w:gridCol w:w="1335"/>
        <w:gridCol w:w="5361"/>
      </w:tblGrid>
      <w:tr w:rsidR="00B70E41" w:rsidRPr="000468C5" w:rsidTr="000E5825">
        <w:tc>
          <w:tcPr>
            <w:tcW w:w="799" w:type="dxa"/>
            <w:vMerge w:val="restart"/>
            <w:vAlign w:val="center"/>
          </w:tcPr>
          <w:p w:rsidR="00B70E41" w:rsidRPr="000468C5" w:rsidRDefault="00B70E41" w:rsidP="000E5825">
            <w:pPr>
              <w:spacing w:line="240" w:lineRule="auto"/>
              <w:ind w:firstLine="0"/>
              <w:jc w:val="center"/>
              <w:rPr>
                <w:rFonts w:ascii="Arial Narrow" w:hAnsi="Arial Narrow"/>
              </w:rPr>
            </w:pPr>
            <w:r w:rsidRPr="000468C5">
              <w:rPr>
                <w:rFonts w:ascii="Arial Narrow" w:hAnsi="Arial Narrow"/>
              </w:rPr>
              <w:t>№ этапа</w:t>
            </w:r>
          </w:p>
        </w:tc>
        <w:tc>
          <w:tcPr>
            <w:tcW w:w="3454" w:type="dxa"/>
            <w:vMerge w:val="restart"/>
            <w:vAlign w:val="center"/>
          </w:tcPr>
          <w:p w:rsidR="00B70E41" w:rsidRPr="000468C5" w:rsidRDefault="00B70E41" w:rsidP="000E5825">
            <w:pPr>
              <w:spacing w:line="240" w:lineRule="auto"/>
              <w:ind w:firstLine="0"/>
              <w:jc w:val="center"/>
              <w:rPr>
                <w:rFonts w:ascii="Arial Narrow" w:hAnsi="Arial Narrow"/>
              </w:rPr>
            </w:pPr>
            <w:r w:rsidRPr="000468C5">
              <w:rPr>
                <w:rFonts w:ascii="Arial Narrow" w:hAnsi="Arial Narrow"/>
              </w:rPr>
              <w:t>Этап календарного плана согласно договору (Приложение № 3)</w:t>
            </w:r>
          </w:p>
        </w:tc>
        <w:tc>
          <w:tcPr>
            <w:tcW w:w="2822" w:type="dxa"/>
            <w:gridSpan w:val="2"/>
            <w:vAlign w:val="center"/>
          </w:tcPr>
          <w:p w:rsidR="00B70E41" w:rsidRPr="000468C5" w:rsidRDefault="00B70E41" w:rsidP="000E5825">
            <w:pPr>
              <w:spacing w:line="240" w:lineRule="auto"/>
              <w:ind w:firstLine="0"/>
              <w:jc w:val="center"/>
              <w:rPr>
                <w:rFonts w:ascii="Arial Narrow" w:hAnsi="Arial Narrow"/>
              </w:rPr>
            </w:pPr>
            <w:r w:rsidRPr="000468C5">
              <w:rPr>
                <w:rFonts w:ascii="Arial Narrow" w:hAnsi="Arial Narrow"/>
              </w:rPr>
              <w:t>Плановая дата согласно договору (Приложение №3)</w:t>
            </w:r>
          </w:p>
        </w:tc>
        <w:tc>
          <w:tcPr>
            <w:tcW w:w="2732" w:type="dxa"/>
            <w:gridSpan w:val="2"/>
            <w:vAlign w:val="center"/>
          </w:tcPr>
          <w:p w:rsidR="00B70E41" w:rsidRPr="000468C5" w:rsidRDefault="00B70E41" w:rsidP="000E5825">
            <w:pPr>
              <w:spacing w:line="240" w:lineRule="auto"/>
              <w:ind w:firstLine="0"/>
              <w:jc w:val="center"/>
              <w:rPr>
                <w:rFonts w:ascii="Arial Narrow" w:hAnsi="Arial Narrow"/>
              </w:rPr>
            </w:pPr>
            <w:r w:rsidRPr="000468C5">
              <w:rPr>
                <w:rFonts w:ascii="Arial Narrow" w:hAnsi="Arial Narrow"/>
              </w:rPr>
              <w:t>Фактическая дата</w:t>
            </w:r>
          </w:p>
        </w:tc>
        <w:tc>
          <w:tcPr>
            <w:tcW w:w="5361" w:type="dxa"/>
            <w:vMerge w:val="restart"/>
            <w:vAlign w:val="center"/>
          </w:tcPr>
          <w:p w:rsidR="00B70E41" w:rsidRPr="000468C5" w:rsidRDefault="00B70E41" w:rsidP="000E5825">
            <w:pPr>
              <w:spacing w:line="240" w:lineRule="auto"/>
              <w:ind w:firstLine="0"/>
              <w:jc w:val="center"/>
              <w:rPr>
                <w:rFonts w:ascii="Arial Narrow" w:hAnsi="Arial Narrow"/>
              </w:rPr>
            </w:pPr>
            <w:r w:rsidRPr="000468C5">
              <w:rPr>
                <w:rFonts w:ascii="Arial Narrow" w:hAnsi="Arial Narrow"/>
              </w:rPr>
              <w:t>Комментарий по этапу календарного плана</w:t>
            </w:r>
          </w:p>
        </w:tc>
      </w:tr>
      <w:tr w:rsidR="00B70E41" w:rsidRPr="000468C5" w:rsidTr="000E5825">
        <w:tc>
          <w:tcPr>
            <w:tcW w:w="799" w:type="dxa"/>
            <w:vMerge/>
          </w:tcPr>
          <w:p w:rsidR="00B70E41" w:rsidRPr="000468C5" w:rsidRDefault="00B70E41" w:rsidP="000E5825">
            <w:pPr>
              <w:spacing w:line="240" w:lineRule="auto"/>
              <w:ind w:firstLine="0"/>
              <w:jc w:val="center"/>
              <w:rPr>
                <w:rFonts w:ascii="Arial" w:hAnsi="Arial" w:cs="Arial"/>
              </w:rPr>
            </w:pPr>
          </w:p>
        </w:tc>
        <w:tc>
          <w:tcPr>
            <w:tcW w:w="3454" w:type="dxa"/>
            <w:vMerge/>
          </w:tcPr>
          <w:p w:rsidR="00B70E41" w:rsidRPr="000468C5" w:rsidRDefault="00B70E41" w:rsidP="000E5825">
            <w:pPr>
              <w:spacing w:line="240" w:lineRule="auto"/>
              <w:ind w:firstLine="0"/>
              <w:jc w:val="center"/>
              <w:rPr>
                <w:rFonts w:ascii="Arial" w:hAnsi="Arial" w:cs="Arial"/>
              </w:rPr>
            </w:pPr>
          </w:p>
        </w:tc>
        <w:tc>
          <w:tcPr>
            <w:tcW w:w="1411" w:type="dxa"/>
          </w:tcPr>
          <w:p w:rsidR="00B70E41" w:rsidRPr="000468C5" w:rsidRDefault="00B70E41" w:rsidP="000E5825">
            <w:pPr>
              <w:spacing w:line="240" w:lineRule="auto"/>
              <w:ind w:firstLine="0"/>
              <w:jc w:val="center"/>
              <w:rPr>
                <w:rFonts w:ascii="Arial" w:hAnsi="Arial" w:cs="Arial"/>
              </w:rPr>
            </w:pPr>
            <w:r w:rsidRPr="000468C5">
              <w:rPr>
                <w:rFonts w:ascii="Arial Narrow" w:hAnsi="Arial Narrow"/>
              </w:rPr>
              <w:t>начала</w:t>
            </w:r>
          </w:p>
        </w:tc>
        <w:tc>
          <w:tcPr>
            <w:tcW w:w="1411" w:type="dxa"/>
          </w:tcPr>
          <w:p w:rsidR="00B70E41" w:rsidRPr="000468C5" w:rsidRDefault="00B70E41" w:rsidP="000E5825">
            <w:pPr>
              <w:spacing w:line="240" w:lineRule="auto"/>
              <w:ind w:firstLine="0"/>
              <w:jc w:val="center"/>
              <w:rPr>
                <w:rFonts w:ascii="Arial" w:hAnsi="Arial" w:cs="Arial"/>
              </w:rPr>
            </w:pPr>
            <w:r w:rsidRPr="000468C5">
              <w:rPr>
                <w:rFonts w:ascii="Arial Narrow" w:hAnsi="Arial Narrow" w:cs="Arial"/>
              </w:rPr>
              <w:t>окончания</w:t>
            </w:r>
          </w:p>
        </w:tc>
        <w:tc>
          <w:tcPr>
            <w:tcW w:w="1397" w:type="dxa"/>
          </w:tcPr>
          <w:p w:rsidR="00B70E41" w:rsidRPr="000468C5" w:rsidRDefault="00B70E41" w:rsidP="000E5825">
            <w:pPr>
              <w:spacing w:line="240" w:lineRule="auto"/>
              <w:ind w:firstLine="0"/>
              <w:jc w:val="center"/>
              <w:rPr>
                <w:rFonts w:ascii="Arial Narrow" w:hAnsi="Arial Narrow" w:cs="Arial"/>
              </w:rPr>
            </w:pPr>
            <w:r w:rsidRPr="000468C5">
              <w:rPr>
                <w:rFonts w:ascii="Arial Narrow" w:hAnsi="Arial Narrow"/>
              </w:rPr>
              <w:t>начала</w:t>
            </w:r>
          </w:p>
        </w:tc>
        <w:tc>
          <w:tcPr>
            <w:tcW w:w="1335" w:type="dxa"/>
          </w:tcPr>
          <w:p w:rsidR="00B70E41" w:rsidRPr="000468C5" w:rsidRDefault="00B70E41" w:rsidP="000E5825">
            <w:pPr>
              <w:spacing w:line="240" w:lineRule="auto"/>
              <w:ind w:firstLine="0"/>
              <w:jc w:val="center"/>
              <w:rPr>
                <w:rFonts w:ascii="Arial Narrow" w:hAnsi="Arial Narrow" w:cs="Arial"/>
              </w:rPr>
            </w:pPr>
            <w:r w:rsidRPr="000468C5">
              <w:rPr>
                <w:rFonts w:ascii="Arial Narrow" w:hAnsi="Arial Narrow" w:cs="Arial"/>
              </w:rPr>
              <w:t>окончания</w:t>
            </w:r>
          </w:p>
        </w:tc>
        <w:tc>
          <w:tcPr>
            <w:tcW w:w="5361" w:type="dxa"/>
            <w:vMerge/>
          </w:tcPr>
          <w:p w:rsidR="00B70E41" w:rsidRPr="000468C5" w:rsidRDefault="00B70E41" w:rsidP="000E5825">
            <w:pPr>
              <w:spacing w:line="240" w:lineRule="auto"/>
              <w:ind w:firstLine="0"/>
              <w:jc w:val="center"/>
              <w:rPr>
                <w:rFonts w:ascii="Arial Narrow" w:hAnsi="Arial Narrow"/>
              </w:rPr>
            </w:pPr>
          </w:p>
        </w:tc>
      </w:tr>
      <w:tr w:rsidR="00B70E41" w:rsidRPr="000468C5" w:rsidTr="000E5825">
        <w:tc>
          <w:tcPr>
            <w:tcW w:w="799" w:type="dxa"/>
          </w:tcPr>
          <w:p w:rsidR="00B70E41" w:rsidRPr="000468C5" w:rsidRDefault="00B70E41" w:rsidP="000E5825">
            <w:pPr>
              <w:spacing w:line="240" w:lineRule="auto"/>
              <w:ind w:firstLine="0"/>
              <w:jc w:val="center"/>
              <w:rPr>
                <w:rFonts w:ascii="Arial" w:hAnsi="Arial" w:cs="Arial"/>
              </w:rPr>
            </w:pPr>
            <w:r w:rsidRPr="000468C5">
              <w:rPr>
                <w:rFonts w:ascii="Arial Narrow" w:hAnsi="Arial Narrow"/>
                <w:lang w:val="en-US"/>
              </w:rPr>
              <w:t>1</w:t>
            </w:r>
          </w:p>
        </w:tc>
        <w:tc>
          <w:tcPr>
            <w:tcW w:w="3454" w:type="dxa"/>
          </w:tcPr>
          <w:p w:rsidR="00B70E41" w:rsidRPr="000468C5" w:rsidRDefault="00B70E41" w:rsidP="000E5825">
            <w:pPr>
              <w:spacing w:line="240" w:lineRule="auto"/>
              <w:ind w:firstLine="0"/>
              <w:jc w:val="center"/>
              <w:rPr>
                <w:rFonts w:ascii="Arial" w:hAnsi="Arial" w:cs="Arial"/>
              </w:rPr>
            </w:pPr>
            <w:r w:rsidRPr="000468C5">
              <w:rPr>
                <w:rFonts w:ascii="Arial Narrow" w:hAnsi="Arial Narrow"/>
                <w:lang w:val="en-US"/>
              </w:rPr>
              <w:t>2</w:t>
            </w:r>
          </w:p>
        </w:tc>
        <w:tc>
          <w:tcPr>
            <w:tcW w:w="1411" w:type="dxa"/>
          </w:tcPr>
          <w:p w:rsidR="00B70E41" w:rsidRPr="000468C5" w:rsidRDefault="00B70E41" w:rsidP="000E5825">
            <w:pPr>
              <w:spacing w:line="240" w:lineRule="auto"/>
              <w:ind w:firstLine="0"/>
              <w:jc w:val="center"/>
              <w:rPr>
                <w:rFonts w:ascii="Arial Narrow" w:hAnsi="Arial Narrow"/>
                <w:lang w:val="en-US"/>
              </w:rPr>
            </w:pPr>
            <w:r w:rsidRPr="000468C5">
              <w:rPr>
                <w:rFonts w:ascii="Arial Narrow" w:hAnsi="Arial Narrow"/>
              </w:rPr>
              <w:t>3</w:t>
            </w:r>
          </w:p>
        </w:tc>
        <w:tc>
          <w:tcPr>
            <w:tcW w:w="1411" w:type="dxa"/>
          </w:tcPr>
          <w:p w:rsidR="00B70E41" w:rsidRPr="000468C5" w:rsidRDefault="00B70E41" w:rsidP="000E5825">
            <w:pPr>
              <w:spacing w:line="240" w:lineRule="auto"/>
              <w:ind w:firstLine="0"/>
              <w:jc w:val="center"/>
              <w:rPr>
                <w:rFonts w:ascii="Arial" w:hAnsi="Arial" w:cs="Arial"/>
              </w:rPr>
            </w:pPr>
            <w:r w:rsidRPr="000468C5">
              <w:rPr>
                <w:rFonts w:ascii="Arial Narrow" w:hAnsi="Arial Narrow"/>
                <w:lang w:val="en-US"/>
              </w:rPr>
              <w:t>4</w:t>
            </w:r>
          </w:p>
        </w:tc>
        <w:tc>
          <w:tcPr>
            <w:tcW w:w="1397" w:type="dxa"/>
          </w:tcPr>
          <w:p w:rsidR="00B70E41" w:rsidRPr="000468C5" w:rsidRDefault="00B70E41" w:rsidP="000E5825">
            <w:pPr>
              <w:spacing w:line="240" w:lineRule="auto"/>
              <w:ind w:firstLine="0"/>
              <w:jc w:val="center"/>
              <w:rPr>
                <w:rFonts w:ascii="Arial" w:hAnsi="Arial" w:cs="Arial"/>
              </w:rPr>
            </w:pPr>
            <w:r w:rsidRPr="000468C5">
              <w:rPr>
                <w:rFonts w:ascii="Arial Narrow" w:hAnsi="Arial Narrow"/>
              </w:rPr>
              <w:t>5</w:t>
            </w:r>
          </w:p>
        </w:tc>
        <w:tc>
          <w:tcPr>
            <w:tcW w:w="1335" w:type="dxa"/>
          </w:tcPr>
          <w:p w:rsidR="00B70E41" w:rsidRPr="000468C5" w:rsidRDefault="00B70E41" w:rsidP="000E5825">
            <w:pPr>
              <w:spacing w:line="240" w:lineRule="auto"/>
              <w:ind w:firstLine="0"/>
              <w:jc w:val="center"/>
              <w:rPr>
                <w:rFonts w:ascii="Arial" w:hAnsi="Arial" w:cs="Arial"/>
              </w:rPr>
            </w:pPr>
            <w:r w:rsidRPr="000468C5">
              <w:rPr>
                <w:rFonts w:ascii="Arial Narrow" w:hAnsi="Arial Narrow"/>
              </w:rPr>
              <w:t>6</w:t>
            </w:r>
          </w:p>
        </w:tc>
        <w:tc>
          <w:tcPr>
            <w:tcW w:w="5361" w:type="dxa"/>
          </w:tcPr>
          <w:p w:rsidR="00B70E41" w:rsidRPr="000468C5" w:rsidRDefault="00B70E41" w:rsidP="000E5825">
            <w:pPr>
              <w:spacing w:line="240" w:lineRule="auto"/>
              <w:ind w:firstLine="0"/>
              <w:jc w:val="center"/>
              <w:rPr>
                <w:rFonts w:ascii="Arial" w:hAnsi="Arial" w:cs="Arial"/>
              </w:rPr>
            </w:pPr>
            <w:r w:rsidRPr="000468C5">
              <w:rPr>
                <w:rFonts w:ascii="Arial Narrow" w:hAnsi="Arial Narrow"/>
              </w:rPr>
              <w:t>7</w:t>
            </w:r>
          </w:p>
        </w:tc>
      </w:tr>
      <w:tr w:rsidR="00B70E41" w:rsidRPr="000468C5" w:rsidTr="000E5825">
        <w:tc>
          <w:tcPr>
            <w:tcW w:w="799" w:type="dxa"/>
          </w:tcPr>
          <w:p w:rsidR="00B70E41" w:rsidRPr="000468C5" w:rsidRDefault="00B70E41" w:rsidP="000E5825">
            <w:pPr>
              <w:spacing w:line="240" w:lineRule="auto"/>
              <w:ind w:firstLine="0"/>
              <w:jc w:val="right"/>
              <w:rPr>
                <w:rFonts w:ascii="Arial" w:hAnsi="Arial" w:cs="Arial"/>
              </w:rPr>
            </w:pPr>
          </w:p>
        </w:tc>
        <w:tc>
          <w:tcPr>
            <w:tcW w:w="3454" w:type="dxa"/>
          </w:tcPr>
          <w:p w:rsidR="00B70E41" w:rsidRPr="000468C5" w:rsidRDefault="00B70E41" w:rsidP="000E5825">
            <w:pPr>
              <w:spacing w:line="240" w:lineRule="auto"/>
              <w:ind w:firstLine="0"/>
              <w:jc w:val="right"/>
              <w:rPr>
                <w:rFonts w:ascii="Arial" w:hAnsi="Arial" w:cs="Arial"/>
              </w:rPr>
            </w:pPr>
          </w:p>
        </w:tc>
        <w:tc>
          <w:tcPr>
            <w:tcW w:w="1411" w:type="dxa"/>
          </w:tcPr>
          <w:p w:rsidR="00B70E41" w:rsidRPr="000468C5" w:rsidRDefault="00B70E41" w:rsidP="000E5825">
            <w:pPr>
              <w:spacing w:line="240" w:lineRule="auto"/>
              <w:ind w:firstLine="0"/>
              <w:jc w:val="right"/>
              <w:rPr>
                <w:rFonts w:ascii="Arial" w:hAnsi="Arial" w:cs="Arial"/>
              </w:rPr>
            </w:pPr>
          </w:p>
        </w:tc>
        <w:tc>
          <w:tcPr>
            <w:tcW w:w="1411" w:type="dxa"/>
          </w:tcPr>
          <w:p w:rsidR="00B70E41" w:rsidRPr="000468C5" w:rsidRDefault="00B70E41" w:rsidP="000E5825">
            <w:pPr>
              <w:spacing w:line="240" w:lineRule="auto"/>
              <w:ind w:firstLine="0"/>
              <w:jc w:val="right"/>
              <w:rPr>
                <w:rFonts w:ascii="Arial" w:hAnsi="Arial" w:cs="Arial"/>
              </w:rPr>
            </w:pPr>
          </w:p>
        </w:tc>
        <w:tc>
          <w:tcPr>
            <w:tcW w:w="1397" w:type="dxa"/>
          </w:tcPr>
          <w:p w:rsidR="00B70E41" w:rsidRPr="000468C5" w:rsidRDefault="00B70E41" w:rsidP="000E5825">
            <w:pPr>
              <w:spacing w:line="240" w:lineRule="auto"/>
              <w:ind w:firstLine="0"/>
              <w:jc w:val="right"/>
              <w:rPr>
                <w:rFonts w:ascii="Arial" w:hAnsi="Arial" w:cs="Arial"/>
              </w:rPr>
            </w:pPr>
          </w:p>
        </w:tc>
        <w:tc>
          <w:tcPr>
            <w:tcW w:w="1335" w:type="dxa"/>
          </w:tcPr>
          <w:p w:rsidR="00B70E41" w:rsidRPr="000468C5" w:rsidRDefault="00B70E41" w:rsidP="000E5825">
            <w:pPr>
              <w:spacing w:line="240" w:lineRule="auto"/>
              <w:ind w:firstLine="0"/>
              <w:jc w:val="right"/>
              <w:rPr>
                <w:rFonts w:ascii="Arial" w:hAnsi="Arial" w:cs="Arial"/>
              </w:rPr>
            </w:pPr>
          </w:p>
        </w:tc>
        <w:tc>
          <w:tcPr>
            <w:tcW w:w="5361" w:type="dxa"/>
          </w:tcPr>
          <w:p w:rsidR="00B70E41" w:rsidRPr="000468C5" w:rsidRDefault="00B70E41" w:rsidP="000E5825">
            <w:pPr>
              <w:spacing w:line="240" w:lineRule="auto"/>
              <w:ind w:firstLine="0"/>
              <w:jc w:val="right"/>
              <w:rPr>
                <w:rFonts w:ascii="Arial" w:hAnsi="Arial" w:cs="Arial"/>
              </w:rPr>
            </w:pPr>
          </w:p>
        </w:tc>
      </w:tr>
      <w:tr w:rsidR="00B70E41" w:rsidRPr="000468C5" w:rsidTr="000E5825">
        <w:tc>
          <w:tcPr>
            <w:tcW w:w="799" w:type="dxa"/>
          </w:tcPr>
          <w:p w:rsidR="00B70E41" w:rsidRPr="000468C5" w:rsidRDefault="00B70E41" w:rsidP="000E5825">
            <w:pPr>
              <w:spacing w:line="240" w:lineRule="auto"/>
              <w:ind w:firstLine="0"/>
              <w:jc w:val="right"/>
              <w:rPr>
                <w:rFonts w:ascii="Arial" w:hAnsi="Arial" w:cs="Arial"/>
              </w:rPr>
            </w:pPr>
          </w:p>
        </w:tc>
        <w:tc>
          <w:tcPr>
            <w:tcW w:w="3454" w:type="dxa"/>
          </w:tcPr>
          <w:p w:rsidR="00B70E41" w:rsidRPr="000468C5" w:rsidRDefault="00B70E41" w:rsidP="000E5825">
            <w:pPr>
              <w:spacing w:line="240" w:lineRule="auto"/>
              <w:ind w:firstLine="0"/>
              <w:jc w:val="right"/>
              <w:rPr>
                <w:rFonts w:ascii="Arial" w:hAnsi="Arial" w:cs="Arial"/>
              </w:rPr>
            </w:pPr>
          </w:p>
        </w:tc>
        <w:tc>
          <w:tcPr>
            <w:tcW w:w="1411" w:type="dxa"/>
          </w:tcPr>
          <w:p w:rsidR="00B70E41" w:rsidRPr="000468C5" w:rsidRDefault="00B70E41" w:rsidP="000E5825">
            <w:pPr>
              <w:spacing w:line="240" w:lineRule="auto"/>
              <w:ind w:firstLine="0"/>
              <w:jc w:val="right"/>
              <w:rPr>
                <w:rFonts w:ascii="Arial" w:hAnsi="Arial" w:cs="Arial"/>
              </w:rPr>
            </w:pPr>
          </w:p>
        </w:tc>
        <w:tc>
          <w:tcPr>
            <w:tcW w:w="1411" w:type="dxa"/>
          </w:tcPr>
          <w:p w:rsidR="00B70E41" w:rsidRPr="000468C5" w:rsidRDefault="00B70E41" w:rsidP="000E5825">
            <w:pPr>
              <w:spacing w:line="240" w:lineRule="auto"/>
              <w:ind w:firstLine="0"/>
              <w:jc w:val="right"/>
              <w:rPr>
                <w:rFonts w:ascii="Arial" w:hAnsi="Arial" w:cs="Arial"/>
              </w:rPr>
            </w:pPr>
          </w:p>
        </w:tc>
        <w:tc>
          <w:tcPr>
            <w:tcW w:w="1397" w:type="dxa"/>
          </w:tcPr>
          <w:p w:rsidR="00B70E41" w:rsidRPr="000468C5" w:rsidRDefault="00B70E41" w:rsidP="000E5825">
            <w:pPr>
              <w:spacing w:line="240" w:lineRule="auto"/>
              <w:ind w:firstLine="0"/>
              <w:jc w:val="right"/>
              <w:rPr>
                <w:rFonts w:ascii="Arial" w:hAnsi="Arial" w:cs="Arial"/>
              </w:rPr>
            </w:pPr>
          </w:p>
        </w:tc>
        <w:tc>
          <w:tcPr>
            <w:tcW w:w="1335" w:type="dxa"/>
          </w:tcPr>
          <w:p w:rsidR="00B70E41" w:rsidRPr="000468C5" w:rsidRDefault="00B70E41" w:rsidP="000E5825">
            <w:pPr>
              <w:spacing w:line="240" w:lineRule="auto"/>
              <w:ind w:firstLine="0"/>
              <w:jc w:val="right"/>
              <w:rPr>
                <w:rFonts w:ascii="Arial" w:hAnsi="Arial" w:cs="Arial"/>
              </w:rPr>
            </w:pPr>
          </w:p>
        </w:tc>
        <w:tc>
          <w:tcPr>
            <w:tcW w:w="5361" w:type="dxa"/>
          </w:tcPr>
          <w:p w:rsidR="00B70E41" w:rsidRPr="000468C5" w:rsidRDefault="00B70E41" w:rsidP="000E5825">
            <w:pPr>
              <w:spacing w:line="240" w:lineRule="auto"/>
              <w:ind w:firstLine="0"/>
              <w:jc w:val="right"/>
              <w:rPr>
                <w:rFonts w:ascii="Arial" w:hAnsi="Arial" w:cs="Arial"/>
              </w:rPr>
            </w:pPr>
          </w:p>
        </w:tc>
      </w:tr>
    </w:tbl>
    <w:p w:rsidR="00B70E41" w:rsidRPr="000468C5" w:rsidRDefault="00B70E41" w:rsidP="00B70E41">
      <w:pPr>
        <w:spacing w:before="120" w:after="0" w:line="240" w:lineRule="auto"/>
        <w:ind w:firstLine="709"/>
        <w:jc w:val="both"/>
        <w:rPr>
          <w:rFonts w:ascii="Arial" w:eastAsia="Times New Roman" w:hAnsi="Arial" w:cs="Arial"/>
          <w:i/>
          <w:sz w:val="18"/>
          <w:szCs w:val="18"/>
          <w:lang w:eastAsia="ru-RU"/>
        </w:rPr>
      </w:pPr>
      <w:r w:rsidRPr="000468C5">
        <w:rPr>
          <w:rFonts w:ascii="Arial" w:eastAsia="Times New Roman" w:hAnsi="Arial" w:cs="Arial"/>
          <w:i/>
          <w:sz w:val="18"/>
          <w:szCs w:val="18"/>
          <w:lang w:eastAsia="ru-RU"/>
        </w:rPr>
        <w:t>В Таблице 1 в столбцах 1,2,3,4 строки (1, 2 и далее) соответствуют строкам Календарного плана (Приложение № 3 к Договору займа). Комментарий в столбце 7 должен быть указан по каждому этапу календарного плана, по которому наступила плановая дата начала согласно договору (указана в столбце 3), при этом завершение работ не подтверждено со стороны Кредиторов по итогам периода, предшествующего отчетному. Комментарий по этапу календарного плана должен содержать информацию о ходе работ, с детальным указанием фактического состояния хода работ, описанием уже выполненных работ. В случае нарушения сроков выполнения работ в отношении любого из этапов календарного плана должна быть предоставлена Пояснительная записка к Квартальному отчету, в которой необходимо отразить информацию о принимаемых заемщиком мерах для завершения работ и оценкой влияния нарушения срока реализации этапа на реализацию календарного плана проекта в целом.</w:t>
      </w:r>
    </w:p>
    <w:p w:rsidR="00B70E41" w:rsidRPr="000468C5" w:rsidRDefault="00B70E41" w:rsidP="00B70E41">
      <w:pPr>
        <w:keepNext/>
        <w:spacing w:before="120" w:after="0" w:line="276" w:lineRule="auto"/>
        <w:ind w:left="709"/>
        <w:jc w:val="right"/>
        <w:rPr>
          <w:rFonts w:ascii="Arial" w:eastAsia="Times New Roman" w:hAnsi="Arial" w:cs="Arial"/>
          <w:sz w:val="20"/>
          <w:szCs w:val="20"/>
          <w:lang w:eastAsia="ru-RU"/>
        </w:rPr>
      </w:pPr>
      <w:r w:rsidRPr="000468C5">
        <w:rPr>
          <w:rFonts w:ascii="Arial" w:eastAsia="Times New Roman" w:hAnsi="Arial" w:cs="Arial"/>
          <w:sz w:val="20"/>
          <w:szCs w:val="20"/>
          <w:lang w:eastAsia="ru-RU"/>
        </w:rPr>
        <w:t>Таблица 2</w:t>
      </w:r>
    </w:p>
    <w:tbl>
      <w:tblPr>
        <w:tblStyle w:val="84"/>
        <w:tblW w:w="0" w:type="auto"/>
        <w:tblInd w:w="-34" w:type="dxa"/>
        <w:tblLook w:val="04A0" w:firstRow="1" w:lastRow="0" w:firstColumn="1" w:lastColumn="0" w:noHBand="0" w:noVBand="1"/>
      </w:tblPr>
      <w:tblGrid>
        <w:gridCol w:w="10097"/>
        <w:gridCol w:w="2527"/>
        <w:gridCol w:w="2538"/>
      </w:tblGrid>
      <w:tr w:rsidR="00B70E41" w:rsidRPr="000468C5" w:rsidTr="000E5825">
        <w:tc>
          <w:tcPr>
            <w:tcW w:w="10207" w:type="dxa"/>
            <w:vMerge w:val="restart"/>
            <w:vAlign w:val="center"/>
          </w:tcPr>
          <w:p w:rsidR="00B70E41" w:rsidRPr="000468C5" w:rsidRDefault="00B70E41" w:rsidP="000E5825">
            <w:pPr>
              <w:keepNext/>
              <w:spacing w:line="240" w:lineRule="auto"/>
              <w:ind w:firstLine="0"/>
              <w:jc w:val="center"/>
              <w:rPr>
                <w:rFonts w:ascii="Arial Narrow" w:hAnsi="Arial Narrow"/>
              </w:rPr>
            </w:pPr>
            <w:r w:rsidRPr="000468C5">
              <w:rPr>
                <w:rFonts w:ascii="Arial Narrow" w:hAnsi="Arial Narrow"/>
              </w:rPr>
              <w:t>Показатель</w:t>
            </w:r>
          </w:p>
        </w:tc>
        <w:tc>
          <w:tcPr>
            <w:tcW w:w="5103" w:type="dxa"/>
            <w:gridSpan w:val="2"/>
          </w:tcPr>
          <w:p w:rsidR="00B70E41" w:rsidRPr="000468C5" w:rsidRDefault="00B70E41" w:rsidP="000E5825">
            <w:pPr>
              <w:keepNext/>
              <w:spacing w:line="240" w:lineRule="auto"/>
              <w:ind w:firstLine="0"/>
              <w:jc w:val="center"/>
              <w:rPr>
                <w:rFonts w:ascii="Arial Narrow" w:hAnsi="Arial Narrow"/>
              </w:rPr>
            </w:pPr>
            <w:r w:rsidRPr="000468C5">
              <w:rPr>
                <w:rFonts w:ascii="Arial Narrow" w:hAnsi="Arial Narrow"/>
              </w:rPr>
              <w:t xml:space="preserve">Средняя численность работников за период с начала года, чел. </w:t>
            </w:r>
          </w:p>
        </w:tc>
      </w:tr>
      <w:tr w:rsidR="00B70E41" w:rsidRPr="000468C5" w:rsidTr="000E5825">
        <w:tc>
          <w:tcPr>
            <w:tcW w:w="10207" w:type="dxa"/>
            <w:vMerge/>
          </w:tcPr>
          <w:p w:rsidR="00B70E41" w:rsidRPr="000468C5" w:rsidRDefault="00B70E41" w:rsidP="000E5825">
            <w:pPr>
              <w:keepNext/>
              <w:spacing w:line="240" w:lineRule="auto"/>
              <w:ind w:firstLine="0"/>
              <w:jc w:val="center"/>
              <w:rPr>
                <w:rFonts w:ascii="Arial Narrow" w:hAnsi="Arial Narrow"/>
              </w:rPr>
            </w:pPr>
          </w:p>
        </w:tc>
        <w:tc>
          <w:tcPr>
            <w:tcW w:w="2551" w:type="dxa"/>
            <w:vAlign w:val="center"/>
          </w:tcPr>
          <w:p w:rsidR="00B70E41" w:rsidRPr="000468C5" w:rsidRDefault="00B70E41" w:rsidP="000E5825">
            <w:pPr>
              <w:keepNext/>
              <w:spacing w:line="240" w:lineRule="auto"/>
              <w:ind w:firstLine="0"/>
              <w:jc w:val="center"/>
              <w:rPr>
                <w:rFonts w:ascii="Arial Narrow" w:hAnsi="Arial Narrow"/>
              </w:rPr>
            </w:pPr>
            <w:r w:rsidRPr="000468C5">
              <w:rPr>
                <w:rFonts w:ascii="Arial Narrow" w:hAnsi="Arial Narrow"/>
              </w:rPr>
              <w:t>Всего</w:t>
            </w:r>
          </w:p>
        </w:tc>
        <w:tc>
          <w:tcPr>
            <w:tcW w:w="2552" w:type="dxa"/>
            <w:vAlign w:val="center"/>
          </w:tcPr>
          <w:p w:rsidR="00B70E41" w:rsidRPr="000468C5" w:rsidRDefault="00B70E41" w:rsidP="000E5825">
            <w:pPr>
              <w:keepNext/>
              <w:spacing w:line="240" w:lineRule="auto"/>
              <w:ind w:firstLine="0"/>
              <w:jc w:val="center"/>
              <w:rPr>
                <w:rFonts w:ascii="Arial Narrow" w:hAnsi="Arial Narrow"/>
              </w:rPr>
            </w:pPr>
            <w:r w:rsidRPr="000468C5">
              <w:rPr>
                <w:rFonts w:ascii="Arial Narrow" w:hAnsi="Arial Narrow"/>
              </w:rPr>
              <w:t>в т.ч. списочного состава </w:t>
            </w:r>
            <w:r w:rsidRPr="000468C5">
              <w:rPr>
                <w:rFonts w:ascii="Arial Narrow" w:hAnsi="Arial Narrow"/>
              </w:rPr>
              <w:br/>
              <w:t>(без внешних совместителей)</w:t>
            </w:r>
          </w:p>
        </w:tc>
      </w:tr>
      <w:tr w:rsidR="00B70E41" w:rsidRPr="000468C5" w:rsidTr="000E5825">
        <w:tc>
          <w:tcPr>
            <w:tcW w:w="10207" w:type="dxa"/>
          </w:tcPr>
          <w:p w:rsidR="00B70E41" w:rsidRPr="000468C5" w:rsidRDefault="00B70E41" w:rsidP="000E5825">
            <w:pPr>
              <w:spacing w:line="240" w:lineRule="auto"/>
              <w:ind w:firstLine="0"/>
              <w:jc w:val="center"/>
              <w:rPr>
                <w:rFonts w:ascii="Arial Narrow" w:eastAsia="Calibri" w:hAnsi="Arial Narrow" w:cs="Arial"/>
              </w:rPr>
            </w:pPr>
            <w:r w:rsidRPr="000468C5">
              <w:rPr>
                <w:rFonts w:ascii="Arial Narrow" w:hAnsi="Arial Narrow"/>
              </w:rPr>
              <w:t>1</w:t>
            </w:r>
          </w:p>
        </w:tc>
        <w:tc>
          <w:tcPr>
            <w:tcW w:w="2551" w:type="dxa"/>
          </w:tcPr>
          <w:p w:rsidR="00B70E41" w:rsidRPr="000468C5" w:rsidRDefault="00B70E41" w:rsidP="000E5825">
            <w:pPr>
              <w:spacing w:line="240" w:lineRule="auto"/>
              <w:ind w:firstLine="0"/>
              <w:contextualSpacing/>
              <w:jc w:val="center"/>
              <w:rPr>
                <w:rFonts w:ascii="Arial Narrow" w:eastAsia="Calibri" w:hAnsi="Arial Narrow" w:cs="Arial"/>
              </w:rPr>
            </w:pPr>
            <w:r w:rsidRPr="000468C5">
              <w:rPr>
                <w:rFonts w:ascii="Arial Narrow" w:eastAsia="Calibri" w:hAnsi="Arial Narrow" w:cs="Arial"/>
              </w:rPr>
              <w:t>2</w:t>
            </w:r>
          </w:p>
        </w:tc>
        <w:tc>
          <w:tcPr>
            <w:tcW w:w="2552" w:type="dxa"/>
          </w:tcPr>
          <w:p w:rsidR="00B70E41" w:rsidRPr="000468C5" w:rsidRDefault="00B70E41" w:rsidP="000E5825">
            <w:pPr>
              <w:spacing w:line="240" w:lineRule="auto"/>
              <w:ind w:firstLine="0"/>
              <w:contextualSpacing/>
              <w:jc w:val="center"/>
              <w:rPr>
                <w:rFonts w:ascii="Arial Narrow" w:eastAsia="Calibri" w:hAnsi="Arial Narrow" w:cs="Arial"/>
              </w:rPr>
            </w:pPr>
            <w:r w:rsidRPr="000468C5">
              <w:rPr>
                <w:rFonts w:ascii="Arial Narrow" w:eastAsia="Calibri" w:hAnsi="Arial Narrow" w:cs="Arial"/>
              </w:rPr>
              <w:t>3</w:t>
            </w:r>
          </w:p>
        </w:tc>
      </w:tr>
      <w:tr w:rsidR="00B70E41" w:rsidRPr="000468C5" w:rsidTr="000E5825">
        <w:tc>
          <w:tcPr>
            <w:tcW w:w="10207" w:type="dxa"/>
          </w:tcPr>
          <w:p w:rsidR="00B70E41" w:rsidRPr="000468C5" w:rsidRDefault="00B70E41" w:rsidP="000E5825">
            <w:pPr>
              <w:spacing w:line="240" w:lineRule="auto"/>
              <w:ind w:firstLine="0"/>
              <w:rPr>
                <w:rFonts w:ascii="Arial Narrow" w:hAnsi="Arial Narrow" w:cs="Arial"/>
              </w:rPr>
            </w:pPr>
            <w:r w:rsidRPr="000468C5">
              <w:rPr>
                <w:rFonts w:ascii="Arial Narrow" w:hAnsi="Arial Narrow" w:cs="Arial"/>
              </w:rPr>
              <w:t>Всего персонал предприятия по видам экономической деятельности</w:t>
            </w:r>
          </w:p>
        </w:tc>
        <w:tc>
          <w:tcPr>
            <w:tcW w:w="2551" w:type="dxa"/>
          </w:tcPr>
          <w:p w:rsidR="00B70E41" w:rsidRPr="000468C5" w:rsidRDefault="00B70E41" w:rsidP="000E5825">
            <w:pPr>
              <w:spacing w:line="240" w:lineRule="auto"/>
              <w:ind w:firstLine="0"/>
              <w:contextualSpacing/>
              <w:rPr>
                <w:rFonts w:ascii="Arial Narrow" w:eastAsia="Calibri" w:hAnsi="Arial Narrow" w:cs="Arial"/>
              </w:rPr>
            </w:pPr>
          </w:p>
        </w:tc>
        <w:tc>
          <w:tcPr>
            <w:tcW w:w="2552" w:type="dxa"/>
          </w:tcPr>
          <w:p w:rsidR="00B70E41" w:rsidRPr="000468C5" w:rsidRDefault="00B70E41" w:rsidP="000E5825">
            <w:pPr>
              <w:spacing w:line="240" w:lineRule="auto"/>
              <w:ind w:firstLine="0"/>
              <w:contextualSpacing/>
              <w:rPr>
                <w:rFonts w:ascii="Arial Narrow" w:eastAsia="Calibri" w:hAnsi="Arial Narrow" w:cs="Arial"/>
              </w:rPr>
            </w:pPr>
          </w:p>
        </w:tc>
      </w:tr>
      <w:tr w:rsidR="00B70E41" w:rsidRPr="000468C5" w:rsidTr="000E5825">
        <w:tc>
          <w:tcPr>
            <w:tcW w:w="10207" w:type="dxa"/>
          </w:tcPr>
          <w:p w:rsidR="00B70E41" w:rsidRPr="000468C5" w:rsidRDefault="00B70E41" w:rsidP="000E5825">
            <w:pPr>
              <w:spacing w:line="240" w:lineRule="auto"/>
              <w:ind w:firstLine="0"/>
              <w:rPr>
                <w:rFonts w:ascii="Arial Narrow" w:hAnsi="Arial Narrow" w:cs="Arial"/>
              </w:rPr>
            </w:pPr>
            <w:r w:rsidRPr="000468C5">
              <w:rPr>
                <w:rFonts w:ascii="Arial Narrow" w:hAnsi="Arial Narrow" w:cs="Arial"/>
              </w:rPr>
              <w:t>в т.ч. персонал предприятия, занятый в реализации проекта</w:t>
            </w:r>
          </w:p>
        </w:tc>
        <w:tc>
          <w:tcPr>
            <w:tcW w:w="2551" w:type="dxa"/>
          </w:tcPr>
          <w:p w:rsidR="00B70E41" w:rsidRPr="000468C5" w:rsidRDefault="00B70E41" w:rsidP="000E5825">
            <w:pPr>
              <w:spacing w:line="240" w:lineRule="auto"/>
              <w:ind w:firstLine="0"/>
              <w:contextualSpacing/>
              <w:rPr>
                <w:rFonts w:ascii="Arial Narrow" w:eastAsia="Calibri" w:hAnsi="Arial Narrow" w:cs="Arial"/>
              </w:rPr>
            </w:pPr>
          </w:p>
        </w:tc>
        <w:tc>
          <w:tcPr>
            <w:tcW w:w="2552" w:type="dxa"/>
          </w:tcPr>
          <w:p w:rsidR="00B70E41" w:rsidRPr="000468C5" w:rsidRDefault="00B70E41" w:rsidP="000E5825">
            <w:pPr>
              <w:spacing w:line="240" w:lineRule="auto"/>
              <w:ind w:firstLine="0"/>
              <w:contextualSpacing/>
              <w:rPr>
                <w:rFonts w:ascii="Arial Narrow" w:eastAsia="Calibri" w:hAnsi="Arial Narrow" w:cs="Arial"/>
              </w:rPr>
            </w:pPr>
          </w:p>
        </w:tc>
      </w:tr>
      <w:tr w:rsidR="00B70E41" w:rsidRPr="000468C5" w:rsidTr="000E5825">
        <w:tc>
          <w:tcPr>
            <w:tcW w:w="10207" w:type="dxa"/>
          </w:tcPr>
          <w:p w:rsidR="00B70E41" w:rsidRPr="000468C5" w:rsidRDefault="00B70E41" w:rsidP="000E5825">
            <w:pPr>
              <w:spacing w:line="240" w:lineRule="auto"/>
              <w:ind w:firstLine="0"/>
              <w:rPr>
                <w:rFonts w:ascii="Arial Narrow" w:hAnsi="Arial Narrow" w:cs="Arial"/>
              </w:rPr>
            </w:pPr>
            <w:r w:rsidRPr="000468C5">
              <w:rPr>
                <w:rFonts w:ascii="Arial Narrow" w:hAnsi="Arial Narrow" w:cs="Arial"/>
              </w:rPr>
              <w:t xml:space="preserve">    руководители, служащие, вспомогательный персонал </w:t>
            </w:r>
          </w:p>
        </w:tc>
        <w:tc>
          <w:tcPr>
            <w:tcW w:w="2551" w:type="dxa"/>
          </w:tcPr>
          <w:p w:rsidR="00B70E41" w:rsidRPr="000468C5" w:rsidRDefault="00B70E41" w:rsidP="000E5825">
            <w:pPr>
              <w:spacing w:line="240" w:lineRule="auto"/>
              <w:ind w:firstLine="0"/>
              <w:contextualSpacing/>
              <w:rPr>
                <w:rFonts w:ascii="Arial Narrow" w:eastAsia="Calibri" w:hAnsi="Arial Narrow" w:cs="Arial"/>
              </w:rPr>
            </w:pPr>
          </w:p>
        </w:tc>
        <w:tc>
          <w:tcPr>
            <w:tcW w:w="2552" w:type="dxa"/>
          </w:tcPr>
          <w:p w:rsidR="00B70E41" w:rsidRPr="000468C5" w:rsidRDefault="00B70E41" w:rsidP="000E5825">
            <w:pPr>
              <w:spacing w:line="240" w:lineRule="auto"/>
              <w:ind w:firstLine="0"/>
              <w:contextualSpacing/>
              <w:rPr>
                <w:rFonts w:ascii="Arial Narrow" w:eastAsia="Calibri" w:hAnsi="Arial Narrow" w:cs="Arial"/>
              </w:rPr>
            </w:pPr>
          </w:p>
        </w:tc>
      </w:tr>
      <w:tr w:rsidR="00B70E41" w:rsidRPr="000468C5" w:rsidTr="000E5825">
        <w:tc>
          <w:tcPr>
            <w:tcW w:w="10207" w:type="dxa"/>
          </w:tcPr>
          <w:p w:rsidR="00B70E41" w:rsidRPr="000468C5" w:rsidRDefault="00B70E41" w:rsidP="000E5825">
            <w:pPr>
              <w:spacing w:line="240" w:lineRule="auto"/>
              <w:ind w:firstLine="0"/>
              <w:rPr>
                <w:rFonts w:ascii="Arial Narrow" w:hAnsi="Arial Narrow" w:cs="Arial"/>
              </w:rPr>
            </w:pPr>
            <w:r w:rsidRPr="000468C5">
              <w:rPr>
                <w:rFonts w:ascii="Arial Narrow" w:hAnsi="Arial Narrow" w:cs="Arial"/>
              </w:rPr>
              <w:t xml:space="preserve">    основной производственный персонал</w:t>
            </w:r>
          </w:p>
        </w:tc>
        <w:tc>
          <w:tcPr>
            <w:tcW w:w="2551" w:type="dxa"/>
          </w:tcPr>
          <w:p w:rsidR="00B70E41" w:rsidRPr="000468C5" w:rsidRDefault="00B70E41" w:rsidP="000E5825">
            <w:pPr>
              <w:spacing w:line="240" w:lineRule="auto"/>
              <w:ind w:firstLine="0"/>
              <w:contextualSpacing/>
              <w:rPr>
                <w:rFonts w:ascii="Arial Narrow" w:eastAsia="Calibri" w:hAnsi="Arial Narrow" w:cs="Arial"/>
              </w:rPr>
            </w:pPr>
          </w:p>
        </w:tc>
        <w:tc>
          <w:tcPr>
            <w:tcW w:w="2552" w:type="dxa"/>
          </w:tcPr>
          <w:p w:rsidR="00B70E41" w:rsidRPr="000468C5" w:rsidRDefault="00B70E41" w:rsidP="000E5825">
            <w:pPr>
              <w:spacing w:line="240" w:lineRule="auto"/>
              <w:ind w:firstLine="0"/>
              <w:contextualSpacing/>
              <w:rPr>
                <w:rFonts w:ascii="Arial Narrow" w:eastAsia="Calibri" w:hAnsi="Arial Narrow" w:cs="Arial"/>
              </w:rPr>
            </w:pPr>
          </w:p>
        </w:tc>
      </w:tr>
    </w:tbl>
    <w:p w:rsidR="00B70E41" w:rsidRPr="000468C5" w:rsidRDefault="00B70E41" w:rsidP="00B70E41">
      <w:pPr>
        <w:spacing w:after="0" w:line="240" w:lineRule="auto"/>
        <w:ind w:firstLine="567"/>
        <w:jc w:val="both"/>
        <w:rPr>
          <w:rFonts w:ascii="Arial" w:eastAsia="Times New Roman" w:hAnsi="Arial" w:cs="Arial"/>
          <w:i/>
          <w:sz w:val="18"/>
          <w:szCs w:val="18"/>
          <w:lang w:eastAsia="ru-RU"/>
        </w:rPr>
      </w:pPr>
      <w:r w:rsidRPr="000468C5">
        <w:rPr>
          <w:rFonts w:ascii="Arial" w:eastAsia="Times New Roman" w:hAnsi="Arial" w:cs="Arial"/>
          <w:i/>
          <w:sz w:val="18"/>
          <w:szCs w:val="18"/>
          <w:lang w:eastAsia="ru-RU"/>
        </w:rPr>
        <w:t xml:space="preserve">Таблица 2 заполняется только при составлении отчета за 4 квартал. Данные должны соответствовать сведениям о численности работников, передаваемым в территориальные органы Федеральной службы государственной статистики и Федеральной налоговой службы. </w:t>
      </w:r>
    </w:p>
    <w:p w:rsidR="00B70E41" w:rsidRPr="000468C5" w:rsidRDefault="00B70E41" w:rsidP="00B70E41">
      <w:pPr>
        <w:keepNext/>
        <w:spacing w:before="120" w:after="0" w:line="276" w:lineRule="auto"/>
        <w:rPr>
          <w:rFonts w:ascii="Arial" w:hAnsi="Arial" w:cs="Arial"/>
          <w:b/>
        </w:rPr>
      </w:pPr>
      <w:r w:rsidRPr="000468C5">
        <w:rPr>
          <w:rFonts w:ascii="Arial" w:hAnsi="Arial" w:cs="Arial"/>
          <w:b/>
        </w:rPr>
        <w:lastRenderedPageBreak/>
        <w:t xml:space="preserve">Корпоративные изменения/ события, требующие информирования Кредиторов </w:t>
      </w:r>
    </w:p>
    <w:p w:rsidR="00B70E41" w:rsidRPr="000468C5" w:rsidRDefault="00B70E41" w:rsidP="00B70E41">
      <w:pPr>
        <w:keepNext/>
        <w:spacing w:after="0" w:line="276" w:lineRule="auto"/>
        <w:jc w:val="right"/>
        <w:rPr>
          <w:rFonts w:ascii="Arial" w:eastAsia="Times New Roman" w:hAnsi="Arial" w:cs="Arial"/>
          <w:sz w:val="20"/>
          <w:szCs w:val="20"/>
          <w:lang w:eastAsia="ru-RU"/>
        </w:rPr>
      </w:pPr>
      <w:r w:rsidRPr="000468C5">
        <w:rPr>
          <w:rFonts w:ascii="Arial" w:eastAsia="Times New Roman" w:hAnsi="Arial" w:cs="Arial"/>
          <w:sz w:val="20"/>
          <w:szCs w:val="20"/>
          <w:lang w:eastAsia="ru-RU"/>
        </w:rPr>
        <w:t>Таблица 3</w:t>
      </w: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4"/>
        <w:gridCol w:w="2413"/>
      </w:tblGrid>
      <w:tr w:rsidR="00B70E41" w:rsidRPr="000468C5" w:rsidTr="000E5825">
        <w:tc>
          <w:tcPr>
            <w:tcW w:w="12784" w:type="dxa"/>
            <w:vAlign w:val="center"/>
          </w:tcPr>
          <w:p w:rsidR="00B70E41" w:rsidRPr="000468C5" w:rsidRDefault="00B70E41" w:rsidP="000E5825">
            <w:pPr>
              <w:keepNext/>
              <w:spacing w:after="0" w:line="240" w:lineRule="auto"/>
              <w:jc w:val="center"/>
              <w:rPr>
                <w:rFonts w:ascii="Arial Narrow" w:eastAsia="Times New Roman" w:hAnsi="Arial Narrow"/>
                <w:sz w:val="20"/>
                <w:szCs w:val="20"/>
                <w:lang w:eastAsia="ru-RU"/>
              </w:rPr>
            </w:pPr>
            <w:r w:rsidRPr="000468C5">
              <w:rPr>
                <w:rFonts w:ascii="Arial Narrow" w:eastAsia="Times New Roman" w:hAnsi="Arial Narrow"/>
                <w:sz w:val="20"/>
                <w:szCs w:val="20"/>
                <w:lang w:eastAsia="ru-RU"/>
              </w:rPr>
              <w:t>Наименование событий</w:t>
            </w:r>
          </w:p>
        </w:tc>
        <w:tc>
          <w:tcPr>
            <w:tcW w:w="2413" w:type="dxa"/>
            <w:shd w:val="clear" w:color="auto" w:fill="auto"/>
            <w:vAlign w:val="center"/>
          </w:tcPr>
          <w:p w:rsidR="00B70E41" w:rsidRPr="000468C5" w:rsidRDefault="00B70E41" w:rsidP="000E5825">
            <w:pPr>
              <w:keepNext/>
              <w:spacing w:after="0" w:line="240" w:lineRule="auto"/>
              <w:jc w:val="center"/>
              <w:rPr>
                <w:rFonts w:ascii="Arial Narrow" w:eastAsia="Times New Roman" w:hAnsi="Arial Narrow"/>
                <w:sz w:val="20"/>
                <w:szCs w:val="20"/>
                <w:lang w:eastAsia="ru-RU"/>
              </w:rPr>
            </w:pPr>
            <w:r w:rsidRPr="000468C5">
              <w:rPr>
                <w:rFonts w:ascii="Arial Narrow" w:eastAsia="Times New Roman" w:hAnsi="Arial Narrow"/>
                <w:sz w:val="20"/>
                <w:szCs w:val="20"/>
                <w:lang w:eastAsia="ru-RU"/>
              </w:rPr>
              <w:t>Комментарии *</w:t>
            </w:r>
          </w:p>
        </w:tc>
      </w:tr>
      <w:tr w:rsidR="00B70E41" w:rsidRPr="000468C5" w:rsidTr="000E5825">
        <w:tc>
          <w:tcPr>
            <w:tcW w:w="12784" w:type="dxa"/>
          </w:tcPr>
          <w:p w:rsidR="00B70E41" w:rsidRPr="000468C5" w:rsidRDefault="00B70E41" w:rsidP="000E5825">
            <w:pPr>
              <w:keepNext/>
              <w:spacing w:after="0" w:line="240" w:lineRule="auto"/>
              <w:jc w:val="center"/>
              <w:rPr>
                <w:rFonts w:ascii="Arial Narrow" w:eastAsia="Times New Roman" w:hAnsi="Arial Narrow"/>
                <w:bCs/>
                <w:sz w:val="20"/>
                <w:szCs w:val="20"/>
                <w:lang w:eastAsia="ru-RU"/>
              </w:rPr>
            </w:pPr>
            <w:r w:rsidRPr="000468C5">
              <w:rPr>
                <w:rFonts w:ascii="Arial Narrow" w:eastAsia="Times New Roman" w:hAnsi="Arial Narrow"/>
                <w:bCs/>
                <w:sz w:val="20"/>
                <w:szCs w:val="20"/>
                <w:lang w:eastAsia="ru-RU"/>
              </w:rPr>
              <w:t>1</w:t>
            </w:r>
          </w:p>
        </w:tc>
        <w:tc>
          <w:tcPr>
            <w:tcW w:w="2413" w:type="dxa"/>
            <w:shd w:val="clear" w:color="auto" w:fill="auto"/>
          </w:tcPr>
          <w:p w:rsidR="00B70E41" w:rsidRPr="000468C5" w:rsidRDefault="00B70E41" w:rsidP="000E5825">
            <w:pPr>
              <w:keepNext/>
              <w:spacing w:after="0" w:line="240" w:lineRule="auto"/>
              <w:jc w:val="center"/>
              <w:rPr>
                <w:rFonts w:ascii="Arial Narrow" w:eastAsia="Times New Roman" w:hAnsi="Arial Narrow"/>
                <w:bCs/>
                <w:sz w:val="20"/>
                <w:szCs w:val="20"/>
                <w:lang w:eastAsia="ru-RU"/>
              </w:rPr>
            </w:pPr>
            <w:r w:rsidRPr="000468C5">
              <w:rPr>
                <w:rFonts w:ascii="Arial Narrow" w:eastAsia="Times New Roman" w:hAnsi="Arial Narrow"/>
                <w:bCs/>
                <w:sz w:val="20"/>
                <w:szCs w:val="20"/>
                <w:lang w:eastAsia="ru-RU"/>
              </w:rPr>
              <w:t>2</w:t>
            </w:r>
          </w:p>
        </w:tc>
      </w:tr>
      <w:tr w:rsidR="00B70E41" w:rsidRPr="000468C5" w:rsidTr="000E5825">
        <w:tc>
          <w:tcPr>
            <w:tcW w:w="12784" w:type="dxa"/>
            <w:shd w:val="clear" w:color="auto" w:fill="auto"/>
          </w:tcPr>
          <w:p w:rsidR="00B70E41" w:rsidRPr="000468C5" w:rsidRDefault="00B70E41" w:rsidP="000E5825">
            <w:pPr>
              <w:spacing w:after="0" w:line="240" w:lineRule="auto"/>
              <w:jc w:val="both"/>
              <w:rPr>
                <w:rFonts w:ascii="Arial Narrow" w:eastAsia="Times New Roman" w:hAnsi="Arial Narrow" w:cs="Arial"/>
                <w:i/>
                <w:sz w:val="20"/>
                <w:szCs w:val="20"/>
                <w:lang w:eastAsia="ru-RU"/>
              </w:rPr>
            </w:pPr>
            <w:r w:rsidRPr="000468C5">
              <w:rPr>
                <w:rFonts w:ascii="Arial Narrow" w:hAnsi="Arial Narrow" w:cs="Arial"/>
                <w:i/>
                <w:sz w:val="20"/>
              </w:rPr>
              <w:t xml:space="preserve">Указываются корпоративные изменения/ события, требующие информирования Фонда в соответствии со ст. 12 Договора (с учетом особенностей финансируемого Проекта и Заемщика).  </w:t>
            </w:r>
          </w:p>
        </w:tc>
        <w:tc>
          <w:tcPr>
            <w:tcW w:w="2413" w:type="dxa"/>
          </w:tcPr>
          <w:p w:rsidR="00B70E41" w:rsidRPr="000468C5" w:rsidRDefault="00B70E41" w:rsidP="000E5825">
            <w:pPr>
              <w:keepNext/>
              <w:spacing w:after="0" w:line="240" w:lineRule="auto"/>
              <w:jc w:val="center"/>
              <w:rPr>
                <w:rFonts w:ascii="Arial Narrow" w:eastAsia="Times New Roman" w:hAnsi="Arial Narrow"/>
                <w:i/>
                <w:sz w:val="20"/>
                <w:szCs w:val="20"/>
                <w:lang w:eastAsia="ru-RU"/>
              </w:rPr>
            </w:pPr>
            <w:r w:rsidRPr="000468C5">
              <w:rPr>
                <w:rFonts w:ascii="Arial Narrow" w:eastAsia="Times New Roman" w:hAnsi="Arial Narrow"/>
                <w:i/>
                <w:sz w:val="20"/>
                <w:szCs w:val="20"/>
                <w:lang w:eastAsia="ru-RU"/>
              </w:rPr>
              <w:t>Да/нет</w:t>
            </w:r>
          </w:p>
        </w:tc>
      </w:tr>
      <w:tr w:rsidR="00B70E41" w:rsidRPr="000468C5" w:rsidTr="000E5825">
        <w:tc>
          <w:tcPr>
            <w:tcW w:w="12784" w:type="dxa"/>
            <w:shd w:val="clear" w:color="auto" w:fill="auto"/>
          </w:tcPr>
          <w:p w:rsidR="00B70E41" w:rsidRPr="000468C5" w:rsidRDefault="00B70E41" w:rsidP="000E5825">
            <w:pPr>
              <w:spacing w:after="0" w:line="240" w:lineRule="auto"/>
              <w:jc w:val="both"/>
              <w:rPr>
                <w:rFonts w:ascii="Arial Narrow" w:eastAsia="Times New Roman" w:hAnsi="Arial Narrow" w:cs="Arial"/>
                <w:sz w:val="20"/>
                <w:szCs w:val="20"/>
                <w:lang w:eastAsia="ru-RU"/>
              </w:rPr>
            </w:pPr>
            <w:r w:rsidRPr="000468C5">
              <w:rPr>
                <w:rFonts w:ascii="Arial Narrow" w:eastAsia="Times New Roman" w:hAnsi="Arial Narrow" w:cs="Arial"/>
                <w:i/>
                <w:sz w:val="20"/>
                <w:szCs w:val="20"/>
                <w:lang w:eastAsia="ru-RU"/>
              </w:rPr>
              <w:t>Далее указываются дополнительные основания (требования) и обязательства, которые были установлены с учетом особенностей финансируемого Проекта и Заемщика, согласно условиям ст. 10 и 12 Договора, а также дополнительные условия, указанные в договоре Займа (установленных Экспертным/Наблюдательным советом Фонда в разделе "Прочие условия")</w:t>
            </w:r>
          </w:p>
        </w:tc>
        <w:tc>
          <w:tcPr>
            <w:tcW w:w="2413" w:type="dxa"/>
          </w:tcPr>
          <w:p w:rsidR="00B70E41" w:rsidRPr="000468C5" w:rsidRDefault="00B70E41" w:rsidP="000E5825">
            <w:pPr>
              <w:keepNext/>
              <w:spacing w:after="0" w:line="240" w:lineRule="auto"/>
              <w:jc w:val="center"/>
              <w:rPr>
                <w:rFonts w:ascii="Arial Narrow" w:eastAsia="Times New Roman" w:hAnsi="Arial Narrow"/>
                <w:i/>
                <w:sz w:val="20"/>
                <w:szCs w:val="20"/>
                <w:lang w:eastAsia="ru-RU"/>
              </w:rPr>
            </w:pPr>
            <w:r w:rsidRPr="000468C5">
              <w:rPr>
                <w:rFonts w:ascii="Arial Narrow" w:eastAsia="Times New Roman" w:hAnsi="Arial Narrow"/>
                <w:i/>
                <w:sz w:val="20"/>
                <w:szCs w:val="20"/>
                <w:lang w:eastAsia="ru-RU"/>
              </w:rPr>
              <w:t>Да/нет</w:t>
            </w:r>
          </w:p>
        </w:tc>
      </w:tr>
      <w:tr w:rsidR="00B70E41" w:rsidRPr="000468C5" w:rsidTr="000E5825">
        <w:tc>
          <w:tcPr>
            <w:tcW w:w="12784" w:type="dxa"/>
            <w:shd w:val="clear" w:color="auto" w:fill="auto"/>
          </w:tcPr>
          <w:p w:rsidR="00B70E41" w:rsidRPr="000468C5" w:rsidRDefault="00B70E41" w:rsidP="000E5825">
            <w:pPr>
              <w:spacing w:after="0" w:line="240" w:lineRule="auto"/>
              <w:jc w:val="both"/>
              <w:rPr>
                <w:rFonts w:ascii="Arial Narrow" w:eastAsia="Times New Roman" w:hAnsi="Arial Narrow" w:cs="Arial"/>
                <w:i/>
                <w:sz w:val="20"/>
                <w:szCs w:val="20"/>
                <w:lang w:eastAsia="ru-RU"/>
              </w:rPr>
            </w:pPr>
            <w:r w:rsidRPr="000468C5">
              <w:rPr>
                <w:rFonts w:ascii="Arial Narrow" w:eastAsia="Times New Roman" w:hAnsi="Arial Narrow"/>
                <w:i/>
                <w:iCs/>
                <w:sz w:val="20"/>
                <w:szCs w:val="20"/>
                <w:lang w:eastAsia="ru-RU"/>
              </w:rPr>
              <w:t xml:space="preserve">Далее указываются обязательные мероприятия, которые необходимо осуществить Заемщику, установленные одобренными решением Экспертного/Наблюдательного совета Фонда Основными условиями предоставления займа (раздел "Прочие условия") с учетом особенностей финансируемого Проекта и Заемщика и установленный договором Займа срок выполнения мероприятий (заполняется при наличии в договоре Займа дополнительных условий). </w:t>
            </w:r>
          </w:p>
        </w:tc>
        <w:tc>
          <w:tcPr>
            <w:tcW w:w="2413" w:type="dxa"/>
          </w:tcPr>
          <w:p w:rsidR="00B70E41" w:rsidRPr="000468C5" w:rsidRDefault="00B70E41" w:rsidP="000E5825">
            <w:pPr>
              <w:keepNext/>
              <w:spacing w:after="0" w:line="240" w:lineRule="auto"/>
              <w:jc w:val="center"/>
              <w:rPr>
                <w:rFonts w:ascii="Arial Narrow" w:eastAsia="Times New Roman" w:hAnsi="Arial Narrow"/>
                <w:i/>
                <w:sz w:val="20"/>
                <w:szCs w:val="20"/>
                <w:lang w:eastAsia="ru-RU"/>
              </w:rPr>
            </w:pPr>
            <w:r w:rsidRPr="000468C5">
              <w:rPr>
                <w:rFonts w:ascii="Arial Narrow" w:eastAsia="Times New Roman" w:hAnsi="Arial Narrow"/>
                <w:i/>
                <w:sz w:val="20"/>
                <w:szCs w:val="20"/>
                <w:lang w:eastAsia="ru-RU"/>
              </w:rPr>
              <w:t>Да/нет</w:t>
            </w:r>
          </w:p>
        </w:tc>
      </w:tr>
    </w:tbl>
    <w:p w:rsidR="00B70E41" w:rsidRPr="000468C5" w:rsidRDefault="00B70E41" w:rsidP="00B70E41">
      <w:pPr>
        <w:spacing w:after="0" w:line="240" w:lineRule="auto"/>
        <w:ind w:firstLine="567"/>
        <w:jc w:val="both"/>
        <w:rPr>
          <w:rFonts w:ascii="Arial" w:eastAsia="Times New Roman" w:hAnsi="Arial" w:cs="Arial"/>
          <w:i/>
          <w:sz w:val="18"/>
          <w:szCs w:val="18"/>
          <w:lang w:eastAsia="ru-RU"/>
        </w:rPr>
      </w:pPr>
      <w:r w:rsidRPr="000468C5">
        <w:rPr>
          <w:rFonts w:ascii="Arial" w:eastAsia="Times New Roman" w:hAnsi="Arial" w:cs="Arial"/>
          <w:i/>
          <w:sz w:val="18"/>
          <w:szCs w:val="18"/>
          <w:lang w:eastAsia="ru-RU"/>
        </w:rPr>
        <w:t>* Если в столбце 2 по соответствующим строкам отмечено "Да", то Заемщик включает в Пояснительную записку информацию о произошедших корпоративных изменениях и иных событиях, требующих информирования Кредиторов</w:t>
      </w:r>
    </w:p>
    <w:p w:rsidR="00B70E41" w:rsidRPr="000468C5" w:rsidRDefault="00B70E41" w:rsidP="00B70E41">
      <w:pPr>
        <w:spacing w:before="120" w:after="0" w:line="240" w:lineRule="auto"/>
        <w:ind w:firstLine="709"/>
        <w:jc w:val="both"/>
        <w:rPr>
          <w:rFonts w:ascii="Arial" w:eastAsia="Times New Roman" w:hAnsi="Arial" w:cs="Arial"/>
          <w:lang w:eastAsia="ru-RU"/>
        </w:rPr>
      </w:pPr>
      <w:r w:rsidRPr="000468C5">
        <w:rPr>
          <w:rFonts w:ascii="Arial" w:eastAsia="Times New Roman" w:hAnsi="Arial" w:cs="Arial"/>
          <w:lang w:eastAsia="ru-RU"/>
        </w:rPr>
        <w:t>Если условиями договора займа предусмотрена обязанность заемщика по обеспечению выполнения определенных финансовых показателей, Заемщик представляет к настоящему отчету расчет значений данных финансовых показателей.</w:t>
      </w:r>
    </w:p>
    <w:p w:rsidR="00B70E41" w:rsidRPr="000468C5" w:rsidRDefault="00B70E41" w:rsidP="00B70E41">
      <w:pPr>
        <w:spacing w:before="120" w:after="0" w:line="240" w:lineRule="auto"/>
        <w:ind w:firstLine="709"/>
        <w:jc w:val="both"/>
        <w:rPr>
          <w:rFonts w:ascii="Arial" w:eastAsia="Times New Roman" w:hAnsi="Arial" w:cs="Arial"/>
          <w:lang w:eastAsia="ru-RU"/>
        </w:rPr>
      </w:pPr>
      <w:r w:rsidRPr="000468C5">
        <w:rPr>
          <w:rFonts w:ascii="Arial" w:eastAsia="Times New Roman" w:hAnsi="Arial" w:cs="Arial"/>
          <w:lang w:eastAsia="ru-RU"/>
        </w:rPr>
        <w:t>Настоящий Квартальный отчет, Пояснительная записка к отчету и каждое из приложений представляется в порядке, предусмотренном п. 12.9 Договора. Скан-копии документов, подтверждающих фактическое выполнение работ, и иные подтверждающие первичные документы к отчету (далее – подтверждающие документы) формируются в виде файлов в формате pdf по принципу: один документ – один файл, наименование файла должно соответствовать его содержанию. Настоящим Заемщик заверяет соответствие представленных</w:t>
      </w:r>
      <w:r w:rsidRPr="000468C5" w:rsidDel="000037B9">
        <w:rPr>
          <w:rFonts w:ascii="Arial" w:eastAsia="Times New Roman" w:hAnsi="Arial" w:cs="Arial"/>
          <w:lang w:eastAsia="ru-RU"/>
        </w:rPr>
        <w:t xml:space="preserve"> </w:t>
      </w:r>
      <w:r w:rsidRPr="000468C5">
        <w:rPr>
          <w:rFonts w:ascii="Arial" w:eastAsia="Times New Roman" w:hAnsi="Arial" w:cs="Arial"/>
          <w:lang w:eastAsia="ru-RU"/>
        </w:rPr>
        <w:t>копий подтверждающих документов имеющимся у него оригиналам.</w:t>
      </w:r>
    </w:p>
    <w:p w:rsidR="00B70E41" w:rsidRPr="000468C5" w:rsidRDefault="00B70E41" w:rsidP="00B70E41">
      <w:pPr>
        <w:spacing w:before="120" w:after="0" w:line="240" w:lineRule="auto"/>
        <w:ind w:firstLine="709"/>
        <w:jc w:val="both"/>
        <w:rPr>
          <w:rFonts w:ascii="Arial" w:eastAsia="Times New Roman" w:hAnsi="Arial" w:cs="Arial"/>
          <w:lang w:eastAsia="ru-RU"/>
        </w:rPr>
      </w:pPr>
      <w:r w:rsidRPr="000468C5">
        <w:rPr>
          <w:rFonts w:ascii="Arial" w:eastAsia="Times New Roman" w:hAnsi="Arial" w:cs="Arial"/>
          <w:lang w:eastAsia="ru-RU"/>
        </w:rPr>
        <w:t>Приложение: на ___ л.</w:t>
      </w:r>
    </w:p>
    <w:p w:rsidR="00B70E41" w:rsidRPr="000468C5" w:rsidRDefault="00B70E41" w:rsidP="00B70E41">
      <w:pPr>
        <w:spacing w:before="120" w:after="0" w:line="240" w:lineRule="auto"/>
        <w:rPr>
          <w:rFonts w:ascii="Arial" w:eastAsia="Times New Roman" w:hAnsi="Arial" w:cs="Arial"/>
          <w:b/>
          <w:color w:val="000000"/>
          <w:sz w:val="24"/>
          <w:szCs w:val="24"/>
          <w:lang w:eastAsia="ru-RU"/>
        </w:rPr>
      </w:pPr>
      <w:r w:rsidRPr="000468C5">
        <w:rPr>
          <w:rFonts w:ascii="Arial" w:eastAsia="Times New Roman" w:hAnsi="Arial" w:cs="Arial"/>
          <w:b/>
          <w:bCs/>
          <w:lang w:eastAsia="ru-RU"/>
        </w:rPr>
        <w:t>Генеральный директор Заемщика</w:t>
      </w:r>
    </w:p>
    <w:p w:rsidR="00B70E41" w:rsidRPr="00253730" w:rsidRDefault="00B70E41" w:rsidP="00B70E41">
      <w:pPr>
        <w:spacing w:after="0" w:line="240" w:lineRule="auto"/>
        <w:ind w:left="110" w:right="850" w:firstLine="709"/>
        <w:jc w:val="both"/>
        <w:rPr>
          <w:rFonts w:ascii="Times New Roman" w:eastAsia="Times New Roman" w:hAnsi="Times New Roman"/>
          <w:sz w:val="18"/>
          <w:szCs w:val="20"/>
          <w:lang w:eastAsia="ru-RU"/>
        </w:rPr>
      </w:pPr>
    </w:p>
    <w:p w:rsidR="00B70E41" w:rsidRPr="00FA29F4" w:rsidRDefault="00B70E41" w:rsidP="00B70E41">
      <w:pPr>
        <w:spacing w:after="0" w:line="240" w:lineRule="auto"/>
        <w:ind w:firstLine="510"/>
        <w:jc w:val="both"/>
        <w:rPr>
          <w:rFonts w:ascii="Times New Roman" w:eastAsia="Times New Roman" w:hAnsi="Times New Roman"/>
          <w:sz w:val="18"/>
          <w:szCs w:val="20"/>
          <w:lang w:eastAsia="ru-RU"/>
        </w:rPr>
        <w:sectPr w:rsidR="00B70E41" w:rsidRPr="00FA29F4" w:rsidSect="00B467FD">
          <w:headerReference w:type="default" r:id="rId26"/>
          <w:headerReference w:type="first" r:id="rId27"/>
          <w:footerReference w:type="first" r:id="rId28"/>
          <w:pgSz w:w="16840" w:h="11910" w:orient="landscape"/>
          <w:pgMar w:top="1134" w:right="851" w:bottom="851" w:left="851" w:header="720" w:footer="720" w:gutter="0"/>
          <w:cols w:space="720"/>
          <w:docGrid w:linePitch="272"/>
        </w:sectPr>
      </w:pPr>
    </w:p>
    <w:p w:rsidR="00B70E41" w:rsidRPr="00FA29F4" w:rsidRDefault="00B70E41" w:rsidP="00B70E41">
      <w:pPr>
        <w:spacing w:after="0" w:line="276" w:lineRule="auto"/>
        <w:jc w:val="right"/>
        <w:rPr>
          <w:rFonts w:ascii="Arial" w:eastAsia="Times New Roman" w:hAnsi="Arial" w:cs="Arial"/>
          <w:b/>
          <w:sz w:val="24"/>
          <w:szCs w:val="24"/>
          <w:lang w:eastAsia="ru-RU"/>
        </w:rPr>
      </w:pPr>
      <w:r w:rsidRPr="00FA29F4">
        <w:rPr>
          <w:rFonts w:ascii="Arial" w:eastAsia="Times New Roman" w:hAnsi="Arial" w:cs="Arial"/>
          <w:b/>
          <w:sz w:val="24"/>
          <w:szCs w:val="24"/>
          <w:lang w:eastAsia="ru-RU"/>
        </w:rPr>
        <w:lastRenderedPageBreak/>
        <w:t>Приложение № 6.1</w:t>
      </w:r>
    </w:p>
    <w:p w:rsidR="00B70E41" w:rsidRPr="00FA29F4" w:rsidRDefault="00B70E41" w:rsidP="00B70E41">
      <w:pPr>
        <w:spacing w:after="0" w:line="240" w:lineRule="auto"/>
        <w:jc w:val="center"/>
        <w:outlineLvl w:val="0"/>
        <w:rPr>
          <w:rFonts w:ascii="Arial" w:eastAsia="Times New Roman" w:hAnsi="Arial" w:cs="Arial"/>
          <w:color w:val="00B0F0"/>
          <w:kern w:val="36"/>
          <w:lang w:eastAsia="ru-RU"/>
        </w:rPr>
      </w:pPr>
      <w:r w:rsidRPr="00FA29F4">
        <w:rPr>
          <w:rFonts w:ascii="Arial" w:eastAsia="Times New Roman" w:hAnsi="Arial" w:cs="Arial"/>
          <w:color w:val="00B0F0"/>
          <w:kern w:val="36"/>
          <w:lang w:eastAsia="ru-RU"/>
        </w:rPr>
        <w:t>(ФОРМА заполняется и предоставляется в электронном виде через ЛК Заемщика,</w:t>
      </w:r>
    </w:p>
    <w:p w:rsidR="00B70E41" w:rsidRPr="00FA29F4" w:rsidRDefault="00B70E41" w:rsidP="00B70E41">
      <w:pPr>
        <w:spacing w:after="0" w:line="240" w:lineRule="auto"/>
        <w:jc w:val="center"/>
        <w:outlineLvl w:val="0"/>
        <w:rPr>
          <w:rFonts w:ascii="Arial" w:eastAsia="Times New Roman" w:hAnsi="Arial" w:cs="Arial"/>
          <w:color w:val="00B0F0"/>
          <w:kern w:val="36"/>
          <w:lang w:eastAsia="ru-RU"/>
        </w:rPr>
      </w:pPr>
      <w:r w:rsidRPr="00FA29F4">
        <w:rPr>
          <w:rFonts w:ascii="Arial" w:eastAsia="Times New Roman" w:hAnsi="Arial" w:cs="Arial"/>
          <w:color w:val="00B0F0"/>
          <w:kern w:val="36"/>
          <w:lang w:eastAsia="ru-RU"/>
        </w:rPr>
        <w:t>является примерной и может актуализироваться путем размещения в ЛК Заемщика)</w:t>
      </w:r>
    </w:p>
    <w:p w:rsidR="00B70E41" w:rsidRPr="00FA29F4" w:rsidRDefault="00B70E41" w:rsidP="00B70E41">
      <w:pPr>
        <w:spacing w:after="0" w:line="240" w:lineRule="auto"/>
        <w:jc w:val="center"/>
        <w:rPr>
          <w:rFonts w:ascii="Arial" w:eastAsia="Times New Roman" w:hAnsi="Arial" w:cs="Arial"/>
          <w:b/>
          <w:lang w:eastAsia="ru-RU"/>
        </w:rPr>
      </w:pPr>
      <w:r w:rsidRPr="00FA29F4">
        <w:rPr>
          <w:rFonts w:ascii="Arial" w:eastAsia="Times New Roman" w:hAnsi="Arial" w:cs="Arial"/>
          <w:b/>
          <w:lang w:eastAsia="ru-RU"/>
        </w:rPr>
        <w:t>Исполнение Сметы расходования средств по Проекту за счет средств Займа</w:t>
      </w:r>
    </w:p>
    <w:p w:rsidR="00B70E41" w:rsidRPr="00FA29F4" w:rsidRDefault="00B70E41" w:rsidP="00B70E41">
      <w:pPr>
        <w:spacing w:after="0" w:line="240" w:lineRule="auto"/>
        <w:jc w:val="center"/>
        <w:rPr>
          <w:rFonts w:ascii="Arial" w:eastAsia="Times New Roman" w:hAnsi="Arial" w:cs="Arial"/>
          <w:b/>
          <w:lang w:eastAsia="ru-RU"/>
        </w:rPr>
      </w:pPr>
      <w:r w:rsidRPr="00FA29F4">
        <w:rPr>
          <w:rFonts w:ascii="Arial" w:eastAsia="Times New Roman" w:hAnsi="Arial" w:cs="Arial"/>
          <w:b/>
          <w:lang w:eastAsia="ru-RU"/>
        </w:rPr>
        <w:t>к Квартальному отчету о реализации Проекта</w:t>
      </w:r>
    </w:p>
    <w:p w:rsidR="00B70E41" w:rsidRPr="00FA29F4" w:rsidRDefault="00B70E41" w:rsidP="00B70E41">
      <w:pPr>
        <w:spacing w:after="0" w:line="240" w:lineRule="auto"/>
        <w:jc w:val="center"/>
        <w:rPr>
          <w:rFonts w:ascii="Arial" w:eastAsia="Times New Roman" w:hAnsi="Arial" w:cs="Arial"/>
          <w:b/>
          <w:lang w:eastAsia="ru-RU"/>
        </w:rPr>
      </w:pPr>
      <w:r w:rsidRPr="00FA29F4">
        <w:rPr>
          <w:rFonts w:ascii="Arial" w:eastAsia="Times New Roman" w:hAnsi="Arial" w:cs="Arial"/>
          <w:b/>
          <w:lang w:eastAsia="ru-RU"/>
        </w:rPr>
        <w:t>за период с _________ по __________ 20___ г.</w:t>
      </w:r>
    </w:p>
    <w:p w:rsidR="00B70E41" w:rsidRPr="00FA29F4" w:rsidRDefault="00B70E41" w:rsidP="00B70E41">
      <w:pPr>
        <w:spacing w:after="0" w:line="240" w:lineRule="auto"/>
        <w:ind w:right="283"/>
        <w:jc w:val="both"/>
        <w:rPr>
          <w:rFonts w:ascii="Arial" w:eastAsia="Times New Roman" w:hAnsi="Arial" w:cs="Arial"/>
          <w:snapToGrid w:val="0"/>
          <w:lang w:eastAsia="ru-RU"/>
        </w:rPr>
      </w:pPr>
    </w:p>
    <w:p w:rsidR="00B70E41" w:rsidRPr="00FA29F4" w:rsidRDefault="00B70E41" w:rsidP="00B70E41">
      <w:pPr>
        <w:spacing w:after="0" w:line="240" w:lineRule="auto"/>
        <w:ind w:right="2"/>
        <w:rPr>
          <w:rFonts w:ascii="Arial" w:eastAsia="Times New Roman" w:hAnsi="Arial" w:cs="Arial"/>
          <w:snapToGrid w:val="0"/>
          <w:lang w:eastAsia="ru-RU"/>
        </w:rPr>
      </w:pPr>
      <w:r w:rsidRPr="00FA29F4">
        <w:rPr>
          <w:rFonts w:ascii="Arial" w:eastAsia="Times New Roman" w:hAnsi="Arial" w:cs="Arial"/>
          <w:snapToGrid w:val="0"/>
          <w:lang w:eastAsia="ru-RU"/>
        </w:rPr>
        <w:t>"___" _____________ 20__ года</w:t>
      </w:r>
    </w:p>
    <w:p w:rsidR="00B70E41" w:rsidRPr="00FA29F4" w:rsidRDefault="00B70E41" w:rsidP="00B70E41">
      <w:pPr>
        <w:spacing w:after="0" w:line="240" w:lineRule="auto"/>
        <w:ind w:right="283"/>
        <w:jc w:val="both"/>
        <w:rPr>
          <w:rFonts w:ascii="Arial" w:eastAsia="Times New Roman" w:hAnsi="Arial" w:cs="Arial"/>
          <w:snapToGrid w:val="0"/>
          <w:lang w:eastAsia="ru-RU"/>
        </w:rPr>
      </w:pPr>
    </w:p>
    <w:p w:rsidR="00B70E41" w:rsidRPr="00FA29F4" w:rsidRDefault="00B70E41" w:rsidP="00B70E41">
      <w:pPr>
        <w:spacing w:after="0" w:line="240" w:lineRule="auto"/>
        <w:jc w:val="both"/>
        <w:rPr>
          <w:rFonts w:ascii="Arial" w:eastAsia="Times New Roman" w:hAnsi="Arial" w:cs="Arial"/>
          <w:lang w:eastAsia="ru-RU"/>
        </w:rPr>
      </w:pPr>
      <w:r w:rsidRPr="00FA29F4">
        <w:rPr>
          <w:rFonts w:ascii="Arial" w:eastAsia="Times New Roman" w:hAnsi="Arial" w:cs="Arial"/>
          <w:lang w:eastAsia="ru-RU"/>
        </w:rPr>
        <w:t>Наименование проекта: ___________________</w:t>
      </w:r>
    </w:p>
    <w:p w:rsidR="00B70E41" w:rsidRPr="00FA29F4" w:rsidRDefault="00B70E41" w:rsidP="00B70E41">
      <w:pPr>
        <w:spacing w:after="0" w:line="240" w:lineRule="auto"/>
        <w:jc w:val="both"/>
        <w:rPr>
          <w:rFonts w:ascii="Arial" w:eastAsia="Times New Roman" w:hAnsi="Arial" w:cs="Arial"/>
          <w:lang w:eastAsia="ru-RU"/>
        </w:rPr>
      </w:pPr>
      <w:r w:rsidRPr="00FA29F4">
        <w:rPr>
          <w:rFonts w:ascii="Arial" w:eastAsia="Times New Roman" w:hAnsi="Arial" w:cs="Arial"/>
          <w:lang w:eastAsia="ru-RU"/>
        </w:rPr>
        <w:t>Номер проекта: __________________________</w:t>
      </w:r>
    </w:p>
    <w:p w:rsidR="00B70E41" w:rsidRPr="00FA29F4" w:rsidRDefault="00B70E41" w:rsidP="00B70E41">
      <w:pPr>
        <w:spacing w:after="0" w:line="240" w:lineRule="auto"/>
        <w:jc w:val="both"/>
        <w:rPr>
          <w:rFonts w:ascii="Arial" w:eastAsia="Times New Roman" w:hAnsi="Arial" w:cs="Arial"/>
          <w:lang w:eastAsia="ru-RU"/>
        </w:rPr>
      </w:pPr>
    </w:p>
    <w:p w:rsidR="00B70E41" w:rsidRPr="00FA29F4" w:rsidRDefault="00B70E41" w:rsidP="00B70E41">
      <w:pPr>
        <w:spacing w:after="0" w:line="240" w:lineRule="auto"/>
        <w:jc w:val="both"/>
        <w:rPr>
          <w:rFonts w:ascii="Arial" w:eastAsia="Times New Roman" w:hAnsi="Arial" w:cs="Arial"/>
          <w:snapToGrid w:val="0"/>
          <w:lang w:eastAsia="ru-RU"/>
        </w:rPr>
      </w:pPr>
      <w:r w:rsidRPr="00FA29F4">
        <w:rPr>
          <w:rFonts w:ascii="Arial" w:eastAsia="Times New Roman" w:hAnsi="Arial" w:cs="Arial"/>
          <w:snapToGrid w:val="0"/>
          <w:lang w:eastAsia="ru-RU"/>
        </w:rPr>
        <w:t xml:space="preserve">В настоящем отчете приводятся данные о фактически полученных товарах, выполненных работах, оказанных услугах, а также задолженности поставщиков </w:t>
      </w:r>
      <w:r w:rsidRPr="00FA29F4">
        <w:rPr>
          <w:rFonts w:ascii="Arial" w:eastAsia="Times New Roman" w:hAnsi="Arial" w:cs="Arial"/>
          <w:lang w:eastAsia="ru-RU"/>
        </w:rPr>
        <w:t>по договорам, оплаченным полностью или частично из средств Займа</w:t>
      </w:r>
      <w:r w:rsidRPr="00FA29F4">
        <w:rPr>
          <w:rFonts w:ascii="Arial" w:eastAsia="Times New Roman" w:hAnsi="Arial" w:cs="Arial"/>
          <w:snapToGrid w:val="0"/>
          <w:lang w:eastAsia="ru-RU"/>
        </w:rPr>
        <w:t xml:space="preserve">. Данные указываются на основании оформленных и </w:t>
      </w:r>
      <w:r w:rsidRPr="00FA29F4">
        <w:rPr>
          <w:rFonts w:ascii="Arial" w:eastAsia="Times New Roman" w:hAnsi="Arial" w:cs="Arial"/>
          <w:b/>
          <w:snapToGrid w:val="0"/>
          <w:lang w:eastAsia="ru-RU"/>
        </w:rPr>
        <w:t>принятых к бухгалтерскому учету</w:t>
      </w:r>
      <w:r w:rsidRPr="00FA29F4">
        <w:rPr>
          <w:rFonts w:ascii="Arial" w:eastAsia="Times New Roman" w:hAnsi="Arial" w:cs="Arial"/>
          <w:snapToGrid w:val="0"/>
          <w:lang w:eastAsia="ru-RU"/>
        </w:rPr>
        <w:t xml:space="preserve"> документов о поступлении товаров, оказании услуг, выполнении работ. Отчет составляется в рублях, расходы в иностранной валюте отражаются в рублевом эквиваленте в соответствии с правилами ведения бухгалтерского учета. </w:t>
      </w:r>
    </w:p>
    <w:p w:rsidR="00B70E41" w:rsidRPr="00FA29F4" w:rsidRDefault="00B70E41" w:rsidP="00B70E41">
      <w:pPr>
        <w:spacing w:before="120" w:after="0" w:line="276" w:lineRule="auto"/>
        <w:jc w:val="both"/>
        <w:rPr>
          <w:rFonts w:ascii="Arial" w:eastAsia="Times New Roman" w:hAnsi="Arial" w:cs="Arial"/>
          <w:b/>
          <w:lang w:eastAsia="ru-RU"/>
        </w:rPr>
      </w:pPr>
      <w:r w:rsidRPr="00FA29F4">
        <w:rPr>
          <w:rFonts w:ascii="Arial" w:eastAsia="Times New Roman" w:hAnsi="Arial" w:cs="Arial"/>
          <w:b/>
          <w:lang w:eastAsia="ru-RU"/>
        </w:rPr>
        <w:t>Исполнение Сметы расходования средств по Проекту за отчетный период</w:t>
      </w:r>
    </w:p>
    <w:p w:rsidR="00B70E41" w:rsidRPr="00FA29F4" w:rsidRDefault="00B70E41" w:rsidP="00B70E41">
      <w:pPr>
        <w:spacing w:after="120" w:line="240" w:lineRule="auto"/>
        <w:ind w:left="1429" w:right="112"/>
        <w:jc w:val="right"/>
        <w:rPr>
          <w:rFonts w:ascii="Arial" w:hAnsi="Arial" w:cs="Arial"/>
        </w:rPr>
      </w:pPr>
      <w:r w:rsidRPr="00FA29F4">
        <w:rPr>
          <w:rFonts w:ascii="Arial" w:hAnsi="Arial" w:cs="Arial"/>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2525"/>
        <w:gridCol w:w="1985"/>
        <w:gridCol w:w="1843"/>
        <w:gridCol w:w="1984"/>
        <w:gridCol w:w="2126"/>
        <w:gridCol w:w="1276"/>
        <w:gridCol w:w="1555"/>
        <w:gridCol w:w="1309"/>
      </w:tblGrid>
      <w:tr w:rsidR="00B70E41" w:rsidRPr="00C81DCF" w:rsidTr="000E5825">
        <w:trPr>
          <w:trHeight w:val="20"/>
          <w:jc w:val="center"/>
        </w:trPr>
        <w:tc>
          <w:tcPr>
            <w:tcW w:w="418" w:type="dxa"/>
            <w:vMerge w:val="restart"/>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r w:rsidRPr="00FA29F4">
              <w:rPr>
                <w:rFonts w:ascii="Arial Narrow" w:eastAsia="Times New Roman" w:hAnsi="Arial Narrow" w:cs="Arial"/>
                <w:bCs/>
                <w:sz w:val="20"/>
                <w:szCs w:val="20"/>
                <w:lang w:eastAsia="ru-RU"/>
              </w:rPr>
              <w:t>№ п</w:t>
            </w:r>
            <w:r w:rsidRPr="00FA29F4">
              <w:rPr>
                <w:rFonts w:ascii="Arial Narrow" w:eastAsia="Times New Roman" w:hAnsi="Arial Narrow" w:cs="Arial"/>
                <w:bCs/>
                <w:sz w:val="20"/>
                <w:szCs w:val="20"/>
                <w:lang w:val="en-US" w:eastAsia="ru-RU"/>
              </w:rPr>
              <w:t>/</w:t>
            </w:r>
            <w:r w:rsidRPr="00FA29F4">
              <w:rPr>
                <w:rFonts w:ascii="Arial Narrow" w:eastAsia="Times New Roman" w:hAnsi="Arial Narrow" w:cs="Arial"/>
                <w:bCs/>
                <w:sz w:val="20"/>
                <w:szCs w:val="20"/>
                <w:lang w:eastAsia="ru-RU"/>
              </w:rPr>
              <w:t>п</w:t>
            </w:r>
          </w:p>
        </w:tc>
        <w:tc>
          <w:tcPr>
            <w:tcW w:w="2525" w:type="dxa"/>
            <w:vMerge w:val="restart"/>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r w:rsidRPr="00FA29F4">
              <w:rPr>
                <w:rFonts w:ascii="Arial Narrow" w:eastAsia="Times New Roman" w:hAnsi="Arial Narrow" w:cs="Arial"/>
                <w:bCs/>
                <w:sz w:val="20"/>
                <w:szCs w:val="20"/>
                <w:lang w:eastAsia="ru-RU"/>
              </w:rPr>
              <w:t>Вид затрат</w:t>
            </w:r>
          </w:p>
        </w:tc>
        <w:tc>
          <w:tcPr>
            <w:tcW w:w="3828" w:type="dxa"/>
            <w:gridSpan w:val="2"/>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r w:rsidRPr="00FA29F4">
              <w:rPr>
                <w:rFonts w:ascii="Arial Narrow" w:eastAsia="Times New Roman" w:hAnsi="Arial Narrow" w:cs="Arial"/>
                <w:bCs/>
                <w:sz w:val="20"/>
                <w:szCs w:val="20"/>
                <w:lang w:eastAsia="ru-RU"/>
              </w:rPr>
              <w:t>Перечислено средств по договорам, оплачиваемым полностью или частично из средств Займа</w:t>
            </w:r>
          </w:p>
        </w:tc>
        <w:tc>
          <w:tcPr>
            <w:tcW w:w="5386" w:type="dxa"/>
            <w:gridSpan w:val="3"/>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r w:rsidRPr="00FA29F4">
              <w:rPr>
                <w:rFonts w:ascii="Arial Narrow" w:eastAsia="Times New Roman" w:hAnsi="Arial Narrow" w:cs="Arial"/>
                <w:bCs/>
                <w:sz w:val="20"/>
                <w:szCs w:val="20"/>
                <w:lang w:eastAsia="ru-RU"/>
              </w:rPr>
              <w:t>Стоимость фактически полученных по договорам, оплаченным полностью или частично из средств Займа, и принятых к бухгалтерскому учету товаров, работ, услуг</w:t>
            </w:r>
          </w:p>
        </w:tc>
        <w:tc>
          <w:tcPr>
            <w:tcW w:w="2864" w:type="dxa"/>
            <w:gridSpan w:val="2"/>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r w:rsidRPr="00FA29F4">
              <w:rPr>
                <w:rFonts w:ascii="Arial Narrow" w:eastAsia="Times New Roman" w:hAnsi="Arial Narrow" w:cs="Arial"/>
                <w:bCs/>
                <w:sz w:val="20"/>
                <w:szCs w:val="20"/>
                <w:lang w:eastAsia="ru-RU"/>
              </w:rPr>
              <w:t>Остаток задолженности поставщиков по договорам, оплаченным полностью или частично из средств Займа, на конец отчетного периода (квартала)</w:t>
            </w:r>
          </w:p>
        </w:tc>
      </w:tr>
      <w:tr w:rsidR="00B70E41" w:rsidRPr="00C81DCF" w:rsidTr="000E5825">
        <w:trPr>
          <w:trHeight w:val="20"/>
          <w:jc w:val="center"/>
        </w:trPr>
        <w:tc>
          <w:tcPr>
            <w:tcW w:w="418" w:type="dxa"/>
            <w:vMerge/>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p>
        </w:tc>
        <w:tc>
          <w:tcPr>
            <w:tcW w:w="2525" w:type="dxa"/>
            <w:vMerge/>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p>
        </w:tc>
        <w:tc>
          <w:tcPr>
            <w:tcW w:w="1985"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r w:rsidRPr="00FA29F4">
              <w:rPr>
                <w:rFonts w:ascii="Arial Narrow" w:eastAsia="Times New Roman" w:hAnsi="Arial Narrow" w:cs="Arial"/>
                <w:bCs/>
                <w:sz w:val="20"/>
                <w:szCs w:val="20"/>
                <w:lang w:eastAsia="ru-RU"/>
              </w:rPr>
              <w:t>за счет средств Займа (всего с момента выдачи Займа)</w:t>
            </w:r>
          </w:p>
        </w:tc>
        <w:tc>
          <w:tcPr>
            <w:tcW w:w="1843"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r w:rsidRPr="00FA29F4">
              <w:rPr>
                <w:rFonts w:ascii="Arial Narrow" w:eastAsia="Times New Roman" w:hAnsi="Arial Narrow" w:cs="Arial"/>
                <w:bCs/>
                <w:sz w:val="20"/>
                <w:szCs w:val="20"/>
                <w:lang w:eastAsia="ru-RU"/>
              </w:rPr>
              <w:t>за счет софинансирования</w:t>
            </w:r>
          </w:p>
        </w:tc>
        <w:tc>
          <w:tcPr>
            <w:tcW w:w="1984"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r w:rsidRPr="00FA29F4">
              <w:rPr>
                <w:rFonts w:ascii="Arial Narrow" w:eastAsia="Times New Roman" w:hAnsi="Arial Narrow" w:cs="Arial"/>
                <w:bCs/>
                <w:sz w:val="20"/>
                <w:szCs w:val="20"/>
                <w:lang w:eastAsia="ru-RU"/>
              </w:rPr>
              <w:t>в предшествующих отчетных периодах</w:t>
            </w:r>
          </w:p>
        </w:tc>
        <w:tc>
          <w:tcPr>
            <w:tcW w:w="2126"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r w:rsidRPr="00FA29F4">
              <w:rPr>
                <w:rFonts w:ascii="Arial Narrow" w:eastAsia="Times New Roman" w:hAnsi="Arial Narrow" w:cs="Arial"/>
                <w:bCs/>
                <w:sz w:val="20"/>
                <w:szCs w:val="20"/>
                <w:lang w:eastAsia="ru-RU"/>
              </w:rPr>
              <w:t>в отчетном периоде (квартале)</w:t>
            </w:r>
          </w:p>
        </w:tc>
        <w:tc>
          <w:tcPr>
            <w:tcW w:w="1276"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r w:rsidRPr="00FA29F4">
              <w:rPr>
                <w:rFonts w:ascii="Arial Narrow" w:eastAsia="Times New Roman" w:hAnsi="Arial Narrow" w:cs="Arial"/>
                <w:bCs/>
                <w:sz w:val="20"/>
                <w:szCs w:val="20"/>
                <w:lang w:eastAsia="ru-RU"/>
              </w:rPr>
              <w:t>всего</w:t>
            </w:r>
          </w:p>
        </w:tc>
        <w:tc>
          <w:tcPr>
            <w:tcW w:w="1555"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r w:rsidRPr="00FA29F4">
              <w:rPr>
                <w:rFonts w:ascii="Arial Narrow" w:eastAsia="Times New Roman" w:hAnsi="Arial Narrow" w:cs="Arial"/>
                <w:bCs/>
                <w:sz w:val="20"/>
                <w:szCs w:val="20"/>
                <w:lang w:eastAsia="ru-RU"/>
              </w:rPr>
              <w:t>Дебиторы</w:t>
            </w:r>
          </w:p>
        </w:tc>
        <w:tc>
          <w:tcPr>
            <w:tcW w:w="1309"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Cs/>
                <w:sz w:val="20"/>
                <w:szCs w:val="20"/>
                <w:lang w:eastAsia="ru-RU"/>
              </w:rPr>
            </w:pPr>
            <w:r w:rsidRPr="00FA29F4">
              <w:rPr>
                <w:rFonts w:ascii="Arial Narrow" w:eastAsia="Times New Roman" w:hAnsi="Arial Narrow" w:cs="Arial"/>
                <w:bCs/>
                <w:sz w:val="20"/>
                <w:szCs w:val="20"/>
                <w:lang w:eastAsia="ru-RU"/>
              </w:rPr>
              <w:t>Кредиторы</w:t>
            </w:r>
          </w:p>
        </w:tc>
      </w:tr>
      <w:tr w:rsidR="00B70E41" w:rsidRPr="00C81DCF" w:rsidTr="000E5825">
        <w:trPr>
          <w:trHeight w:val="20"/>
          <w:jc w:val="center"/>
        </w:trPr>
        <w:tc>
          <w:tcPr>
            <w:tcW w:w="418" w:type="dxa"/>
            <w:shd w:val="clear" w:color="auto" w:fill="auto"/>
          </w:tcPr>
          <w:p w:rsidR="00B70E41" w:rsidRPr="00FA29F4" w:rsidRDefault="00B70E41" w:rsidP="000E5825">
            <w:pPr>
              <w:spacing w:after="0" w:line="240" w:lineRule="auto"/>
              <w:jc w:val="center"/>
              <w:rPr>
                <w:rFonts w:ascii="Arial Narrow" w:eastAsia="Times New Roman" w:hAnsi="Arial Narrow" w:cs="Arial"/>
                <w:sz w:val="16"/>
                <w:szCs w:val="16"/>
                <w:lang w:eastAsia="ru-RU"/>
              </w:rPr>
            </w:pPr>
            <w:r w:rsidRPr="00FA29F4">
              <w:rPr>
                <w:rFonts w:ascii="Arial Narrow" w:eastAsia="Times New Roman" w:hAnsi="Arial Narrow" w:cs="Arial"/>
                <w:sz w:val="16"/>
                <w:szCs w:val="16"/>
                <w:lang w:val="en-US" w:eastAsia="ru-RU"/>
              </w:rPr>
              <w:t>1</w:t>
            </w:r>
          </w:p>
        </w:tc>
        <w:tc>
          <w:tcPr>
            <w:tcW w:w="2525" w:type="dxa"/>
            <w:shd w:val="clear" w:color="auto" w:fill="auto"/>
          </w:tcPr>
          <w:p w:rsidR="00B70E41" w:rsidRPr="00FA29F4" w:rsidRDefault="00B70E41" w:rsidP="000E5825">
            <w:pPr>
              <w:spacing w:after="0" w:line="240" w:lineRule="auto"/>
              <w:jc w:val="center"/>
              <w:rPr>
                <w:rFonts w:ascii="Arial Narrow" w:eastAsia="Times New Roman" w:hAnsi="Arial Narrow" w:cs="Arial"/>
                <w:sz w:val="16"/>
                <w:szCs w:val="16"/>
                <w:lang w:eastAsia="ru-RU"/>
              </w:rPr>
            </w:pPr>
            <w:r w:rsidRPr="00FA29F4">
              <w:rPr>
                <w:rFonts w:ascii="Arial Narrow" w:eastAsia="Times New Roman" w:hAnsi="Arial Narrow" w:cs="Arial"/>
                <w:sz w:val="16"/>
                <w:szCs w:val="16"/>
                <w:lang w:val="en-US" w:eastAsia="ru-RU"/>
              </w:rPr>
              <w:t>2</w:t>
            </w:r>
          </w:p>
        </w:tc>
        <w:tc>
          <w:tcPr>
            <w:tcW w:w="1985"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r w:rsidRPr="00FA29F4">
              <w:rPr>
                <w:rFonts w:ascii="Arial Narrow" w:eastAsia="Times New Roman" w:hAnsi="Arial Narrow" w:cs="Arial"/>
                <w:sz w:val="16"/>
                <w:szCs w:val="16"/>
                <w:lang w:eastAsia="ru-RU"/>
              </w:rPr>
              <w:t>3</w:t>
            </w:r>
          </w:p>
        </w:tc>
        <w:tc>
          <w:tcPr>
            <w:tcW w:w="1843" w:type="dxa"/>
            <w:shd w:val="clear" w:color="auto" w:fill="auto"/>
          </w:tcPr>
          <w:p w:rsidR="00B70E41" w:rsidRPr="00FA29F4" w:rsidRDefault="00B70E41" w:rsidP="000E5825">
            <w:pPr>
              <w:spacing w:after="0" w:line="240" w:lineRule="auto"/>
              <w:jc w:val="center"/>
              <w:rPr>
                <w:rFonts w:ascii="Arial Narrow" w:eastAsia="Times New Roman" w:hAnsi="Arial Narrow" w:cs="Arial"/>
                <w:sz w:val="16"/>
                <w:szCs w:val="16"/>
                <w:lang w:eastAsia="ru-RU"/>
              </w:rPr>
            </w:pPr>
            <w:r w:rsidRPr="00FA29F4">
              <w:rPr>
                <w:rFonts w:ascii="Arial Narrow" w:eastAsia="Times New Roman" w:hAnsi="Arial Narrow" w:cs="Arial"/>
                <w:sz w:val="16"/>
                <w:szCs w:val="16"/>
                <w:lang w:eastAsia="ru-RU"/>
              </w:rPr>
              <w:t>4</w:t>
            </w:r>
          </w:p>
        </w:tc>
        <w:tc>
          <w:tcPr>
            <w:tcW w:w="1984" w:type="dxa"/>
            <w:shd w:val="clear" w:color="auto" w:fill="auto"/>
          </w:tcPr>
          <w:p w:rsidR="00B70E41" w:rsidRPr="00FA29F4" w:rsidRDefault="00B70E41" w:rsidP="000E5825">
            <w:pPr>
              <w:spacing w:after="0" w:line="240" w:lineRule="auto"/>
              <w:jc w:val="center"/>
              <w:rPr>
                <w:rFonts w:ascii="Arial Narrow" w:eastAsia="Times New Roman" w:hAnsi="Arial Narrow" w:cs="Arial"/>
                <w:sz w:val="16"/>
                <w:szCs w:val="16"/>
                <w:lang w:eastAsia="ru-RU"/>
              </w:rPr>
            </w:pPr>
            <w:r w:rsidRPr="00FA29F4">
              <w:rPr>
                <w:rFonts w:ascii="Arial Narrow" w:eastAsia="Times New Roman" w:hAnsi="Arial Narrow" w:cs="Arial"/>
                <w:sz w:val="16"/>
                <w:szCs w:val="16"/>
                <w:lang w:eastAsia="ru-RU"/>
              </w:rPr>
              <w:t>5</w:t>
            </w:r>
          </w:p>
        </w:tc>
        <w:tc>
          <w:tcPr>
            <w:tcW w:w="2126" w:type="dxa"/>
            <w:shd w:val="clear" w:color="auto" w:fill="auto"/>
          </w:tcPr>
          <w:p w:rsidR="00B70E41" w:rsidRPr="00FA29F4" w:rsidRDefault="00B70E41" w:rsidP="000E5825">
            <w:pPr>
              <w:spacing w:after="0" w:line="240" w:lineRule="auto"/>
              <w:jc w:val="center"/>
              <w:rPr>
                <w:rFonts w:ascii="Arial Narrow" w:eastAsia="Times New Roman" w:hAnsi="Arial Narrow" w:cs="Arial"/>
                <w:sz w:val="16"/>
                <w:szCs w:val="16"/>
                <w:lang w:eastAsia="ru-RU"/>
              </w:rPr>
            </w:pPr>
            <w:r w:rsidRPr="00FA29F4">
              <w:rPr>
                <w:rFonts w:ascii="Arial Narrow" w:eastAsia="Times New Roman" w:hAnsi="Arial Narrow" w:cs="Arial"/>
                <w:sz w:val="16"/>
                <w:szCs w:val="16"/>
                <w:lang w:eastAsia="ru-RU"/>
              </w:rPr>
              <w:t>6</w:t>
            </w:r>
          </w:p>
        </w:tc>
        <w:tc>
          <w:tcPr>
            <w:tcW w:w="1276"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r w:rsidRPr="00FA29F4">
              <w:rPr>
                <w:rFonts w:ascii="Arial Narrow" w:eastAsia="Times New Roman" w:hAnsi="Arial Narrow" w:cs="Arial"/>
                <w:sz w:val="16"/>
                <w:szCs w:val="16"/>
                <w:lang w:eastAsia="ru-RU"/>
              </w:rPr>
              <w:t>7=5+6</w:t>
            </w:r>
          </w:p>
        </w:tc>
        <w:tc>
          <w:tcPr>
            <w:tcW w:w="1555" w:type="dxa"/>
            <w:shd w:val="clear" w:color="auto" w:fill="auto"/>
          </w:tcPr>
          <w:p w:rsidR="00B70E41" w:rsidRPr="00FA29F4" w:rsidRDefault="00B70E41" w:rsidP="000E5825">
            <w:pPr>
              <w:spacing w:after="0" w:line="240" w:lineRule="auto"/>
              <w:jc w:val="center"/>
              <w:rPr>
                <w:rFonts w:ascii="Arial Narrow" w:eastAsia="Times New Roman" w:hAnsi="Arial Narrow" w:cs="Arial"/>
                <w:sz w:val="16"/>
                <w:szCs w:val="16"/>
                <w:lang w:eastAsia="ru-RU"/>
              </w:rPr>
            </w:pPr>
            <w:r w:rsidRPr="00FA29F4">
              <w:rPr>
                <w:rFonts w:ascii="Arial Narrow" w:eastAsia="Times New Roman" w:hAnsi="Arial Narrow" w:cs="Arial"/>
                <w:sz w:val="16"/>
                <w:szCs w:val="16"/>
                <w:lang w:eastAsia="ru-RU"/>
              </w:rPr>
              <w:t>8</w:t>
            </w:r>
          </w:p>
        </w:tc>
        <w:tc>
          <w:tcPr>
            <w:tcW w:w="1309" w:type="dxa"/>
            <w:shd w:val="clear" w:color="auto" w:fill="auto"/>
          </w:tcPr>
          <w:p w:rsidR="00B70E41" w:rsidRPr="00FA29F4" w:rsidRDefault="00B70E41" w:rsidP="000E5825">
            <w:pPr>
              <w:spacing w:after="0" w:line="240" w:lineRule="auto"/>
              <w:jc w:val="center"/>
              <w:rPr>
                <w:rFonts w:ascii="Arial Narrow" w:eastAsia="Times New Roman" w:hAnsi="Arial Narrow" w:cs="Arial"/>
                <w:sz w:val="16"/>
                <w:szCs w:val="16"/>
                <w:lang w:eastAsia="ru-RU"/>
              </w:rPr>
            </w:pPr>
            <w:r w:rsidRPr="00FA29F4">
              <w:rPr>
                <w:rFonts w:ascii="Arial Narrow" w:eastAsia="Times New Roman" w:hAnsi="Arial Narrow" w:cs="Arial"/>
                <w:sz w:val="16"/>
                <w:szCs w:val="16"/>
                <w:lang w:eastAsia="ru-RU"/>
              </w:rPr>
              <w:t>9</w:t>
            </w:r>
          </w:p>
        </w:tc>
      </w:tr>
      <w:tr w:rsidR="00B70E41" w:rsidRPr="00C81DCF" w:rsidTr="000E5825">
        <w:trPr>
          <w:trHeight w:val="20"/>
          <w:jc w:val="center"/>
        </w:trPr>
        <w:tc>
          <w:tcPr>
            <w:tcW w:w="418" w:type="dxa"/>
            <w:shd w:val="clear" w:color="auto" w:fill="auto"/>
          </w:tcPr>
          <w:p w:rsidR="00B70E41" w:rsidRPr="00FA29F4" w:rsidRDefault="00B70E41" w:rsidP="000E5825">
            <w:pPr>
              <w:spacing w:after="0" w:line="240" w:lineRule="auto"/>
              <w:jc w:val="center"/>
              <w:rPr>
                <w:rFonts w:ascii="Arial Narrow" w:eastAsia="Times New Roman" w:hAnsi="Arial Narrow" w:cs="Arial"/>
                <w:sz w:val="18"/>
                <w:szCs w:val="18"/>
                <w:lang w:eastAsia="ru-RU"/>
              </w:rPr>
            </w:pPr>
            <w:r w:rsidRPr="00FA29F4">
              <w:rPr>
                <w:rFonts w:ascii="Arial Narrow" w:eastAsia="Times New Roman" w:hAnsi="Arial Narrow" w:cs="Arial"/>
                <w:sz w:val="18"/>
                <w:szCs w:val="18"/>
                <w:lang w:eastAsia="ru-RU"/>
              </w:rPr>
              <w:t>1</w:t>
            </w:r>
          </w:p>
        </w:tc>
        <w:tc>
          <w:tcPr>
            <w:tcW w:w="2525" w:type="dxa"/>
            <w:shd w:val="clear" w:color="auto" w:fill="auto"/>
          </w:tcPr>
          <w:p w:rsidR="00B70E41" w:rsidRPr="00C81DCF" w:rsidRDefault="00B70E41" w:rsidP="000E5825">
            <w:pPr>
              <w:spacing w:after="0" w:line="240" w:lineRule="auto"/>
              <w:rPr>
                <w:rFonts w:ascii="Arial Narrow" w:eastAsia="Times New Roman" w:hAnsi="Arial Narrow" w:cs="Arial"/>
                <w:sz w:val="18"/>
                <w:szCs w:val="18"/>
                <w:highlight w:val="lightGray"/>
                <w:lang w:eastAsia="ru-RU"/>
              </w:rPr>
            </w:pPr>
            <w:r w:rsidRPr="00FA29F4">
              <w:rPr>
                <w:rFonts w:ascii="Arial Narrow" w:eastAsia="Times New Roman" w:hAnsi="Arial Narrow" w:cs="Arial"/>
                <w:sz w:val="18"/>
                <w:szCs w:val="18"/>
                <w:lang w:eastAsia="ru-RU"/>
              </w:rPr>
              <w:t>Зарплата/выплаты сотрудникам, включая налоги и взносы от ФОТ</w:t>
            </w:r>
          </w:p>
        </w:tc>
        <w:tc>
          <w:tcPr>
            <w:tcW w:w="1985"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sz w:val="16"/>
                <w:szCs w:val="16"/>
                <w:highlight w:val="lightGray"/>
                <w:lang w:eastAsia="ru-RU"/>
              </w:rPr>
            </w:pPr>
          </w:p>
        </w:tc>
        <w:tc>
          <w:tcPr>
            <w:tcW w:w="1843"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
                <w:bCs/>
                <w:sz w:val="16"/>
                <w:szCs w:val="16"/>
                <w:lang w:eastAsia="ru-RU"/>
              </w:rPr>
            </w:pPr>
            <w:r w:rsidRPr="00FA29F4">
              <w:rPr>
                <w:rFonts w:ascii="Arial Narrow" w:eastAsia="Times New Roman" w:hAnsi="Arial Narrow" w:cs="Arial"/>
                <w:b/>
                <w:bCs/>
                <w:sz w:val="16"/>
                <w:szCs w:val="16"/>
                <w:lang w:eastAsia="ru-RU"/>
              </w:rPr>
              <w:t>Х</w:t>
            </w:r>
          </w:p>
        </w:tc>
        <w:tc>
          <w:tcPr>
            <w:tcW w:w="1984"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
                <w:bCs/>
                <w:sz w:val="16"/>
                <w:szCs w:val="16"/>
                <w:lang w:val="en-US" w:eastAsia="ru-RU"/>
              </w:rPr>
            </w:pPr>
            <w:r w:rsidRPr="00FA29F4">
              <w:rPr>
                <w:rFonts w:ascii="Arial Narrow" w:eastAsia="Times New Roman" w:hAnsi="Arial Narrow" w:cs="Arial"/>
                <w:b/>
                <w:bCs/>
                <w:sz w:val="16"/>
                <w:szCs w:val="16"/>
                <w:lang w:val="en-US" w:eastAsia="ru-RU"/>
              </w:rPr>
              <w:t>X</w:t>
            </w:r>
          </w:p>
        </w:tc>
        <w:tc>
          <w:tcPr>
            <w:tcW w:w="2126"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
                <w:bCs/>
                <w:sz w:val="16"/>
                <w:szCs w:val="16"/>
                <w:lang w:val="en-US" w:eastAsia="ru-RU"/>
              </w:rPr>
            </w:pPr>
            <w:r w:rsidRPr="00FA29F4">
              <w:rPr>
                <w:rFonts w:ascii="Arial Narrow" w:eastAsia="Times New Roman" w:hAnsi="Arial Narrow" w:cs="Arial"/>
                <w:b/>
                <w:bCs/>
                <w:sz w:val="16"/>
                <w:szCs w:val="16"/>
                <w:lang w:val="en-US" w:eastAsia="ru-RU"/>
              </w:rPr>
              <w:t>X</w:t>
            </w:r>
          </w:p>
        </w:tc>
        <w:tc>
          <w:tcPr>
            <w:tcW w:w="1276"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
                <w:bCs/>
                <w:sz w:val="16"/>
                <w:szCs w:val="16"/>
                <w:lang w:val="en-US" w:eastAsia="ru-RU"/>
              </w:rPr>
            </w:pPr>
            <w:r w:rsidRPr="00FA29F4">
              <w:rPr>
                <w:rFonts w:ascii="Arial Narrow" w:eastAsia="Times New Roman" w:hAnsi="Arial Narrow" w:cs="Arial"/>
                <w:b/>
                <w:bCs/>
                <w:sz w:val="16"/>
                <w:szCs w:val="16"/>
                <w:lang w:val="en-US" w:eastAsia="ru-RU"/>
              </w:rPr>
              <w:t>X</w:t>
            </w:r>
          </w:p>
        </w:tc>
        <w:tc>
          <w:tcPr>
            <w:tcW w:w="1555"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
                <w:bCs/>
                <w:sz w:val="16"/>
                <w:szCs w:val="16"/>
                <w:lang w:val="en-US" w:eastAsia="ru-RU"/>
              </w:rPr>
            </w:pPr>
            <w:r w:rsidRPr="00FA29F4">
              <w:rPr>
                <w:rFonts w:ascii="Arial Narrow" w:eastAsia="Times New Roman" w:hAnsi="Arial Narrow" w:cs="Arial"/>
                <w:b/>
                <w:bCs/>
                <w:sz w:val="16"/>
                <w:szCs w:val="16"/>
                <w:lang w:val="en-US" w:eastAsia="ru-RU"/>
              </w:rPr>
              <w:t>X</w:t>
            </w:r>
          </w:p>
        </w:tc>
        <w:tc>
          <w:tcPr>
            <w:tcW w:w="1309"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
                <w:bCs/>
                <w:sz w:val="16"/>
                <w:szCs w:val="16"/>
                <w:lang w:val="en-US" w:eastAsia="ru-RU"/>
              </w:rPr>
            </w:pPr>
            <w:r w:rsidRPr="00FA29F4">
              <w:rPr>
                <w:rFonts w:ascii="Arial Narrow" w:eastAsia="Times New Roman" w:hAnsi="Arial Narrow" w:cs="Arial"/>
                <w:b/>
                <w:bCs/>
                <w:sz w:val="16"/>
                <w:szCs w:val="16"/>
                <w:lang w:val="en-US" w:eastAsia="ru-RU"/>
              </w:rPr>
              <w:t>X</w:t>
            </w:r>
          </w:p>
        </w:tc>
      </w:tr>
      <w:tr w:rsidR="00B70E41" w:rsidRPr="00C81DCF" w:rsidTr="000E5825">
        <w:trPr>
          <w:trHeight w:val="20"/>
          <w:jc w:val="center"/>
        </w:trPr>
        <w:tc>
          <w:tcPr>
            <w:tcW w:w="418" w:type="dxa"/>
            <w:shd w:val="clear" w:color="auto" w:fill="auto"/>
          </w:tcPr>
          <w:p w:rsidR="00B70E41" w:rsidRPr="00FA29F4" w:rsidRDefault="00B70E41" w:rsidP="000E5825">
            <w:pPr>
              <w:spacing w:after="0" w:line="240" w:lineRule="auto"/>
              <w:jc w:val="center"/>
              <w:rPr>
                <w:rFonts w:ascii="Arial Narrow" w:eastAsia="Times New Roman" w:hAnsi="Arial Narrow" w:cs="Arial"/>
                <w:sz w:val="18"/>
                <w:szCs w:val="18"/>
                <w:lang w:eastAsia="ru-RU"/>
              </w:rPr>
            </w:pPr>
            <w:r w:rsidRPr="00FA29F4">
              <w:rPr>
                <w:rFonts w:ascii="Arial Narrow" w:eastAsia="Times New Roman" w:hAnsi="Arial Narrow" w:cs="Arial"/>
                <w:sz w:val="18"/>
                <w:szCs w:val="18"/>
                <w:lang w:eastAsia="ru-RU"/>
              </w:rPr>
              <w:t>2</w:t>
            </w:r>
          </w:p>
        </w:tc>
        <w:tc>
          <w:tcPr>
            <w:tcW w:w="2525" w:type="dxa"/>
            <w:shd w:val="clear" w:color="auto" w:fill="auto"/>
          </w:tcPr>
          <w:p w:rsidR="00B70E41" w:rsidRPr="00FA29F4" w:rsidRDefault="00B70E41" w:rsidP="000E5825">
            <w:pPr>
              <w:spacing w:after="0" w:line="240" w:lineRule="auto"/>
              <w:rPr>
                <w:rFonts w:ascii="Arial Narrow" w:eastAsia="Times New Roman" w:hAnsi="Arial Narrow" w:cs="Arial"/>
                <w:sz w:val="18"/>
                <w:szCs w:val="18"/>
                <w:lang w:eastAsia="ru-RU"/>
              </w:rPr>
            </w:pPr>
            <w:r w:rsidRPr="00FA29F4">
              <w:rPr>
                <w:rFonts w:ascii="Arial Narrow" w:eastAsia="Times New Roman" w:hAnsi="Arial Narrow" w:cs="Arial"/>
                <w:sz w:val="18"/>
                <w:szCs w:val="18"/>
                <w:lang w:eastAsia="ru-RU"/>
              </w:rPr>
              <w:t>Работы и услуги, выполняемые третьими лицами, приобретение прав</w:t>
            </w:r>
          </w:p>
        </w:tc>
        <w:tc>
          <w:tcPr>
            <w:tcW w:w="1985"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843"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984"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2126"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276"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555"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309" w:type="dxa"/>
            <w:shd w:val="clear" w:color="auto" w:fill="auto"/>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r>
      <w:tr w:rsidR="00B70E41" w:rsidRPr="00C81DCF" w:rsidTr="000E5825">
        <w:trPr>
          <w:trHeight w:val="20"/>
          <w:jc w:val="center"/>
        </w:trPr>
        <w:tc>
          <w:tcPr>
            <w:tcW w:w="418" w:type="dxa"/>
            <w:shd w:val="clear" w:color="auto" w:fill="auto"/>
          </w:tcPr>
          <w:p w:rsidR="00B70E41" w:rsidRPr="00FA29F4" w:rsidRDefault="00B70E41" w:rsidP="000E5825">
            <w:pPr>
              <w:spacing w:after="0" w:line="240" w:lineRule="auto"/>
              <w:jc w:val="center"/>
              <w:rPr>
                <w:rFonts w:ascii="Arial Narrow" w:eastAsia="Times New Roman" w:hAnsi="Arial Narrow" w:cs="Arial"/>
                <w:sz w:val="18"/>
                <w:szCs w:val="18"/>
                <w:lang w:eastAsia="ru-RU"/>
              </w:rPr>
            </w:pPr>
            <w:r w:rsidRPr="00FA29F4">
              <w:rPr>
                <w:rFonts w:ascii="Arial Narrow" w:eastAsia="Times New Roman" w:hAnsi="Arial Narrow" w:cs="Arial"/>
                <w:sz w:val="18"/>
                <w:szCs w:val="18"/>
                <w:lang w:eastAsia="ru-RU"/>
              </w:rPr>
              <w:t>3</w:t>
            </w:r>
          </w:p>
        </w:tc>
        <w:tc>
          <w:tcPr>
            <w:tcW w:w="2525" w:type="dxa"/>
            <w:shd w:val="clear" w:color="auto" w:fill="auto"/>
          </w:tcPr>
          <w:p w:rsidR="00B70E41" w:rsidRPr="00C81DCF" w:rsidRDefault="00B70E41" w:rsidP="000E5825">
            <w:pPr>
              <w:spacing w:after="0" w:line="240" w:lineRule="auto"/>
              <w:rPr>
                <w:rFonts w:ascii="Arial Narrow" w:eastAsia="Times New Roman" w:hAnsi="Arial Narrow" w:cs="Arial"/>
                <w:sz w:val="18"/>
                <w:szCs w:val="18"/>
                <w:highlight w:val="lightGray"/>
                <w:lang w:eastAsia="ru-RU"/>
              </w:rPr>
            </w:pPr>
            <w:r w:rsidRPr="00FA29F4">
              <w:rPr>
                <w:rFonts w:ascii="Arial Narrow" w:eastAsia="Times New Roman" w:hAnsi="Arial Narrow" w:cs="Arial"/>
                <w:sz w:val="18"/>
                <w:szCs w:val="18"/>
                <w:lang w:eastAsia="ru-RU"/>
              </w:rPr>
              <w:t>Материалы и комплектующие</w:t>
            </w:r>
          </w:p>
        </w:tc>
        <w:tc>
          <w:tcPr>
            <w:tcW w:w="1985"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843"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984"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2126"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276"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555"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309" w:type="dxa"/>
            <w:shd w:val="clear" w:color="auto" w:fill="auto"/>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r>
      <w:tr w:rsidR="00B70E41" w:rsidRPr="00C81DCF" w:rsidTr="000E5825">
        <w:trPr>
          <w:trHeight w:val="20"/>
          <w:jc w:val="center"/>
        </w:trPr>
        <w:tc>
          <w:tcPr>
            <w:tcW w:w="418" w:type="dxa"/>
            <w:shd w:val="clear" w:color="auto" w:fill="auto"/>
          </w:tcPr>
          <w:p w:rsidR="00B70E41" w:rsidRPr="00FA29F4" w:rsidRDefault="00B70E41" w:rsidP="000E5825">
            <w:pPr>
              <w:spacing w:after="0" w:line="240" w:lineRule="auto"/>
              <w:jc w:val="center"/>
              <w:rPr>
                <w:rFonts w:ascii="Arial Narrow" w:eastAsia="Times New Roman" w:hAnsi="Arial Narrow" w:cs="Arial"/>
                <w:sz w:val="18"/>
                <w:szCs w:val="18"/>
                <w:lang w:eastAsia="ru-RU"/>
              </w:rPr>
            </w:pPr>
            <w:r w:rsidRPr="00FA29F4">
              <w:rPr>
                <w:rFonts w:ascii="Arial Narrow" w:eastAsia="Times New Roman" w:hAnsi="Arial Narrow" w:cs="Arial"/>
                <w:sz w:val="18"/>
                <w:szCs w:val="18"/>
                <w:lang w:eastAsia="ru-RU"/>
              </w:rPr>
              <w:t>4</w:t>
            </w:r>
          </w:p>
        </w:tc>
        <w:tc>
          <w:tcPr>
            <w:tcW w:w="2525" w:type="dxa"/>
            <w:shd w:val="clear" w:color="auto" w:fill="auto"/>
          </w:tcPr>
          <w:p w:rsidR="00B70E41" w:rsidRPr="00C81DCF" w:rsidRDefault="00B70E41" w:rsidP="000E5825">
            <w:pPr>
              <w:spacing w:after="0" w:line="240" w:lineRule="auto"/>
              <w:rPr>
                <w:rFonts w:ascii="Arial Narrow" w:eastAsia="Times New Roman" w:hAnsi="Arial Narrow" w:cs="Arial"/>
                <w:sz w:val="18"/>
                <w:szCs w:val="18"/>
                <w:highlight w:val="lightGray"/>
                <w:lang w:eastAsia="ru-RU"/>
              </w:rPr>
            </w:pPr>
            <w:r w:rsidRPr="00FA29F4">
              <w:rPr>
                <w:rFonts w:ascii="Arial Narrow" w:eastAsia="Times New Roman" w:hAnsi="Arial Narrow" w:cs="Arial"/>
                <w:sz w:val="18"/>
                <w:szCs w:val="18"/>
                <w:lang w:eastAsia="ru-RU"/>
              </w:rPr>
              <w:t>Приобретение оборудования/основных средств</w:t>
            </w:r>
          </w:p>
        </w:tc>
        <w:tc>
          <w:tcPr>
            <w:tcW w:w="1985"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843"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984"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2126"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276"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555"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c>
          <w:tcPr>
            <w:tcW w:w="1309" w:type="dxa"/>
            <w:shd w:val="clear" w:color="auto" w:fill="auto"/>
          </w:tcPr>
          <w:p w:rsidR="00B70E41" w:rsidRPr="00FA29F4" w:rsidRDefault="00B70E41" w:rsidP="000E5825">
            <w:pPr>
              <w:spacing w:after="0" w:line="240" w:lineRule="auto"/>
              <w:jc w:val="center"/>
              <w:rPr>
                <w:rFonts w:ascii="Arial Narrow" w:eastAsia="Times New Roman" w:hAnsi="Arial Narrow" w:cs="Arial"/>
                <w:sz w:val="16"/>
                <w:szCs w:val="16"/>
                <w:lang w:eastAsia="ru-RU"/>
              </w:rPr>
            </w:pPr>
          </w:p>
        </w:tc>
      </w:tr>
      <w:tr w:rsidR="00B70E41" w:rsidRPr="00C81DCF" w:rsidTr="000E5825">
        <w:trPr>
          <w:trHeight w:val="385"/>
          <w:jc w:val="center"/>
        </w:trPr>
        <w:tc>
          <w:tcPr>
            <w:tcW w:w="418" w:type="dxa"/>
            <w:shd w:val="clear" w:color="auto" w:fill="auto"/>
          </w:tcPr>
          <w:p w:rsidR="00B70E41" w:rsidRPr="00FA29F4" w:rsidRDefault="00B70E41" w:rsidP="000E5825">
            <w:pPr>
              <w:spacing w:after="0" w:line="240" w:lineRule="auto"/>
              <w:rPr>
                <w:rFonts w:ascii="Arial Narrow" w:eastAsia="Times New Roman" w:hAnsi="Arial Narrow" w:cs="Arial"/>
                <w:sz w:val="16"/>
                <w:szCs w:val="16"/>
                <w:lang w:eastAsia="ru-RU"/>
              </w:rPr>
            </w:pPr>
          </w:p>
        </w:tc>
        <w:tc>
          <w:tcPr>
            <w:tcW w:w="2525"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sz w:val="18"/>
                <w:szCs w:val="18"/>
                <w:lang w:eastAsia="ru-RU"/>
              </w:rPr>
            </w:pPr>
            <w:r w:rsidRPr="00FA29F4">
              <w:rPr>
                <w:rFonts w:ascii="Arial Narrow" w:eastAsia="Times New Roman" w:hAnsi="Arial Narrow" w:cs="Arial"/>
                <w:sz w:val="18"/>
                <w:szCs w:val="18"/>
                <w:lang w:eastAsia="ru-RU"/>
              </w:rPr>
              <w:t>Итого:</w:t>
            </w:r>
          </w:p>
        </w:tc>
        <w:tc>
          <w:tcPr>
            <w:tcW w:w="1985"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
                <w:sz w:val="16"/>
                <w:szCs w:val="16"/>
                <w:lang w:eastAsia="ru-RU"/>
              </w:rPr>
            </w:pPr>
          </w:p>
        </w:tc>
        <w:tc>
          <w:tcPr>
            <w:tcW w:w="1843"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
                <w:sz w:val="16"/>
                <w:szCs w:val="16"/>
                <w:lang w:eastAsia="ru-RU"/>
              </w:rPr>
            </w:pPr>
          </w:p>
        </w:tc>
        <w:tc>
          <w:tcPr>
            <w:tcW w:w="1984"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
                <w:sz w:val="16"/>
                <w:szCs w:val="16"/>
                <w:lang w:eastAsia="ru-RU"/>
              </w:rPr>
            </w:pPr>
          </w:p>
        </w:tc>
        <w:tc>
          <w:tcPr>
            <w:tcW w:w="2126"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
                <w:sz w:val="16"/>
                <w:szCs w:val="16"/>
                <w:lang w:eastAsia="ru-RU"/>
              </w:rPr>
            </w:pPr>
          </w:p>
        </w:tc>
        <w:tc>
          <w:tcPr>
            <w:tcW w:w="1276"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
                <w:sz w:val="16"/>
                <w:szCs w:val="16"/>
                <w:lang w:eastAsia="ru-RU"/>
              </w:rPr>
            </w:pPr>
          </w:p>
        </w:tc>
        <w:tc>
          <w:tcPr>
            <w:tcW w:w="1555" w:type="dxa"/>
            <w:shd w:val="clear" w:color="auto" w:fill="auto"/>
            <w:vAlign w:val="center"/>
          </w:tcPr>
          <w:p w:rsidR="00B70E41" w:rsidRPr="00FA29F4" w:rsidRDefault="00B70E41" w:rsidP="000E5825">
            <w:pPr>
              <w:spacing w:after="0" w:line="240" w:lineRule="auto"/>
              <w:jc w:val="center"/>
              <w:rPr>
                <w:rFonts w:ascii="Arial Narrow" w:eastAsia="Times New Roman" w:hAnsi="Arial Narrow" w:cs="Arial"/>
                <w:b/>
                <w:sz w:val="16"/>
                <w:szCs w:val="16"/>
                <w:lang w:eastAsia="ru-RU"/>
              </w:rPr>
            </w:pPr>
          </w:p>
        </w:tc>
        <w:tc>
          <w:tcPr>
            <w:tcW w:w="1309" w:type="dxa"/>
            <w:shd w:val="clear" w:color="auto" w:fill="auto"/>
          </w:tcPr>
          <w:p w:rsidR="00B70E41" w:rsidRPr="00FA29F4" w:rsidRDefault="00B70E41" w:rsidP="000E5825">
            <w:pPr>
              <w:spacing w:after="0" w:line="240" w:lineRule="auto"/>
              <w:jc w:val="center"/>
              <w:rPr>
                <w:rFonts w:ascii="Arial Narrow" w:eastAsia="Times New Roman" w:hAnsi="Arial Narrow" w:cs="Arial"/>
                <w:b/>
                <w:sz w:val="16"/>
                <w:szCs w:val="16"/>
                <w:lang w:eastAsia="ru-RU"/>
              </w:rPr>
            </w:pPr>
          </w:p>
        </w:tc>
      </w:tr>
    </w:tbl>
    <w:p w:rsidR="00B70E41" w:rsidRPr="00FA29F4" w:rsidRDefault="00B70E41" w:rsidP="00B70E41">
      <w:pPr>
        <w:spacing w:after="0" w:line="240" w:lineRule="auto"/>
        <w:ind w:left="1429"/>
        <w:contextualSpacing/>
        <w:jc w:val="right"/>
        <w:rPr>
          <w:rFonts w:ascii="Arial" w:hAnsi="Arial" w:cs="Arial"/>
          <w:i/>
        </w:rPr>
      </w:pPr>
    </w:p>
    <w:p w:rsidR="00B70E41" w:rsidRPr="00FA29F4" w:rsidRDefault="00B70E41" w:rsidP="00B70E41">
      <w:pPr>
        <w:spacing w:after="0" w:line="240" w:lineRule="auto"/>
        <w:jc w:val="both"/>
        <w:rPr>
          <w:rFonts w:ascii="Arial" w:eastAsia="Times New Roman" w:hAnsi="Arial" w:cs="Arial"/>
          <w:sz w:val="24"/>
          <w:szCs w:val="24"/>
          <w:lang w:eastAsia="ru-RU"/>
        </w:rPr>
      </w:pPr>
      <w:r w:rsidRPr="00FA29F4">
        <w:rPr>
          <w:rFonts w:ascii="Arial" w:eastAsia="Times New Roman" w:hAnsi="Arial" w:cs="Arial"/>
          <w:i/>
          <w:sz w:val="18"/>
          <w:szCs w:val="18"/>
          <w:lang w:eastAsia="ru-RU"/>
        </w:rPr>
        <w:t>В Таблице 1 в столбце 3 указываются суммы оплаченных за счет средств Займа расходов по соответствующему виду затрат по состоянию на конец отчетного периода. Суммы, отраженные в отчетном периоде в Таблице 1 по столбцу 5 "Стоимость фактически полученных товаров, работ, услуг, принятых к бухгалтерскому учету в предшествующих отчетных периодах" должны быть равны суммам, отраженным в предыдущем отчетном периоде в Таблице 1 по столбцу 6 "Стоимость фактически полученных товаров, работ, услуг, принятых к бухгалтерскому учету всего". При заполнении Таблицы 1 по строкам 2, 3 и 4 должно соблюдаться контрольное соотношение: сумма по столбцу 3 минус сумма по столбцу 7 равна сумме по столбцу 8 за минусом суммы по столбцу 9.</w:t>
      </w:r>
      <w:r w:rsidRPr="00FA29F4">
        <w:rPr>
          <w:rFonts w:cs="Arial"/>
        </w:rPr>
        <w:t xml:space="preserve"> </w:t>
      </w:r>
      <w:r w:rsidRPr="00FA29F4">
        <w:rPr>
          <w:rFonts w:ascii="Arial" w:eastAsia="Times New Roman" w:hAnsi="Arial" w:cs="Arial"/>
          <w:i/>
          <w:sz w:val="18"/>
          <w:szCs w:val="18"/>
          <w:lang w:eastAsia="ru-RU"/>
        </w:rPr>
        <w:t xml:space="preserve">При наличии расхождений, возникших вследствие курсовых разниц, необходимо дать соответствующие пояснения. Суммы, отраженные в столбце 6, подлежат расшифровке в Таблице 2. Суммы, отраженные в столбце 8, подлежат расшифровке в Таблице 3. </w:t>
      </w:r>
    </w:p>
    <w:p w:rsidR="00B70E41" w:rsidRPr="00FA29F4" w:rsidRDefault="00B70E41" w:rsidP="00B70E41">
      <w:pPr>
        <w:spacing w:before="600" w:after="0" w:line="276" w:lineRule="auto"/>
        <w:jc w:val="both"/>
        <w:rPr>
          <w:rFonts w:ascii="Arial" w:eastAsia="Times New Roman" w:hAnsi="Arial" w:cs="Arial"/>
          <w:b/>
          <w:lang w:eastAsia="ru-RU"/>
        </w:rPr>
      </w:pPr>
      <w:r w:rsidRPr="00FA29F4">
        <w:rPr>
          <w:rFonts w:ascii="Arial" w:eastAsia="Times New Roman" w:hAnsi="Arial" w:cs="Arial"/>
          <w:b/>
          <w:lang w:eastAsia="ru-RU"/>
        </w:rPr>
        <w:t>Расшифровка фактически полученных товаров, работ, услуг, полностью или частично оплаченных за счет средств Займа, отраженных в бухгалтерском учете в отчетном периоде (квартале)</w:t>
      </w:r>
    </w:p>
    <w:p w:rsidR="00B70E41" w:rsidRPr="00FA29F4" w:rsidRDefault="00B70E41" w:rsidP="00B70E41">
      <w:pPr>
        <w:spacing w:after="120" w:line="240" w:lineRule="auto"/>
        <w:ind w:left="1429"/>
        <w:jc w:val="right"/>
        <w:rPr>
          <w:rFonts w:ascii="Arial" w:hAnsi="Arial" w:cs="Arial"/>
        </w:rPr>
      </w:pPr>
      <w:r w:rsidRPr="00FA29F4">
        <w:rPr>
          <w:rFonts w:ascii="Arial" w:hAnsi="Arial" w:cs="Arial"/>
        </w:rPr>
        <w:t>Таблица 2</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2"/>
        <w:gridCol w:w="707"/>
        <w:gridCol w:w="1339"/>
        <w:gridCol w:w="861"/>
        <w:gridCol w:w="2295"/>
        <w:gridCol w:w="1400"/>
        <w:gridCol w:w="1808"/>
        <w:gridCol w:w="1162"/>
        <w:gridCol w:w="2275"/>
        <w:gridCol w:w="1558"/>
        <w:gridCol w:w="1186"/>
      </w:tblGrid>
      <w:tr w:rsidR="00B70E41" w:rsidRPr="00C81DCF" w:rsidTr="000E5825">
        <w:trPr>
          <w:trHeight w:val="20"/>
        </w:trPr>
        <w:tc>
          <w:tcPr>
            <w:tcW w:w="542" w:type="dxa"/>
            <w:vMerge w:val="restart"/>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 п/п</w:t>
            </w:r>
          </w:p>
        </w:tc>
        <w:tc>
          <w:tcPr>
            <w:tcW w:w="0" w:type="auto"/>
            <w:vMerge w:val="restart"/>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Вид затрат</w:t>
            </w:r>
          </w:p>
        </w:tc>
        <w:tc>
          <w:tcPr>
            <w:tcW w:w="0" w:type="auto"/>
            <w:vMerge w:val="restart"/>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Наименование поставщика</w:t>
            </w:r>
          </w:p>
        </w:tc>
        <w:tc>
          <w:tcPr>
            <w:tcW w:w="0" w:type="auto"/>
            <w:vMerge w:val="restart"/>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 и дата договора</w:t>
            </w:r>
          </w:p>
        </w:tc>
        <w:tc>
          <w:tcPr>
            <w:tcW w:w="0" w:type="auto"/>
            <w:gridSpan w:val="2"/>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 xml:space="preserve">Информация о получении товаров, работ, услуг в отчетном периоде (квартале) </w:t>
            </w:r>
            <w:r w:rsidRPr="00FA29F4">
              <w:rPr>
                <w:rFonts w:ascii="Arial Narrow" w:eastAsia="Times New Roman" w:hAnsi="Arial Narrow" w:cs="Arial"/>
                <w:sz w:val="20"/>
                <w:szCs w:val="20"/>
                <w:lang w:eastAsia="ru-RU"/>
              </w:rPr>
              <w:t>по договорам, оплаченным полностью или частично из средств Займа</w:t>
            </w:r>
          </w:p>
        </w:tc>
        <w:tc>
          <w:tcPr>
            <w:tcW w:w="0" w:type="auto"/>
            <w:gridSpan w:val="5"/>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 xml:space="preserve">Информация о перечислении средств за товары, работы, услуги </w:t>
            </w:r>
            <w:r w:rsidRPr="00FA29F4">
              <w:rPr>
                <w:rFonts w:ascii="Arial Narrow" w:eastAsia="Times New Roman" w:hAnsi="Arial Narrow" w:cs="Arial"/>
                <w:sz w:val="20"/>
                <w:szCs w:val="20"/>
                <w:lang w:eastAsia="ru-RU"/>
              </w:rPr>
              <w:t>по договорам, оплаченным полностью или частично из средств Займа</w:t>
            </w:r>
          </w:p>
        </w:tc>
      </w:tr>
      <w:tr w:rsidR="00B70E41" w:rsidRPr="00C81DCF" w:rsidTr="000E5825">
        <w:trPr>
          <w:trHeight w:val="688"/>
        </w:trPr>
        <w:tc>
          <w:tcPr>
            <w:tcW w:w="542" w:type="dxa"/>
            <w:vMerge/>
            <w:tcBorders>
              <w:top w:val="nil"/>
            </w:tcBorders>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p>
        </w:tc>
        <w:tc>
          <w:tcPr>
            <w:tcW w:w="0" w:type="auto"/>
            <w:vMerge/>
            <w:tcBorders>
              <w:top w:val="nil"/>
            </w:tcBorders>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p>
        </w:tc>
        <w:tc>
          <w:tcPr>
            <w:tcW w:w="0" w:type="auto"/>
            <w:vMerge/>
            <w:tcBorders>
              <w:top w:val="nil"/>
            </w:tcBorders>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p>
        </w:tc>
        <w:tc>
          <w:tcPr>
            <w:tcW w:w="0" w:type="auto"/>
            <w:vMerge/>
            <w:tcBorders>
              <w:top w:val="nil"/>
            </w:tcBorders>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p>
        </w:tc>
        <w:tc>
          <w:tcPr>
            <w:tcW w:w="0" w:type="auto"/>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 xml:space="preserve">№ и дата документа (акта или накладной). </w:t>
            </w:r>
          </w:p>
        </w:tc>
        <w:tc>
          <w:tcPr>
            <w:tcW w:w="0" w:type="auto"/>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Сумма по документу</w:t>
            </w:r>
          </w:p>
        </w:tc>
        <w:tc>
          <w:tcPr>
            <w:tcW w:w="0" w:type="auto"/>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Источник средств</w:t>
            </w:r>
          </w:p>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(средства займа/ софинанирования)</w:t>
            </w:r>
          </w:p>
        </w:tc>
        <w:tc>
          <w:tcPr>
            <w:tcW w:w="0" w:type="auto"/>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 платежного поручения</w:t>
            </w:r>
          </w:p>
        </w:tc>
        <w:tc>
          <w:tcPr>
            <w:tcW w:w="2001" w:type="dxa"/>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Сумма платежного поручения</w:t>
            </w:r>
          </w:p>
        </w:tc>
        <w:tc>
          <w:tcPr>
            <w:tcW w:w="1371" w:type="dxa"/>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Дата оплаты</w:t>
            </w:r>
          </w:p>
        </w:tc>
        <w:tc>
          <w:tcPr>
            <w:tcW w:w="1043" w:type="dxa"/>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Код ЦРС</w:t>
            </w:r>
          </w:p>
        </w:tc>
      </w:tr>
      <w:tr w:rsidR="00B70E41" w:rsidRPr="00C81DCF" w:rsidTr="000E5825">
        <w:trPr>
          <w:trHeight w:val="20"/>
        </w:trPr>
        <w:tc>
          <w:tcPr>
            <w:tcW w:w="542" w:type="dxa"/>
            <w:shd w:val="clear" w:color="auto" w:fill="auto"/>
          </w:tcPr>
          <w:p w:rsidR="00B70E41" w:rsidRPr="00FA29F4" w:rsidRDefault="00B70E41" w:rsidP="000E5825">
            <w:pPr>
              <w:widowControl w:val="0"/>
              <w:autoSpaceDE w:val="0"/>
              <w:autoSpaceDN w:val="0"/>
              <w:spacing w:after="0" w:line="240" w:lineRule="auto"/>
              <w:ind w:left="8"/>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1</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2</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3</w:t>
            </w:r>
          </w:p>
        </w:tc>
        <w:tc>
          <w:tcPr>
            <w:tcW w:w="0" w:type="auto"/>
            <w:shd w:val="clear" w:color="auto" w:fill="auto"/>
          </w:tcPr>
          <w:p w:rsidR="00B70E41" w:rsidRPr="00FA29F4" w:rsidRDefault="00B70E41" w:rsidP="000E5825">
            <w:pPr>
              <w:widowControl w:val="0"/>
              <w:autoSpaceDE w:val="0"/>
              <w:autoSpaceDN w:val="0"/>
              <w:spacing w:after="0" w:line="240" w:lineRule="auto"/>
              <w:ind w:left="8"/>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4</w:t>
            </w:r>
          </w:p>
        </w:tc>
        <w:tc>
          <w:tcPr>
            <w:tcW w:w="0" w:type="auto"/>
            <w:shd w:val="clear" w:color="auto" w:fill="auto"/>
          </w:tcPr>
          <w:p w:rsidR="00B70E41" w:rsidRPr="00FA29F4" w:rsidRDefault="00B70E41" w:rsidP="000E5825">
            <w:pPr>
              <w:widowControl w:val="0"/>
              <w:autoSpaceDE w:val="0"/>
              <w:autoSpaceDN w:val="0"/>
              <w:spacing w:after="0" w:line="240" w:lineRule="auto"/>
              <w:ind w:left="8"/>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5</w:t>
            </w:r>
          </w:p>
        </w:tc>
        <w:tc>
          <w:tcPr>
            <w:tcW w:w="0" w:type="auto"/>
            <w:shd w:val="clear" w:color="auto" w:fill="auto"/>
          </w:tcPr>
          <w:p w:rsidR="00B70E41" w:rsidRPr="00FA29F4" w:rsidRDefault="00B70E41" w:rsidP="000E5825">
            <w:pPr>
              <w:widowControl w:val="0"/>
              <w:autoSpaceDE w:val="0"/>
              <w:autoSpaceDN w:val="0"/>
              <w:spacing w:after="0" w:line="240" w:lineRule="auto"/>
              <w:ind w:left="1"/>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6</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7</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8</w:t>
            </w:r>
          </w:p>
        </w:tc>
        <w:tc>
          <w:tcPr>
            <w:tcW w:w="2001"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9</w:t>
            </w:r>
          </w:p>
        </w:tc>
        <w:tc>
          <w:tcPr>
            <w:tcW w:w="1371"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10</w:t>
            </w:r>
          </w:p>
        </w:tc>
        <w:tc>
          <w:tcPr>
            <w:tcW w:w="1043"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11</w:t>
            </w:r>
          </w:p>
        </w:tc>
      </w:tr>
      <w:tr w:rsidR="00B70E41" w:rsidRPr="00C81DCF" w:rsidTr="000E5825">
        <w:trPr>
          <w:trHeight w:val="20"/>
        </w:trPr>
        <w:tc>
          <w:tcPr>
            <w:tcW w:w="542"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1</w:t>
            </w:r>
          </w:p>
        </w:tc>
        <w:tc>
          <w:tcPr>
            <w:tcW w:w="0" w:type="auto"/>
            <w:shd w:val="clear" w:color="auto" w:fill="auto"/>
          </w:tcPr>
          <w:p w:rsidR="00B70E41" w:rsidRPr="00FA29F4" w:rsidRDefault="00B70E41" w:rsidP="000E5825">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jc w:val="both"/>
              <w:rPr>
                <w:rFonts w:ascii="Arial Narrow" w:eastAsia="Arial" w:hAnsi="Arial Narrow" w:cs="Arial"/>
                <w:sz w:val="16"/>
                <w:szCs w:val="16"/>
                <w:lang w:eastAsia="ru-RU"/>
              </w:rPr>
            </w:pPr>
          </w:p>
        </w:tc>
        <w:tc>
          <w:tcPr>
            <w:tcW w:w="2001" w:type="dxa"/>
            <w:shd w:val="clear" w:color="auto" w:fill="auto"/>
          </w:tcPr>
          <w:p w:rsidR="00B70E41" w:rsidRPr="00FA29F4" w:rsidRDefault="00B70E41" w:rsidP="000E5825">
            <w:pPr>
              <w:widowControl w:val="0"/>
              <w:autoSpaceDE w:val="0"/>
              <w:autoSpaceDN w:val="0"/>
              <w:spacing w:after="0" w:line="240" w:lineRule="auto"/>
              <w:jc w:val="both"/>
              <w:rPr>
                <w:rFonts w:ascii="Arial Narrow" w:eastAsia="Arial" w:hAnsi="Arial Narrow" w:cs="Arial"/>
                <w:sz w:val="16"/>
                <w:szCs w:val="16"/>
                <w:lang w:eastAsia="ru-RU"/>
              </w:rPr>
            </w:pPr>
          </w:p>
        </w:tc>
        <w:tc>
          <w:tcPr>
            <w:tcW w:w="1371" w:type="dxa"/>
            <w:shd w:val="clear" w:color="auto" w:fill="auto"/>
          </w:tcPr>
          <w:p w:rsidR="00B70E41" w:rsidRPr="00FA29F4" w:rsidRDefault="00B70E41" w:rsidP="000E5825">
            <w:pPr>
              <w:widowControl w:val="0"/>
              <w:autoSpaceDE w:val="0"/>
              <w:autoSpaceDN w:val="0"/>
              <w:spacing w:after="0" w:line="240" w:lineRule="auto"/>
              <w:jc w:val="both"/>
              <w:rPr>
                <w:rFonts w:ascii="Arial Narrow" w:eastAsia="Arial" w:hAnsi="Arial Narrow" w:cs="Arial"/>
                <w:sz w:val="16"/>
                <w:szCs w:val="16"/>
                <w:lang w:eastAsia="ru-RU"/>
              </w:rPr>
            </w:pPr>
          </w:p>
        </w:tc>
        <w:tc>
          <w:tcPr>
            <w:tcW w:w="1043" w:type="dxa"/>
            <w:shd w:val="clear" w:color="auto" w:fill="auto"/>
          </w:tcPr>
          <w:p w:rsidR="00B70E41" w:rsidRPr="00FA29F4" w:rsidRDefault="00B70E41" w:rsidP="000E5825">
            <w:pPr>
              <w:widowControl w:val="0"/>
              <w:autoSpaceDE w:val="0"/>
              <w:autoSpaceDN w:val="0"/>
              <w:spacing w:after="0" w:line="240" w:lineRule="auto"/>
              <w:jc w:val="both"/>
              <w:rPr>
                <w:rFonts w:ascii="Arial Narrow" w:eastAsia="Arial" w:hAnsi="Arial Narrow" w:cs="Arial"/>
                <w:sz w:val="16"/>
                <w:szCs w:val="16"/>
                <w:lang w:eastAsia="ru-RU"/>
              </w:rPr>
            </w:pPr>
          </w:p>
        </w:tc>
      </w:tr>
      <w:tr w:rsidR="00B70E41" w:rsidRPr="00C81DCF" w:rsidTr="000E5825">
        <w:trPr>
          <w:trHeight w:val="20"/>
        </w:trPr>
        <w:tc>
          <w:tcPr>
            <w:tcW w:w="542"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2</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8"/>
                <w:szCs w:val="18"/>
                <w:lang w:eastAsia="ru-RU"/>
              </w:rPr>
            </w:pPr>
            <w:r w:rsidRPr="00FA29F4">
              <w:rPr>
                <w:rFonts w:ascii="Arial Narrow" w:eastAsia="Arial" w:hAnsi="Arial Narrow" w:cs="Arial"/>
                <w:sz w:val="18"/>
                <w:szCs w:val="18"/>
                <w:lang w:eastAsia="ru-RU"/>
              </w:rPr>
              <w:t>Итого по виду затрат:</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Х</w:t>
            </w:r>
          </w:p>
        </w:tc>
        <w:tc>
          <w:tcPr>
            <w:tcW w:w="2001"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p>
        </w:tc>
        <w:tc>
          <w:tcPr>
            <w:tcW w:w="1371"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Х</w:t>
            </w:r>
          </w:p>
        </w:tc>
        <w:tc>
          <w:tcPr>
            <w:tcW w:w="1043"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Х</w:t>
            </w:r>
          </w:p>
        </w:tc>
      </w:tr>
      <w:tr w:rsidR="00B70E41" w:rsidRPr="00C81DCF" w:rsidTr="000E5825">
        <w:trPr>
          <w:trHeight w:val="20"/>
        </w:trPr>
        <w:tc>
          <w:tcPr>
            <w:tcW w:w="542"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3</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b/>
                <w:bCs/>
                <w:sz w:val="16"/>
                <w:szCs w:val="16"/>
                <w:lang w:eastAsia="ru-RU"/>
              </w:rPr>
            </w:pPr>
            <w:r w:rsidRPr="00FA29F4">
              <w:rPr>
                <w:rFonts w:ascii="Arial Narrow" w:eastAsia="Arial" w:hAnsi="Arial Narrow" w:cs="Arial"/>
                <w:b/>
                <w:bCs/>
                <w:sz w:val="16"/>
                <w:szCs w:val="16"/>
                <w:lang w:eastAsia="ru-RU"/>
              </w:rPr>
              <w:t>Всего:</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Х</w:t>
            </w:r>
          </w:p>
        </w:tc>
        <w:tc>
          <w:tcPr>
            <w:tcW w:w="2001"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p>
        </w:tc>
        <w:tc>
          <w:tcPr>
            <w:tcW w:w="1371"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Х</w:t>
            </w:r>
          </w:p>
        </w:tc>
        <w:tc>
          <w:tcPr>
            <w:tcW w:w="1043"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Х</w:t>
            </w:r>
          </w:p>
        </w:tc>
      </w:tr>
    </w:tbl>
    <w:p w:rsidR="00B70E41" w:rsidRPr="00FA29F4" w:rsidRDefault="00B70E41" w:rsidP="00B70E41">
      <w:pPr>
        <w:spacing w:after="0" w:line="240" w:lineRule="auto"/>
        <w:ind w:left="1429"/>
        <w:contextualSpacing/>
        <w:jc w:val="right"/>
        <w:rPr>
          <w:rFonts w:ascii="Arial" w:hAnsi="Arial" w:cs="Arial"/>
        </w:rPr>
      </w:pPr>
    </w:p>
    <w:p w:rsidR="00B70E41" w:rsidRPr="00FA29F4" w:rsidRDefault="00B70E41" w:rsidP="00B70E41">
      <w:pPr>
        <w:spacing w:after="120" w:line="240" w:lineRule="auto"/>
        <w:jc w:val="both"/>
        <w:rPr>
          <w:rFonts w:ascii="Arial" w:eastAsia="Times New Roman" w:hAnsi="Arial" w:cs="Arial"/>
          <w:i/>
          <w:sz w:val="18"/>
          <w:szCs w:val="18"/>
          <w:lang w:eastAsia="ru-RU"/>
        </w:rPr>
      </w:pPr>
      <w:r w:rsidRPr="00FA29F4">
        <w:rPr>
          <w:rFonts w:ascii="Arial" w:eastAsia="Times New Roman" w:hAnsi="Arial" w:cs="Arial"/>
          <w:i/>
          <w:sz w:val="18"/>
          <w:szCs w:val="18"/>
          <w:lang w:eastAsia="ru-RU"/>
        </w:rPr>
        <w:t>В Таблицу 2 включаются следующие виды затрат: Работы и услуги, выполняемые третьими лицами, приобретение прав, Материалы и комплектующие, Приобретение оборудования/основных средств. Итоги по столбцу 9 Таблицы 2 в разрезе видов затрат должны быть равны данным, отраженным в столбце 6 Таблицы 1.</w:t>
      </w:r>
      <w:r w:rsidRPr="00FA29F4">
        <w:rPr>
          <w:rFonts w:ascii="Arial Narrow" w:eastAsia="Arial" w:hAnsi="Arial Narrow" w:cs="Arial"/>
          <w:sz w:val="16"/>
          <w:szCs w:val="16"/>
          <w:lang w:eastAsia="ru-RU"/>
        </w:rPr>
        <w:t xml:space="preserve"> </w:t>
      </w:r>
      <w:r w:rsidRPr="00FA29F4">
        <w:rPr>
          <w:rFonts w:ascii="Arial" w:eastAsia="Times New Roman" w:hAnsi="Arial" w:cs="Arial"/>
          <w:i/>
          <w:sz w:val="18"/>
          <w:szCs w:val="18"/>
          <w:lang w:eastAsia="ru-RU"/>
        </w:rPr>
        <w:t xml:space="preserve">Копии указанных в таблице документов (актов, накладных), подтверждающих принятие к учету затрат, предоставляются к отчету в электронном виде </w:t>
      </w:r>
    </w:p>
    <w:p w:rsidR="00B70E41" w:rsidRPr="00FA29F4" w:rsidRDefault="00B70E41" w:rsidP="00B70E41">
      <w:pPr>
        <w:pageBreakBefore/>
        <w:spacing w:before="120" w:after="0" w:line="240" w:lineRule="auto"/>
        <w:jc w:val="both"/>
        <w:rPr>
          <w:rFonts w:ascii="Arial" w:eastAsia="Times New Roman" w:hAnsi="Arial" w:cs="Arial"/>
          <w:b/>
          <w:lang w:eastAsia="ru-RU"/>
        </w:rPr>
      </w:pPr>
      <w:r w:rsidRPr="00FA29F4">
        <w:rPr>
          <w:rFonts w:ascii="Arial" w:eastAsia="Times New Roman" w:hAnsi="Arial" w:cs="Arial"/>
          <w:b/>
          <w:lang w:eastAsia="ru-RU"/>
        </w:rPr>
        <w:lastRenderedPageBreak/>
        <w:t xml:space="preserve">Расшифровка дебиторской задолженности по оплате товаров, работ, услуг </w:t>
      </w:r>
      <w:r w:rsidRPr="00FA29F4">
        <w:rPr>
          <w:rFonts w:ascii="Arial" w:eastAsia="Times New Roman" w:hAnsi="Arial" w:cs="Arial"/>
          <w:b/>
          <w:u w:val="single"/>
          <w:lang w:eastAsia="ru-RU"/>
        </w:rPr>
        <w:t>за счет средств Займа</w:t>
      </w:r>
      <w:r w:rsidRPr="00FA29F4">
        <w:rPr>
          <w:rFonts w:ascii="Arial" w:eastAsia="Times New Roman" w:hAnsi="Arial" w:cs="Arial"/>
          <w:b/>
          <w:lang w:eastAsia="ru-RU"/>
        </w:rPr>
        <w:t xml:space="preserve"> на конец отчетного периода </w:t>
      </w:r>
    </w:p>
    <w:p w:rsidR="00B70E41" w:rsidRPr="00FA29F4" w:rsidRDefault="00B70E41" w:rsidP="00B70E41">
      <w:pPr>
        <w:spacing w:before="120" w:after="0" w:line="240" w:lineRule="auto"/>
        <w:ind w:left="1429"/>
        <w:jc w:val="right"/>
        <w:rPr>
          <w:rFonts w:ascii="Arial" w:hAnsi="Arial" w:cs="Arial"/>
        </w:rPr>
      </w:pPr>
      <w:r w:rsidRPr="00FA29F4">
        <w:rPr>
          <w:rFonts w:ascii="Arial" w:hAnsi="Arial" w:cs="Arial"/>
        </w:rPr>
        <w:t>Таблица 3</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8"/>
        <w:gridCol w:w="808"/>
        <w:gridCol w:w="1684"/>
        <w:gridCol w:w="1266"/>
        <w:gridCol w:w="1412"/>
        <w:gridCol w:w="2250"/>
        <w:gridCol w:w="821"/>
        <w:gridCol w:w="2807"/>
        <w:gridCol w:w="2358"/>
        <w:gridCol w:w="1179"/>
      </w:tblGrid>
      <w:tr w:rsidR="00B70E41" w:rsidRPr="00C81DCF" w:rsidTr="000E5825">
        <w:trPr>
          <w:trHeight w:val="20"/>
        </w:trPr>
        <w:tc>
          <w:tcPr>
            <w:tcW w:w="548" w:type="dxa"/>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 п/п</w:t>
            </w:r>
          </w:p>
        </w:tc>
        <w:tc>
          <w:tcPr>
            <w:tcW w:w="0" w:type="auto"/>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Вид затрат</w:t>
            </w:r>
          </w:p>
        </w:tc>
        <w:tc>
          <w:tcPr>
            <w:tcW w:w="0" w:type="auto"/>
            <w:shd w:val="clear" w:color="auto" w:fill="auto"/>
            <w:vAlign w:val="center"/>
          </w:tcPr>
          <w:p w:rsidR="00B70E41" w:rsidRPr="00FA29F4" w:rsidRDefault="00B70E41" w:rsidP="000E5825">
            <w:pPr>
              <w:widowControl w:val="0"/>
              <w:autoSpaceDE w:val="0"/>
              <w:autoSpaceDN w:val="0"/>
              <w:spacing w:after="0" w:line="240" w:lineRule="auto"/>
              <w:ind w:left="280" w:right="130"/>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Наименование поставщика</w:t>
            </w:r>
          </w:p>
        </w:tc>
        <w:tc>
          <w:tcPr>
            <w:tcW w:w="0" w:type="auto"/>
            <w:shd w:val="clear" w:color="auto" w:fill="auto"/>
            <w:vAlign w:val="center"/>
          </w:tcPr>
          <w:p w:rsidR="00B70E41" w:rsidRPr="00FA29F4" w:rsidRDefault="00B70E41" w:rsidP="000E5825">
            <w:pPr>
              <w:widowControl w:val="0"/>
              <w:autoSpaceDE w:val="0"/>
              <w:autoSpaceDN w:val="0"/>
              <w:spacing w:after="0" w:line="240" w:lineRule="auto"/>
              <w:ind w:left="244" w:right="214"/>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 и дата договора</w:t>
            </w:r>
          </w:p>
        </w:tc>
        <w:tc>
          <w:tcPr>
            <w:tcW w:w="0" w:type="auto"/>
            <w:shd w:val="clear" w:color="auto" w:fill="auto"/>
            <w:vAlign w:val="center"/>
          </w:tcPr>
          <w:p w:rsidR="00B70E41" w:rsidRPr="00FA29F4" w:rsidRDefault="00B70E41" w:rsidP="000E5825">
            <w:pPr>
              <w:widowControl w:val="0"/>
              <w:autoSpaceDE w:val="0"/>
              <w:autoSpaceDN w:val="0"/>
              <w:spacing w:after="0" w:line="240" w:lineRule="auto"/>
              <w:ind w:left="309" w:right="299"/>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Предмет договора</w:t>
            </w:r>
          </w:p>
        </w:tc>
        <w:tc>
          <w:tcPr>
            <w:tcW w:w="0" w:type="auto"/>
            <w:shd w:val="clear" w:color="auto" w:fill="auto"/>
            <w:vAlign w:val="center"/>
          </w:tcPr>
          <w:p w:rsidR="00B70E41" w:rsidRPr="00FA29F4" w:rsidRDefault="00B70E41" w:rsidP="000E5825">
            <w:pPr>
              <w:widowControl w:val="0"/>
              <w:autoSpaceDE w:val="0"/>
              <w:autoSpaceDN w:val="0"/>
              <w:spacing w:after="0" w:line="240" w:lineRule="auto"/>
              <w:ind w:left="137" w:right="123"/>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Остаток задолженности на конец отчетного периода (квартала) (расшифровка ст. 8 Таблицы 1)</w:t>
            </w:r>
          </w:p>
        </w:tc>
        <w:tc>
          <w:tcPr>
            <w:tcW w:w="0" w:type="auto"/>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p>
          <w:p w:rsidR="00B70E41" w:rsidRPr="00FA29F4" w:rsidRDefault="00B70E41" w:rsidP="000E5825">
            <w:pPr>
              <w:widowControl w:val="0"/>
              <w:autoSpaceDE w:val="0"/>
              <w:autoSpaceDN w:val="0"/>
              <w:spacing w:after="0" w:line="240" w:lineRule="auto"/>
              <w:ind w:left="225" w:right="193"/>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Код ЦРС</w:t>
            </w:r>
          </w:p>
          <w:p w:rsidR="00B70E41" w:rsidRPr="00FA29F4" w:rsidRDefault="00B70E41" w:rsidP="000E5825">
            <w:pPr>
              <w:widowControl w:val="0"/>
              <w:autoSpaceDE w:val="0"/>
              <w:autoSpaceDN w:val="0"/>
              <w:spacing w:after="0" w:line="240" w:lineRule="auto"/>
              <w:ind w:left="225" w:right="193"/>
              <w:jc w:val="center"/>
              <w:rPr>
                <w:rFonts w:ascii="Arial Narrow" w:eastAsia="Arial" w:hAnsi="Arial Narrow" w:cs="Arial"/>
                <w:sz w:val="20"/>
                <w:szCs w:val="20"/>
                <w:lang w:eastAsia="ru-RU"/>
              </w:rPr>
            </w:pPr>
          </w:p>
        </w:tc>
        <w:tc>
          <w:tcPr>
            <w:tcW w:w="0" w:type="auto"/>
            <w:shd w:val="clear" w:color="auto" w:fill="auto"/>
            <w:vAlign w:val="center"/>
          </w:tcPr>
          <w:p w:rsidR="00B70E41" w:rsidRPr="00FA29F4" w:rsidRDefault="00B70E41" w:rsidP="000E5825">
            <w:pPr>
              <w:widowControl w:val="0"/>
              <w:autoSpaceDE w:val="0"/>
              <w:autoSpaceDN w:val="0"/>
              <w:spacing w:after="0" w:line="240" w:lineRule="auto"/>
              <w:ind w:left="124" w:right="106"/>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Дата возникновения задолженности (е</w:t>
            </w:r>
            <w:r w:rsidRPr="00FA29F4">
              <w:rPr>
                <w:rFonts w:ascii="Arial Narrow" w:eastAsia="Times New Roman" w:hAnsi="Arial Narrow"/>
                <w:sz w:val="20"/>
                <w:szCs w:val="20"/>
                <w:lang w:eastAsia="ru-RU"/>
              </w:rPr>
              <w:t>сли по договору осуществлено несколько авансовых платежей, указывается дата последнего авансового платежа)</w:t>
            </w:r>
          </w:p>
        </w:tc>
        <w:tc>
          <w:tcPr>
            <w:tcW w:w="0" w:type="auto"/>
            <w:shd w:val="clear" w:color="auto" w:fill="auto"/>
            <w:vAlign w:val="center"/>
          </w:tcPr>
          <w:p w:rsidR="00B70E41" w:rsidRPr="00FA29F4" w:rsidRDefault="00B70E41" w:rsidP="000E5825">
            <w:pPr>
              <w:widowControl w:val="0"/>
              <w:autoSpaceDE w:val="0"/>
              <w:autoSpaceDN w:val="0"/>
              <w:spacing w:after="0" w:line="240" w:lineRule="auto"/>
              <w:ind w:left="164" w:right="146"/>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Предусмотренная условиями договора дата закрытия дебиторской задолженности</w:t>
            </w:r>
          </w:p>
        </w:tc>
        <w:tc>
          <w:tcPr>
            <w:tcW w:w="0" w:type="auto"/>
            <w:shd w:val="clear" w:color="auto" w:fill="auto"/>
            <w:vAlign w:val="center"/>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20"/>
                <w:szCs w:val="20"/>
                <w:lang w:eastAsia="ru-RU"/>
              </w:rPr>
            </w:pPr>
          </w:p>
          <w:p w:rsidR="00B70E41" w:rsidRPr="00FA29F4" w:rsidRDefault="00B70E41" w:rsidP="000E5825">
            <w:pPr>
              <w:widowControl w:val="0"/>
              <w:autoSpaceDE w:val="0"/>
              <w:autoSpaceDN w:val="0"/>
              <w:spacing w:after="0" w:line="240" w:lineRule="auto"/>
              <w:ind w:left="177" w:right="158"/>
              <w:jc w:val="center"/>
              <w:rPr>
                <w:rFonts w:ascii="Arial Narrow" w:eastAsia="Arial" w:hAnsi="Arial Narrow" w:cs="Arial"/>
                <w:sz w:val="20"/>
                <w:szCs w:val="20"/>
                <w:lang w:eastAsia="ru-RU"/>
              </w:rPr>
            </w:pPr>
            <w:r w:rsidRPr="00FA29F4">
              <w:rPr>
                <w:rFonts w:ascii="Arial Narrow" w:eastAsia="Arial" w:hAnsi="Arial Narrow" w:cs="Arial"/>
                <w:sz w:val="20"/>
                <w:szCs w:val="20"/>
                <w:lang w:eastAsia="ru-RU"/>
              </w:rPr>
              <w:t>Пояснения</w:t>
            </w:r>
          </w:p>
        </w:tc>
      </w:tr>
      <w:tr w:rsidR="00B70E41" w:rsidRPr="00C81DCF" w:rsidTr="000E5825">
        <w:trPr>
          <w:trHeight w:val="20"/>
        </w:trPr>
        <w:tc>
          <w:tcPr>
            <w:tcW w:w="548" w:type="dxa"/>
            <w:shd w:val="clear" w:color="auto" w:fill="auto"/>
          </w:tcPr>
          <w:p w:rsidR="00B70E41" w:rsidRPr="00FA29F4" w:rsidRDefault="00B70E41" w:rsidP="000E5825">
            <w:pPr>
              <w:widowControl w:val="0"/>
              <w:autoSpaceDE w:val="0"/>
              <w:autoSpaceDN w:val="0"/>
              <w:spacing w:after="0" w:line="240" w:lineRule="auto"/>
              <w:ind w:left="8"/>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1</w:t>
            </w:r>
          </w:p>
        </w:tc>
        <w:tc>
          <w:tcPr>
            <w:tcW w:w="0" w:type="auto"/>
            <w:shd w:val="clear" w:color="auto" w:fill="auto"/>
          </w:tcPr>
          <w:p w:rsidR="00B70E41" w:rsidRPr="00FA29F4" w:rsidRDefault="00B70E41" w:rsidP="000E5825">
            <w:pPr>
              <w:widowControl w:val="0"/>
              <w:autoSpaceDE w:val="0"/>
              <w:autoSpaceDN w:val="0"/>
              <w:spacing w:after="0" w:line="240" w:lineRule="auto"/>
              <w:ind w:left="8"/>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2</w:t>
            </w:r>
          </w:p>
        </w:tc>
        <w:tc>
          <w:tcPr>
            <w:tcW w:w="0" w:type="auto"/>
            <w:shd w:val="clear" w:color="auto" w:fill="auto"/>
          </w:tcPr>
          <w:p w:rsidR="00B70E41" w:rsidRPr="00FA29F4" w:rsidRDefault="00B70E41" w:rsidP="000E5825">
            <w:pPr>
              <w:widowControl w:val="0"/>
              <w:autoSpaceDE w:val="0"/>
              <w:autoSpaceDN w:val="0"/>
              <w:spacing w:after="0" w:line="240" w:lineRule="auto"/>
              <w:ind w:left="4"/>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3</w:t>
            </w:r>
          </w:p>
        </w:tc>
        <w:tc>
          <w:tcPr>
            <w:tcW w:w="0" w:type="auto"/>
            <w:shd w:val="clear" w:color="auto" w:fill="auto"/>
          </w:tcPr>
          <w:p w:rsidR="00B70E41" w:rsidRPr="00FA29F4" w:rsidRDefault="00B70E41" w:rsidP="000E5825">
            <w:pPr>
              <w:widowControl w:val="0"/>
              <w:autoSpaceDE w:val="0"/>
              <w:autoSpaceDN w:val="0"/>
              <w:spacing w:after="0" w:line="240" w:lineRule="auto"/>
              <w:ind w:left="4"/>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4</w:t>
            </w:r>
          </w:p>
        </w:tc>
        <w:tc>
          <w:tcPr>
            <w:tcW w:w="0" w:type="auto"/>
            <w:shd w:val="clear" w:color="auto" w:fill="auto"/>
          </w:tcPr>
          <w:p w:rsidR="00B70E41" w:rsidRPr="00FA29F4" w:rsidRDefault="00B70E41" w:rsidP="000E5825">
            <w:pPr>
              <w:widowControl w:val="0"/>
              <w:autoSpaceDE w:val="0"/>
              <w:autoSpaceDN w:val="0"/>
              <w:spacing w:after="0" w:line="240" w:lineRule="auto"/>
              <w:ind w:left="10"/>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5</w:t>
            </w:r>
          </w:p>
        </w:tc>
        <w:tc>
          <w:tcPr>
            <w:tcW w:w="0" w:type="auto"/>
            <w:shd w:val="clear" w:color="auto" w:fill="auto"/>
          </w:tcPr>
          <w:p w:rsidR="00B70E41" w:rsidRPr="00FA29F4" w:rsidRDefault="00B70E41" w:rsidP="000E5825">
            <w:pPr>
              <w:widowControl w:val="0"/>
              <w:autoSpaceDE w:val="0"/>
              <w:autoSpaceDN w:val="0"/>
              <w:spacing w:after="0" w:line="240" w:lineRule="auto"/>
              <w:ind w:left="11"/>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6</w:t>
            </w:r>
          </w:p>
        </w:tc>
        <w:tc>
          <w:tcPr>
            <w:tcW w:w="0" w:type="auto"/>
            <w:shd w:val="clear" w:color="auto" w:fill="auto"/>
          </w:tcPr>
          <w:p w:rsidR="00B70E41" w:rsidRPr="00FA29F4" w:rsidRDefault="00B70E41" w:rsidP="000E5825">
            <w:pPr>
              <w:widowControl w:val="0"/>
              <w:autoSpaceDE w:val="0"/>
              <w:autoSpaceDN w:val="0"/>
              <w:spacing w:after="0" w:line="240" w:lineRule="auto"/>
              <w:ind w:left="11"/>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7</w:t>
            </w:r>
          </w:p>
        </w:tc>
        <w:tc>
          <w:tcPr>
            <w:tcW w:w="0" w:type="auto"/>
            <w:shd w:val="clear" w:color="auto" w:fill="auto"/>
          </w:tcPr>
          <w:p w:rsidR="00B70E41" w:rsidRPr="00FA29F4" w:rsidRDefault="00B70E41" w:rsidP="000E5825">
            <w:pPr>
              <w:widowControl w:val="0"/>
              <w:autoSpaceDE w:val="0"/>
              <w:autoSpaceDN w:val="0"/>
              <w:spacing w:after="0" w:line="240" w:lineRule="auto"/>
              <w:ind w:right="772"/>
              <w:jc w:val="right"/>
              <w:rPr>
                <w:rFonts w:ascii="Arial Narrow" w:eastAsia="Arial" w:hAnsi="Arial Narrow" w:cs="Arial"/>
                <w:sz w:val="16"/>
                <w:szCs w:val="16"/>
                <w:lang w:eastAsia="ru-RU"/>
              </w:rPr>
            </w:pPr>
            <w:r w:rsidRPr="00FA29F4">
              <w:rPr>
                <w:rFonts w:ascii="Arial Narrow" w:eastAsia="Arial" w:hAnsi="Arial Narrow" w:cs="Arial"/>
                <w:sz w:val="16"/>
                <w:szCs w:val="16"/>
                <w:lang w:eastAsia="ru-RU"/>
              </w:rPr>
              <w:t>8</w:t>
            </w:r>
          </w:p>
        </w:tc>
        <w:tc>
          <w:tcPr>
            <w:tcW w:w="0" w:type="auto"/>
            <w:shd w:val="clear" w:color="auto" w:fill="auto"/>
          </w:tcPr>
          <w:p w:rsidR="00B70E41" w:rsidRPr="00FA29F4" w:rsidRDefault="00B70E41" w:rsidP="000E5825">
            <w:pPr>
              <w:widowControl w:val="0"/>
              <w:autoSpaceDE w:val="0"/>
              <w:autoSpaceDN w:val="0"/>
              <w:spacing w:after="0" w:line="240" w:lineRule="auto"/>
              <w:ind w:right="854"/>
              <w:jc w:val="right"/>
              <w:rPr>
                <w:rFonts w:ascii="Arial Narrow" w:eastAsia="Arial" w:hAnsi="Arial Narrow" w:cs="Arial"/>
                <w:sz w:val="16"/>
                <w:szCs w:val="16"/>
                <w:lang w:eastAsia="ru-RU"/>
              </w:rPr>
            </w:pPr>
            <w:r w:rsidRPr="00FA29F4">
              <w:rPr>
                <w:rFonts w:ascii="Arial Narrow" w:eastAsia="Arial" w:hAnsi="Arial Narrow" w:cs="Arial"/>
                <w:sz w:val="16"/>
                <w:szCs w:val="16"/>
                <w:lang w:eastAsia="ru-RU"/>
              </w:rPr>
              <w:t>9</w:t>
            </w:r>
          </w:p>
        </w:tc>
        <w:tc>
          <w:tcPr>
            <w:tcW w:w="0" w:type="auto"/>
            <w:shd w:val="clear" w:color="auto" w:fill="auto"/>
          </w:tcPr>
          <w:p w:rsidR="00B70E41" w:rsidRPr="00FA29F4" w:rsidRDefault="00B70E41" w:rsidP="000E5825">
            <w:pPr>
              <w:widowControl w:val="0"/>
              <w:autoSpaceDE w:val="0"/>
              <w:autoSpaceDN w:val="0"/>
              <w:spacing w:after="0" w:line="240" w:lineRule="auto"/>
              <w:ind w:left="177" w:right="157"/>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10</w:t>
            </w:r>
          </w:p>
        </w:tc>
      </w:tr>
      <w:tr w:rsidR="00B70E41" w:rsidRPr="00C81DCF" w:rsidTr="000E5825">
        <w:trPr>
          <w:trHeight w:val="20"/>
        </w:trPr>
        <w:tc>
          <w:tcPr>
            <w:tcW w:w="548"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1</w:t>
            </w:r>
          </w:p>
        </w:tc>
        <w:tc>
          <w:tcPr>
            <w:tcW w:w="0" w:type="auto"/>
            <w:shd w:val="clear" w:color="auto" w:fill="auto"/>
          </w:tcPr>
          <w:p w:rsidR="00B70E41" w:rsidRPr="00FA29F4" w:rsidRDefault="00B70E41" w:rsidP="000E5825">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B70E41" w:rsidRPr="00C81DCF" w:rsidRDefault="00B70E41" w:rsidP="000E5825">
            <w:pPr>
              <w:widowControl w:val="0"/>
              <w:autoSpaceDE w:val="0"/>
              <w:autoSpaceDN w:val="0"/>
              <w:spacing w:after="0" w:line="240" w:lineRule="auto"/>
              <w:jc w:val="both"/>
              <w:rPr>
                <w:rFonts w:ascii="Arial Narrow" w:eastAsia="Arial" w:hAnsi="Arial Narrow" w:cs="Arial"/>
                <w:sz w:val="16"/>
                <w:szCs w:val="16"/>
                <w:highlight w:val="lightGray"/>
                <w:lang w:eastAsia="ru-RU"/>
              </w:rPr>
            </w:pPr>
          </w:p>
        </w:tc>
        <w:tc>
          <w:tcPr>
            <w:tcW w:w="0" w:type="auto"/>
            <w:shd w:val="clear" w:color="auto" w:fill="auto"/>
          </w:tcPr>
          <w:p w:rsidR="00B70E41" w:rsidRPr="00C81DCF" w:rsidRDefault="00B70E41" w:rsidP="000E5825">
            <w:pPr>
              <w:widowControl w:val="0"/>
              <w:autoSpaceDE w:val="0"/>
              <w:autoSpaceDN w:val="0"/>
              <w:spacing w:after="0" w:line="240" w:lineRule="auto"/>
              <w:jc w:val="both"/>
              <w:rPr>
                <w:rFonts w:ascii="Arial Narrow" w:eastAsia="Arial" w:hAnsi="Arial Narrow" w:cs="Arial"/>
                <w:sz w:val="16"/>
                <w:szCs w:val="16"/>
                <w:highlight w:val="lightGray"/>
                <w:lang w:eastAsia="ru-RU"/>
              </w:rPr>
            </w:pPr>
          </w:p>
        </w:tc>
        <w:tc>
          <w:tcPr>
            <w:tcW w:w="0" w:type="auto"/>
            <w:shd w:val="clear" w:color="auto" w:fill="auto"/>
          </w:tcPr>
          <w:p w:rsidR="00B70E41" w:rsidRPr="00C81DCF" w:rsidRDefault="00B70E41" w:rsidP="000E5825">
            <w:pPr>
              <w:widowControl w:val="0"/>
              <w:autoSpaceDE w:val="0"/>
              <w:autoSpaceDN w:val="0"/>
              <w:spacing w:after="0" w:line="240" w:lineRule="auto"/>
              <w:jc w:val="both"/>
              <w:rPr>
                <w:rFonts w:ascii="Arial Narrow" w:eastAsia="Arial" w:hAnsi="Arial Narrow" w:cs="Arial"/>
                <w:sz w:val="16"/>
                <w:szCs w:val="16"/>
                <w:highlight w:val="lightGray"/>
                <w:lang w:eastAsia="ru-RU"/>
              </w:rPr>
            </w:pPr>
          </w:p>
        </w:tc>
        <w:tc>
          <w:tcPr>
            <w:tcW w:w="0" w:type="auto"/>
            <w:shd w:val="clear" w:color="auto" w:fill="auto"/>
          </w:tcPr>
          <w:p w:rsidR="00B70E41" w:rsidRPr="00C81DCF" w:rsidRDefault="00B70E41" w:rsidP="000E5825">
            <w:pPr>
              <w:widowControl w:val="0"/>
              <w:autoSpaceDE w:val="0"/>
              <w:autoSpaceDN w:val="0"/>
              <w:spacing w:after="0" w:line="240" w:lineRule="auto"/>
              <w:jc w:val="both"/>
              <w:rPr>
                <w:rFonts w:ascii="Arial Narrow" w:eastAsia="Arial" w:hAnsi="Arial Narrow" w:cs="Arial"/>
                <w:sz w:val="16"/>
                <w:szCs w:val="16"/>
                <w:highlight w:val="lightGray"/>
                <w:lang w:eastAsia="ru-RU"/>
              </w:rPr>
            </w:pPr>
          </w:p>
        </w:tc>
        <w:tc>
          <w:tcPr>
            <w:tcW w:w="0" w:type="auto"/>
            <w:shd w:val="clear" w:color="auto" w:fill="auto"/>
          </w:tcPr>
          <w:p w:rsidR="00B70E41" w:rsidRPr="00C81DCF" w:rsidRDefault="00B70E41" w:rsidP="000E5825">
            <w:pPr>
              <w:widowControl w:val="0"/>
              <w:autoSpaceDE w:val="0"/>
              <w:autoSpaceDN w:val="0"/>
              <w:spacing w:after="0" w:line="240" w:lineRule="auto"/>
              <w:jc w:val="both"/>
              <w:rPr>
                <w:rFonts w:ascii="Arial Narrow" w:eastAsia="Arial" w:hAnsi="Arial Narrow" w:cs="Arial"/>
                <w:sz w:val="16"/>
                <w:szCs w:val="16"/>
                <w:highlight w:val="lightGray"/>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jc w:val="both"/>
              <w:rPr>
                <w:rFonts w:ascii="Arial Narrow" w:eastAsia="Arial" w:hAnsi="Arial Narrow" w:cs="Arial"/>
                <w:sz w:val="16"/>
                <w:szCs w:val="16"/>
                <w:lang w:eastAsia="ru-RU"/>
              </w:rPr>
            </w:pPr>
          </w:p>
        </w:tc>
      </w:tr>
      <w:tr w:rsidR="00B70E41" w:rsidRPr="00C81DCF" w:rsidTr="000E5825">
        <w:trPr>
          <w:trHeight w:val="20"/>
        </w:trPr>
        <w:tc>
          <w:tcPr>
            <w:tcW w:w="548"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2</w:t>
            </w:r>
          </w:p>
        </w:tc>
        <w:tc>
          <w:tcPr>
            <w:tcW w:w="0" w:type="auto"/>
            <w:shd w:val="clear" w:color="auto" w:fill="auto"/>
          </w:tcPr>
          <w:p w:rsidR="00B70E41" w:rsidRPr="00FA29F4" w:rsidRDefault="00B70E41" w:rsidP="000E5825">
            <w:pPr>
              <w:widowControl w:val="0"/>
              <w:autoSpaceDE w:val="0"/>
              <w:autoSpaceDN w:val="0"/>
              <w:spacing w:after="0" w:line="240" w:lineRule="auto"/>
              <w:ind w:right="246"/>
              <w:jc w:val="both"/>
              <w:rPr>
                <w:rFonts w:ascii="Arial Narrow" w:eastAsia="Arial" w:hAnsi="Arial Narrow" w:cs="Arial"/>
                <w:sz w:val="16"/>
                <w:szCs w:val="16"/>
                <w:lang w:eastAsia="ru-RU"/>
              </w:rPr>
            </w:pPr>
            <w:r w:rsidRPr="00FA29F4">
              <w:rPr>
                <w:rFonts w:ascii="Arial Narrow" w:eastAsia="Arial" w:hAnsi="Arial Narrow" w:cs="Arial"/>
                <w:sz w:val="16"/>
                <w:szCs w:val="16"/>
                <w:lang w:eastAsia="ru-RU"/>
              </w:rPr>
              <w:t>Итого по виду затрат:</w:t>
            </w:r>
          </w:p>
        </w:tc>
        <w:tc>
          <w:tcPr>
            <w:tcW w:w="0" w:type="auto"/>
            <w:shd w:val="clear" w:color="auto" w:fill="auto"/>
          </w:tcPr>
          <w:p w:rsidR="00B70E41" w:rsidRPr="00FA29F4" w:rsidRDefault="00B70E41" w:rsidP="000E5825">
            <w:pPr>
              <w:widowControl w:val="0"/>
              <w:autoSpaceDE w:val="0"/>
              <w:autoSpaceDN w:val="0"/>
              <w:spacing w:after="0" w:line="240" w:lineRule="auto"/>
              <w:ind w:left="3"/>
              <w:jc w:val="center"/>
              <w:rPr>
                <w:rFonts w:ascii="Arial Narrow" w:eastAsia="Arial" w:hAnsi="Arial Narrow" w:cs="Arial"/>
                <w:w w:val="99"/>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ind w:left="3"/>
              <w:jc w:val="center"/>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ind w:left="9"/>
              <w:jc w:val="center"/>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w:hAnsi="Arial Narrow" w:cs="Arial"/>
                <w:sz w:val="16"/>
                <w:szCs w:val="16"/>
                <w:highlight w:val="lightGray"/>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ind w:left="10"/>
              <w:jc w:val="center"/>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ind w:right="755"/>
              <w:jc w:val="right"/>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ind w:right="838"/>
              <w:jc w:val="right"/>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ind w:left="15"/>
              <w:jc w:val="center"/>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r>
      <w:tr w:rsidR="00B70E41" w:rsidRPr="00C81DCF" w:rsidTr="000E5825">
        <w:trPr>
          <w:trHeight w:val="20"/>
        </w:trPr>
        <w:tc>
          <w:tcPr>
            <w:tcW w:w="548"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r w:rsidRPr="00FA29F4">
              <w:rPr>
                <w:rFonts w:ascii="Arial Narrow" w:eastAsia="Arial" w:hAnsi="Arial Narrow" w:cs="Arial"/>
                <w:sz w:val="16"/>
                <w:szCs w:val="16"/>
                <w:lang w:eastAsia="ru-RU"/>
              </w:rPr>
              <w:t>3</w:t>
            </w:r>
          </w:p>
        </w:tc>
        <w:tc>
          <w:tcPr>
            <w:tcW w:w="0" w:type="auto"/>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b/>
                <w:bCs/>
                <w:sz w:val="16"/>
                <w:szCs w:val="16"/>
                <w:lang w:eastAsia="ru-RU"/>
              </w:rPr>
            </w:pPr>
            <w:r w:rsidRPr="00FA29F4">
              <w:rPr>
                <w:rFonts w:ascii="Arial Narrow" w:eastAsia="Arial" w:hAnsi="Arial Narrow" w:cs="Arial"/>
                <w:b/>
                <w:bCs/>
                <w:sz w:val="16"/>
                <w:szCs w:val="16"/>
                <w:lang w:eastAsia="ru-RU"/>
              </w:rPr>
              <w:t>Всего:</w:t>
            </w:r>
          </w:p>
        </w:tc>
        <w:tc>
          <w:tcPr>
            <w:tcW w:w="0" w:type="auto"/>
            <w:shd w:val="clear" w:color="auto" w:fill="auto"/>
          </w:tcPr>
          <w:p w:rsidR="00B70E41" w:rsidRPr="00FA29F4" w:rsidRDefault="00B70E41" w:rsidP="000E5825">
            <w:pPr>
              <w:widowControl w:val="0"/>
              <w:autoSpaceDE w:val="0"/>
              <w:autoSpaceDN w:val="0"/>
              <w:spacing w:after="0" w:line="240" w:lineRule="auto"/>
              <w:ind w:left="3"/>
              <w:jc w:val="center"/>
              <w:rPr>
                <w:rFonts w:ascii="Arial Narrow" w:eastAsia="Arial" w:hAnsi="Arial Narrow" w:cs="Arial"/>
                <w:w w:val="99"/>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ind w:left="3"/>
              <w:jc w:val="center"/>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ind w:left="9"/>
              <w:jc w:val="center"/>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w:hAnsi="Arial Narrow" w:cs="Arial"/>
                <w:sz w:val="16"/>
                <w:szCs w:val="16"/>
                <w:highlight w:val="lightGray"/>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ind w:left="10"/>
              <w:jc w:val="center"/>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ind w:right="755"/>
              <w:jc w:val="right"/>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ind w:right="838"/>
              <w:jc w:val="right"/>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ind w:left="15"/>
              <w:jc w:val="center"/>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r>
      <w:tr w:rsidR="00B70E41" w:rsidRPr="00C81DCF" w:rsidTr="000E5825">
        <w:trPr>
          <w:trHeight w:val="20"/>
        </w:trPr>
        <w:tc>
          <w:tcPr>
            <w:tcW w:w="548" w:type="dxa"/>
            <w:shd w:val="clear" w:color="auto" w:fill="auto"/>
          </w:tcPr>
          <w:p w:rsidR="00B70E41" w:rsidRPr="00FA29F4" w:rsidRDefault="00B70E41" w:rsidP="000E5825">
            <w:pPr>
              <w:widowControl w:val="0"/>
              <w:autoSpaceDE w:val="0"/>
              <w:autoSpaceDN w:val="0"/>
              <w:spacing w:after="0" w:line="240" w:lineRule="auto"/>
              <w:jc w:val="center"/>
              <w:rPr>
                <w:rFonts w:ascii="Arial Narrow" w:eastAsia="Arial" w:hAnsi="Arial Narrow" w:cs="Arial"/>
                <w:sz w:val="16"/>
                <w:szCs w:val="16"/>
                <w:lang w:eastAsia="ru-RU"/>
              </w:rPr>
            </w:pPr>
          </w:p>
        </w:tc>
        <w:tc>
          <w:tcPr>
            <w:tcW w:w="0" w:type="auto"/>
            <w:gridSpan w:val="4"/>
            <w:shd w:val="clear" w:color="auto" w:fill="auto"/>
          </w:tcPr>
          <w:p w:rsidR="00B70E41" w:rsidRPr="00FA29F4" w:rsidRDefault="00B70E41" w:rsidP="000E5825">
            <w:pPr>
              <w:widowControl w:val="0"/>
              <w:autoSpaceDE w:val="0"/>
              <w:autoSpaceDN w:val="0"/>
              <w:spacing w:after="0" w:line="240" w:lineRule="auto"/>
              <w:ind w:left="107"/>
              <w:jc w:val="both"/>
              <w:rPr>
                <w:rFonts w:ascii="Arial Narrow" w:eastAsia="Arial" w:hAnsi="Arial Narrow" w:cs="Arial"/>
                <w:sz w:val="16"/>
                <w:szCs w:val="16"/>
                <w:lang w:eastAsia="ru-RU"/>
              </w:rPr>
            </w:pPr>
            <w:r w:rsidRPr="00FA29F4">
              <w:rPr>
                <w:rFonts w:ascii="Arial Narrow" w:eastAsia="Arial" w:hAnsi="Arial Narrow" w:cs="Arial"/>
                <w:sz w:val="16"/>
                <w:szCs w:val="16"/>
                <w:lang w:eastAsia="ru-RU"/>
              </w:rPr>
              <w:t>В том числе просроченная задолженность</w:t>
            </w:r>
          </w:p>
        </w:tc>
        <w:tc>
          <w:tcPr>
            <w:tcW w:w="0" w:type="auto"/>
            <w:shd w:val="clear" w:color="auto" w:fill="auto"/>
          </w:tcPr>
          <w:p w:rsidR="00B70E41" w:rsidRPr="00C81DCF" w:rsidRDefault="00B70E41" w:rsidP="000E5825">
            <w:pPr>
              <w:widowControl w:val="0"/>
              <w:autoSpaceDE w:val="0"/>
              <w:autoSpaceDN w:val="0"/>
              <w:spacing w:after="0" w:line="240" w:lineRule="auto"/>
              <w:jc w:val="center"/>
              <w:rPr>
                <w:rFonts w:ascii="Arial Narrow" w:eastAsia="Arial" w:hAnsi="Arial Narrow" w:cs="Arial"/>
                <w:sz w:val="16"/>
                <w:szCs w:val="16"/>
                <w:highlight w:val="lightGray"/>
                <w:lang w:eastAsia="ru-RU"/>
              </w:rPr>
            </w:pPr>
          </w:p>
        </w:tc>
        <w:tc>
          <w:tcPr>
            <w:tcW w:w="0" w:type="auto"/>
            <w:shd w:val="clear" w:color="auto" w:fill="auto"/>
          </w:tcPr>
          <w:p w:rsidR="00B70E41" w:rsidRPr="00FA29F4" w:rsidRDefault="00B70E41" w:rsidP="000E5825">
            <w:pPr>
              <w:widowControl w:val="0"/>
              <w:autoSpaceDE w:val="0"/>
              <w:autoSpaceDN w:val="0"/>
              <w:spacing w:after="0" w:line="240" w:lineRule="auto"/>
              <w:ind w:left="10"/>
              <w:jc w:val="center"/>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ind w:right="757"/>
              <w:jc w:val="right"/>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ind w:right="838"/>
              <w:jc w:val="right"/>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c>
          <w:tcPr>
            <w:tcW w:w="0" w:type="auto"/>
            <w:shd w:val="clear" w:color="auto" w:fill="auto"/>
          </w:tcPr>
          <w:p w:rsidR="00B70E41" w:rsidRPr="00FA29F4" w:rsidRDefault="00B70E41" w:rsidP="000E5825">
            <w:pPr>
              <w:widowControl w:val="0"/>
              <w:autoSpaceDE w:val="0"/>
              <w:autoSpaceDN w:val="0"/>
              <w:spacing w:after="0" w:line="240" w:lineRule="auto"/>
              <w:ind w:left="15"/>
              <w:jc w:val="center"/>
              <w:rPr>
                <w:rFonts w:ascii="Arial Narrow" w:eastAsia="Arial" w:hAnsi="Arial Narrow" w:cs="Arial"/>
                <w:sz w:val="16"/>
                <w:szCs w:val="16"/>
                <w:lang w:eastAsia="ru-RU"/>
              </w:rPr>
            </w:pPr>
            <w:r w:rsidRPr="00FA29F4">
              <w:rPr>
                <w:rFonts w:ascii="Arial Narrow" w:eastAsia="Arial" w:hAnsi="Arial Narrow" w:cs="Arial"/>
                <w:w w:val="99"/>
                <w:sz w:val="16"/>
                <w:szCs w:val="16"/>
                <w:lang w:eastAsia="ru-RU"/>
              </w:rPr>
              <w:t>Х</w:t>
            </w:r>
          </w:p>
        </w:tc>
      </w:tr>
    </w:tbl>
    <w:p w:rsidR="00B70E41" w:rsidRPr="00FA29F4" w:rsidRDefault="00B70E41" w:rsidP="00B70E41">
      <w:pPr>
        <w:spacing w:after="0" w:line="240" w:lineRule="auto"/>
        <w:ind w:left="1429"/>
        <w:contextualSpacing/>
        <w:jc w:val="right"/>
        <w:rPr>
          <w:rFonts w:ascii="Arial" w:hAnsi="Arial" w:cs="Arial"/>
        </w:rPr>
      </w:pPr>
    </w:p>
    <w:p w:rsidR="00B70E41" w:rsidRPr="00FA29F4" w:rsidRDefault="00B70E41" w:rsidP="00B70E41">
      <w:pPr>
        <w:spacing w:after="0" w:line="240" w:lineRule="auto"/>
        <w:jc w:val="both"/>
        <w:rPr>
          <w:rFonts w:ascii="Arial" w:eastAsia="Times New Roman" w:hAnsi="Arial" w:cs="Arial"/>
          <w:i/>
          <w:sz w:val="18"/>
          <w:szCs w:val="18"/>
          <w:lang w:eastAsia="ru-RU"/>
        </w:rPr>
      </w:pPr>
      <w:r w:rsidRPr="00FA29F4">
        <w:rPr>
          <w:rFonts w:ascii="Arial" w:eastAsia="Times New Roman" w:hAnsi="Arial" w:cs="Arial"/>
          <w:i/>
          <w:sz w:val="18"/>
          <w:szCs w:val="18"/>
          <w:lang w:eastAsia="ru-RU"/>
        </w:rPr>
        <w:t>В Таблицу 3 включается дебиторская задолженность по видам затрат: Работы и услуги, выполняемые третьими лицами, приобретение прав, Материалы и комплектующие, Приобретение оборудования/основных средств. Итоги по столбцу 6 Таблицы 3 в разрезе видов затрат должны быть равны данным по столбцу 8 Таблицы 1.</w:t>
      </w:r>
      <w:r w:rsidRPr="00FA29F4">
        <w:rPr>
          <w:rFonts w:cs="Arial"/>
        </w:rPr>
        <w:t xml:space="preserve"> </w:t>
      </w:r>
      <w:r w:rsidRPr="00FA29F4">
        <w:rPr>
          <w:rFonts w:ascii="Arial" w:eastAsia="Times New Roman" w:hAnsi="Arial" w:cs="Arial"/>
          <w:i/>
          <w:sz w:val="18"/>
          <w:szCs w:val="18"/>
          <w:lang w:eastAsia="ru-RU"/>
        </w:rPr>
        <w:t>В столбце 9 указывается предусмотренная условиями договора дата поставки товаров, выполнения работ, оказания услуг. Если указанная дата на момент составления отчета просрочена, в столбце 10 приводятся пояснения о причинах возникновения просроченной задолженности и мерах, принятых заемщиком для урегулирования ситуации.</w:t>
      </w:r>
    </w:p>
    <w:p w:rsidR="00B70E41" w:rsidRPr="00FA29F4" w:rsidRDefault="00B70E41" w:rsidP="00B70E41">
      <w:pPr>
        <w:spacing w:before="120" w:after="0" w:line="240" w:lineRule="auto"/>
        <w:jc w:val="both"/>
        <w:rPr>
          <w:rFonts w:ascii="Arial" w:eastAsia="Times New Roman" w:hAnsi="Arial" w:cs="Arial"/>
          <w:lang w:eastAsia="ru-RU"/>
        </w:rPr>
      </w:pPr>
      <w:r w:rsidRPr="00FA29F4">
        <w:rPr>
          <w:rFonts w:ascii="Arial" w:eastAsia="Times New Roman" w:hAnsi="Arial" w:cs="Arial"/>
          <w:lang w:eastAsia="ru-RU"/>
        </w:rPr>
        <w:t xml:space="preserve">Настоящий отчет и приложения к нему представляются </w:t>
      </w:r>
      <w:r>
        <w:rPr>
          <w:rFonts w:ascii="Arial" w:eastAsia="Times New Roman" w:hAnsi="Arial" w:cs="Arial"/>
          <w:lang w:eastAsia="ru-RU"/>
        </w:rPr>
        <w:t>Кредиторам</w:t>
      </w:r>
      <w:r w:rsidRPr="00FA29F4">
        <w:rPr>
          <w:rFonts w:ascii="Arial" w:eastAsia="Times New Roman" w:hAnsi="Arial" w:cs="Arial"/>
          <w:lang w:eastAsia="ru-RU"/>
        </w:rPr>
        <w:t xml:space="preserve"> в по</w:t>
      </w:r>
      <w:r>
        <w:rPr>
          <w:rFonts w:ascii="Arial" w:eastAsia="Times New Roman" w:hAnsi="Arial" w:cs="Arial"/>
          <w:lang w:eastAsia="ru-RU"/>
        </w:rPr>
        <w:t>рядке, предусмотренном п. 12.9.</w:t>
      </w:r>
      <w:r w:rsidRPr="00FA29F4">
        <w:rPr>
          <w:rFonts w:ascii="Arial" w:eastAsia="Times New Roman" w:hAnsi="Arial" w:cs="Arial"/>
          <w:lang w:eastAsia="ru-RU"/>
        </w:rPr>
        <w:t xml:space="preserve"> Договора. Скан-копии</w:t>
      </w:r>
      <w:r w:rsidRPr="00FA29F4" w:rsidDel="005C27A9">
        <w:rPr>
          <w:rFonts w:ascii="Arial" w:eastAsia="Times New Roman" w:hAnsi="Arial" w:cs="Arial"/>
          <w:lang w:eastAsia="ru-RU"/>
        </w:rPr>
        <w:t xml:space="preserve"> </w:t>
      </w:r>
      <w:r w:rsidRPr="00FA29F4">
        <w:rPr>
          <w:rFonts w:ascii="Arial" w:eastAsia="Times New Roman" w:hAnsi="Arial" w:cs="Arial"/>
          <w:lang w:eastAsia="ru-RU"/>
        </w:rPr>
        <w:t>документов, подтверждающих получение товаров, работ, услуг (далее - первичные документы) формируются в виде отдельных файлов в формате pdf по принципу: один документ – один файл, наименование файла должно соответствовать его содержанию. Настоящим Заемщик заверяет соответствие представленных</w:t>
      </w:r>
      <w:r w:rsidRPr="00FA29F4" w:rsidDel="005C27A9">
        <w:rPr>
          <w:rFonts w:ascii="Arial" w:eastAsia="Times New Roman" w:hAnsi="Arial" w:cs="Arial"/>
          <w:lang w:eastAsia="ru-RU"/>
        </w:rPr>
        <w:t xml:space="preserve"> </w:t>
      </w:r>
      <w:r w:rsidRPr="00FA29F4">
        <w:rPr>
          <w:rFonts w:ascii="Arial" w:eastAsia="Times New Roman" w:hAnsi="Arial" w:cs="Arial"/>
          <w:lang w:eastAsia="ru-RU"/>
        </w:rPr>
        <w:t>копий первичных документов имеющимся у него оригиналам.</w:t>
      </w:r>
    </w:p>
    <w:p w:rsidR="00B70E41" w:rsidRPr="00FA29F4" w:rsidRDefault="00B70E41" w:rsidP="00B70E41">
      <w:pPr>
        <w:spacing w:before="360" w:after="0" w:line="240" w:lineRule="auto"/>
        <w:ind w:left="142"/>
        <w:rPr>
          <w:rFonts w:ascii="Arial" w:eastAsia="Times New Roman" w:hAnsi="Arial" w:cs="Arial"/>
          <w:lang w:eastAsia="ru-RU"/>
        </w:rPr>
      </w:pPr>
      <w:r w:rsidRPr="00FA29F4">
        <w:rPr>
          <w:rFonts w:ascii="Arial" w:eastAsia="Times New Roman" w:hAnsi="Arial" w:cs="Arial"/>
          <w:b/>
          <w:bCs/>
          <w:lang w:eastAsia="ru-RU"/>
        </w:rPr>
        <w:t>Генеральный директор Заемщика</w:t>
      </w:r>
    </w:p>
    <w:p w:rsidR="00B70E41" w:rsidRPr="00FA29F4" w:rsidRDefault="00B70E41" w:rsidP="00B70E41">
      <w:pPr>
        <w:spacing w:after="0" w:line="240" w:lineRule="auto"/>
        <w:ind w:left="110" w:right="850"/>
        <w:jc w:val="both"/>
        <w:rPr>
          <w:rFonts w:ascii="Times New Roman" w:eastAsia="Times New Roman" w:hAnsi="Times New Roman"/>
          <w:sz w:val="18"/>
          <w:szCs w:val="20"/>
          <w:lang w:eastAsia="ru-RU"/>
        </w:rPr>
      </w:pPr>
    </w:p>
    <w:p w:rsidR="00B70E41" w:rsidRPr="00FA29F4" w:rsidRDefault="00B70E41" w:rsidP="00B70E41">
      <w:pPr>
        <w:spacing w:after="0" w:line="240" w:lineRule="auto"/>
        <w:jc w:val="both"/>
        <w:rPr>
          <w:rFonts w:ascii="Times New Roman" w:eastAsia="Times New Roman" w:hAnsi="Times New Roman"/>
          <w:sz w:val="18"/>
          <w:szCs w:val="20"/>
          <w:lang w:eastAsia="ru-RU"/>
        </w:rPr>
        <w:sectPr w:rsidR="00B70E41" w:rsidRPr="00FA29F4" w:rsidSect="00B467FD">
          <w:headerReference w:type="default" r:id="rId29"/>
          <w:headerReference w:type="first" r:id="rId30"/>
          <w:footerReference w:type="first" r:id="rId31"/>
          <w:pgSz w:w="16840" w:h="11910" w:orient="landscape"/>
          <w:pgMar w:top="1134" w:right="851" w:bottom="851" w:left="851" w:header="720" w:footer="720" w:gutter="0"/>
          <w:cols w:space="720"/>
          <w:docGrid w:linePitch="272"/>
        </w:sectPr>
      </w:pPr>
    </w:p>
    <w:p w:rsidR="00B70E41" w:rsidRPr="00FA29F4" w:rsidRDefault="00B70E41" w:rsidP="00B70E41">
      <w:pPr>
        <w:spacing w:after="120" w:line="276" w:lineRule="auto"/>
        <w:jc w:val="right"/>
        <w:rPr>
          <w:rFonts w:ascii="Arial" w:eastAsia="Times New Roman" w:hAnsi="Arial" w:cs="Arial"/>
          <w:b/>
          <w:color w:val="000000"/>
          <w:lang w:eastAsia="ru-RU"/>
        </w:rPr>
      </w:pPr>
      <w:r w:rsidRPr="00FA29F4">
        <w:rPr>
          <w:rFonts w:ascii="Arial" w:eastAsia="Times New Roman" w:hAnsi="Arial" w:cs="Arial"/>
          <w:b/>
          <w:color w:val="000000"/>
          <w:lang w:eastAsia="ru-RU"/>
        </w:rPr>
        <w:lastRenderedPageBreak/>
        <w:t>Приложение № 7</w:t>
      </w:r>
    </w:p>
    <w:p w:rsidR="00B70E41" w:rsidRPr="00FA29F4" w:rsidRDefault="00B70E41" w:rsidP="00B70E41">
      <w:pPr>
        <w:keepNext/>
        <w:autoSpaceDE w:val="0"/>
        <w:autoSpaceDN w:val="0"/>
        <w:spacing w:after="0" w:line="240" w:lineRule="auto"/>
        <w:ind w:left="284" w:right="283"/>
        <w:jc w:val="center"/>
        <w:outlineLvl w:val="2"/>
        <w:rPr>
          <w:rFonts w:ascii="Arial" w:eastAsia="Times New Roman" w:hAnsi="Arial" w:cs="Arial"/>
          <w:bCs/>
          <w:color w:val="00B0F0"/>
          <w:lang w:eastAsia="ru-RU"/>
        </w:rPr>
      </w:pPr>
      <w:r w:rsidRPr="00FA29F4">
        <w:rPr>
          <w:rFonts w:ascii="Arial" w:eastAsia="Times New Roman" w:hAnsi="Arial" w:cs="Arial"/>
          <w:bCs/>
          <w:color w:val="00B0F0"/>
          <w:lang w:eastAsia="ru-RU"/>
        </w:rPr>
        <w:t>(ФОРМА</w:t>
      </w:r>
      <w:r w:rsidRPr="00FA29F4">
        <w:rPr>
          <w:rFonts w:ascii="Times New Roman" w:eastAsia="Times New Roman" w:hAnsi="Times New Roman"/>
          <w:bCs/>
          <w:color w:val="00B0F0"/>
          <w:sz w:val="20"/>
          <w:szCs w:val="20"/>
          <w:lang w:eastAsia="ru-RU"/>
        </w:rPr>
        <w:t xml:space="preserve"> </w:t>
      </w:r>
      <w:r w:rsidRPr="00FA29F4">
        <w:rPr>
          <w:rFonts w:ascii="Arial" w:eastAsia="Times New Roman" w:hAnsi="Arial" w:cs="Arial"/>
          <w:bCs/>
          <w:color w:val="00B0F0"/>
          <w:lang w:eastAsia="ru-RU"/>
        </w:rPr>
        <w:t>заполняется и предоставляется в электронном виде через ЛК Заемщика</w:t>
      </w:r>
      <w:r w:rsidRPr="00FA29F4">
        <w:rPr>
          <w:rFonts w:ascii="Arial" w:eastAsia="Times New Roman" w:hAnsi="Arial" w:cs="Arial"/>
          <w:bCs/>
          <w:color w:val="00B0F0"/>
          <w:kern w:val="36"/>
          <w:lang w:eastAsia="ru-RU"/>
        </w:rPr>
        <w:t>, является примерной и может актуализироваться путем размещения в ЛК Заемщика</w:t>
      </w:r>
      <w:r w:rsidRPr="00FA29F4">
        <w:rPr>
          <w:rFonts w:ascii="Arial" w:eastAsia="Times New Roman" w:hAnsi="Arial" w:cs="Arial"/>
          <w:bCs/>
          <w:color w:val="00B0F0"/>
          <w:lang w:eastAsia="ru-RU"/>
        </w:rPr>
        <w:t xml:space="preserve">) </w:t>
      </w:r>
    </w:p>
    <w:p w:rsidR="00B70E41" w:rsidRPr="00FA29F4" w:rsidRDefault="00B70E41" w:rsidP="00B70E41">
      <w:pPr>
        <w:keepNext/>
        <w:autoSpaceDE w:val="0"/>
        <w:autoSpaceDN w:val="0"/>
        <w:spacing w:after="0" w:line="240" w:lineRule="auto"/>
        <w:ind w:left="284" w:right="283"/>
        <w:jc w:val="center"/>
        <w:outlineLvl w:val="2"/>
        <w:rPr>
          <w:rFonts w:ascii="Arial" w:eastAsia="Times New Roman" w:hAnsi="Arial" w:cs="Arial"/>
          <w:b/>
          <w:color w:val="000000"/>
          <w:lang w:eastAsia="ru-RU"/>
        </w:rPr>
      </w:pPr>
      <w:r w:rsidRPr="00FA29F4">
        <w:rPr>
          <w:rFonts w:ascii="Arial" w:eastAsia="Times New Roman" w:hAnsi="Arial" w:cs="Arial"/>
          <w:b/>
          <w:color w:val="000000"/>
          <w:lang w:eastAsia="ru-RU"/>
        </w:rPr>
        <w:t>ОТЧЕТ</w:t>
      </w:r>
    </w:p>
    <w:p w:rsidR="00B70E41" w:rsidRPr="00FA29F4" w:rsidRDefault="00B70E41" w:rsidP="00B70E41">
      <w:pPr>
        <w:keepNext/>
        <w:autoSpaceDE w:val="0"/>
        <w:autoSpaceDN w:val="0"/>
        <w:spacing w:after="0" w:line="240" w:lineRule="auto"/>
        <w:ind w:left="284" w:right="283"/>
        <w:jc w:val="center"/>
        <w:outlineLvl w:val="2"/>
        <w:rPr>
          <w:rFonts w:ascii="Arial" w:eastAsia="Times New Roman" w:hAnsi="Arial" w:cs="Arial"/>
          <w:b/>
          <w:color w:val="000000"/>
          <w:lang w:eastAsia="ru-RU"/>
        </w:rPr>
      </w:pPr>
      <w:r w:rsidRPr="00FA29F4">
        <w:rPr>
          <w:rFonts w:ascii="Arial" w:eastAsia="Times New Roman" w:hAnsi="Arial" w:cs="Arial"/>
          <w:b/>
          <w:color w:val="000000"/>
          <w:lang w:eastAsia="ru-RU"/>
        </w:rPr>
        <w:t>О целевых показателях эффективности использования займа</w:t>
      </w:r>
    </w:p>
    <w:p w:rsidR="00B70E41" w:rsidRPr="00FA29F4" w:rsidRDefault="00B70E41" w:rsidP="00B70E41">
      <w:pPr>
        <w:keepNext/>
        <w:autoSpaceDE w:val="0"/>
        <w:autoSpaceDN w:val="0"/>
        <w:spacing w:after="0" w:line="240" w:lineRule="auto"/>
        <w:ind w:left="284" w:right="283"/>
        <w:jc w:val="center"/>
        <w:outlineLvl w:val="2"/>
        <w:rPr>
          <w:rFonts w:ascii="Arial" w:eastAsia="Times New Roman" w:hAnsi="Arial" w:cs="Arial"/>
          <w:b/>
          <w:color w:val="000000"/>
          <w:lang w:eastAsia="ru-RU"/>
        </w:rPr>
      </w:pPr>
      <w:r w:rsidRPr="00FA29F4">
        <w:rPr>
          <w:rFonts w:ascii="Arial" w:eastAsia="Times New Roman" w:hAnsi="Arial" w:cs="Arial"/>
          <w:b/>
          <w:color w:val="000000"/>
          <w:lang w:eastAsia="ru-RU"/>
        </w:rPr>
        <w:t>За 202__год.</w:t>
      </w:r>
    </w:p>
    <w:p w:rsidR="00B70E41" w:rsidRPr="00FA29F4" w:rsidRDefault="00B70E41" w:rsidP="00B70E41">
      <w:pPr>
        <w:keepNext/>
        <w:autoSpaceDE w:val="0"/>
        <w:autoSpaceDN w:val="0"/>
        <w:spacing w:after="0" w:line="240" w:lineRule="auto"/>
        <w:ind w:right="283"/>
        <w:jc w:val="both"/>
        <w:outlineLvl w:val="2"/>
        <w:rPr>
          <w:rFonts w:ascii="Arial" w:eastAsia="Times New Roman" w:hAnsi="Arial" w:cs="Arial"/>
          <w:color w:val="000000"/>
          <w:lang w:eastAsia="ru-RU"/>
        </w:rPr>
      </w:pPr>
    </w:p>
    <w:p w:rsidR="00B70E41" w:rsidRPr="00FA29F4" w:rsidRDefault="00B70E41" w:rsidP="00B70E41">
      <w:pPr>
        <w:spacing w:after="0" w:line="240" w:lineRule="auto"/>
        <w:ind w:right="2"/>
        <w:rPr>
          <w:rFonts w:ascii="Arial" w:eastAsia="Times New Roman" w:hAnsi="Arial" w:cs="Arial"/>
          <w:snapToGrid w:val="0"/>
          <w:lang w:eastAsia="ru-RU"/>
        </w:rPr>
      </w:pPr>
      <w:r w:rsidRPr="00FA29F4">
        <w:rPr>
          <w:rFonts w:ascii="Arial" w:eastAsia="Times New Roman" w:hAnsi="Arial" w:cs="Arial"/>
          <w:snapToGrid w:val="0"/>
          <w:lang w:eastAsia="ru-RU"/>
        </w:rPr>
        <w:t>"___" _____________ 20__ года</w:t>
      </w:r>
    </w:p>
    <w:p w:rsidR="00B70E41" w:rsidRPr="00FA29F4" w:rsidRDefault="00B70E41" w:rsidP="00B70E41">
      <w:pPr>
        <w:spacing w:after="0" w:line="240" w:lineRule="auto"/>
        <w:ind w:right="283"/>
        <w:jc w:val="both"/>
        <w:rPr>
          <w:rFonts w:ascii="Arial" w:eastAsia="Times New Roman" w:hAnsi="Arial" w:cs="Arial"/>
          <w:snapToGrid w:val="0"/>
          <w:lang w:eastAsia="ru-RU"/>
        </w:rPr>
      </w:pPr>
    </w:p>
    <w:p w:rsidR="00B70E41" w:rsidRPr="00FA29F4" w:rsidRDefault="00B70E41" w:rsidP="00B70E41">
      <w:pPr>
        <w:spacing w:after="0" w:line="240" w:lineRule="auto"/>
        <w:jc w:val="both"/>
        <w:rPr>
          <w:rFonts w:ascii="Arial" w:eastAsia="Times New Roman" w:hAnsi="Arial" w:cs="Arial"/>
          <w:lang w:eastAsia="ru-RU"/>
        </w:rPr>
      </w:pPr>
      <w:r w:rsidRPr="00FA29F4">
        <w:rPr>
          <w:rFonts w:ascii="Arial" w:eastAsia="Times New Roman" w:hAnsi="Arial" w:cs="Arial"/>
          <w:lang w:eastAsia="ru-RU"/>
        </w:rPr>
        <w:t>Наименование проекта: ___________________</w:t>
      </w:r>
    </w:p>
    <w:p w:rsidR="00B70E41" w:rsidRPr="00FA29F4" w:rsidRDefault="00B70E41" w:rsidP="00B70E41">
      <w:pPr>
        <w:spacing w:after="0" w:line="240" w:lineRule="auto"/>
        <w:jc w:val="both"/>
        <w:rPr>
          <w:rFonts w:ascii="Arial" w:eastAsia="Times New Roman" w:hAnsi="Arial" w:cs="Arial"/>
          <w:lang w:eastAsia="ru-RU"/>
        </w:rPr>
      </w:pPr>
      <w:r w:rsidRPr="00FA29F4">
        <w:rPr>
          <w:rFonts w:ascii="Arial" w:eastAsia="Times New Roman" w:hAnsi="Arial" w:cs="Arial"/>
          <w:lang w:eastAsia="ru-RU"/>
        </w:rPr>
        <w:t>Номер проекта: __________________________</w:t>
      </w:r>
    </w:p>
    <w:p w:rsidR="00B70E41" w:rsidRPr="00FA29F4" w:rsidRDefault="00B70E41" w:rsidP="00B70E41">
      <w:pPr>
        <w:keepNext/>
        <w:autoSpaceDE w:val="0"/>
        <w:autoSpaceDN w:val="0"/>
        <w:spacing w:after="0" w:line="240" w:lineRule="auto"/>
        <w:ind w:right="283"/>
        <w:jc w:val="both"/>
        <w:outlineLvl w:val="2"/>
        <w:rPr>
          <w:rFonts w:ascii="Arial" w:eastAsia="Times New Roman" w:hAnsi="Arial" w:cs="Arial"/>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3118"/>
        <w:gridCol w:w="2268"/>
        <w:gridCol w:w="2127"/>
        <w:gridCol w:w="1446"/>
      </w:tblGrid>
      <w:tr w:rsidR="00B70E41" w:rsidRPr="00C81DCF" w:rsidTr="000E5825">
        <w:tc>
          <w:tcPr>
            <w:tcW w:w="964"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 п/п</w:t>
            </w:r>
          </w:p>
        </w:tc>
        <w:tc>
          <w:tcPr>
            <w:tcW w:w="3118"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Наименование показателя</w:t>
            </w:r>
          </w:p>
        </w:tc>
        <w:tc>
          <w:tcPr>
            <w:tcW w:w="2268"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Значение показателя, установленное Приложением №4 к Договору займа на 202_год</w:t>
            </w:r>
          </w:p>
        </w:tc>
        <w:tc>
          <w:tcPr>
            <w:tcW w:w="2127"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Фактическое значение показателя</w:t>
            </w:r>
          </w:p>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за 202__год*</w:t>
            </w:r>
          </w:p>
        </w:tc>
        <w:tc>
          <w:tcPr>
            <w:tcW w:w="1446"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Исполнение (%)</w:t>
            </w:r>
          </w:p>
        </w:tc>
      </w:tr>
      <w:tr w:rsidR="00B70E41" w:rsidRPr="00C81DCF" w:rsidTr="000E5825">
        <w:tc>
          <w:tcPr>
            <w:tcW w:w="964" w:type="dxa"/>
            <w:shd w:val="clear" w:color="auto" w:fill="auto"/>
          </w:tcPr>
          <w:p w:rsidR="00B70E41" w:rsidRPr="00C81DCF" w:rsidRDefault="00B70E41" w:rsidP="000E5825">
            <w:pPr>
              <w:spacing w:after="0" w:line="240" w:lineRule="auto"/>
              <w:jc w:val="both"/>
              <w:rPr>
                <w:rFonts w:ascii="Arial Narrow" w:eastAsia="Times New Roman" w:hAnsi="Arial Narrow"/>
                <w:sz w:val="20"/>
                <w:szCs w:val="20"/>
                <w:lang w:eastAsia="ru-RU"/>
              </w:rPr>
            </w:pPr>
          </w:p>
        </w:tc>
        <w:tc>
          <w:tcPr>
            <w:tcW w:w="3118" w:type="dxa"/>
            <w:shd w:val="clear" w:color="auto" w:fill="auto"/>
          </w:tcPr>
          <w:p w:rsidR="00B70E41" w:rsidRPr="00C81DCF" w:rsidRDefault="00B70E41" w:rsidP="000E5825">
            <w:pPr>
              <w:spacing w:after="0" w:line="240" w:lineRule="auto"/>
              <w:jc w:val="both"/>
              <w:rPr>
                <w:rFonts w:ascii="Arial" w:eastAsia="Times New Roman" w:hAnsi="Arial" w:cs="Arial"/>
                <w:sz w:val="20"/>
                <w:szCs w:val="20"/>
                <w:lang w:eastAsia="ru-RU"/>
              </w:rPr>
            </w:pPr>
          </w:p>
        </w:tc>
        <w:tc>
          <w:tcPr>
            <w:tcW w:w="2268"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c>
          <w:tcPr>
            <w:tcW w:w="2127"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c>
          <w:tcPr>
            <w:tcW w:w="1446"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r>
      <w:tr w:rsidR="00B70E41" w:rsidRPr="00C81DCF" w:rsidTr="000E5825">
        <w:tc>
          <w:tcPr>
            <w:tcW w:w="964" w:type="dxa"/>
            <w:shd w:val="clear" w:color="auto" w:fill="auto"/>
          </w:tcPr>
          <w:p w:rsidR="00B70E41" w:rsidRPr="00C81DCF" w:rsidRDefault="00B70E41" w:rsidP="000E5825">
            <w:pPr>
              <w:spacing w:after="0" w:line="240" w:lineRule="auto"/>
              <w:jc w:val="both"/>
              <w:rPr>
                <w:rFonts w:ascii="Arial Narrow" w:eastAsia="Times New Roman" w:hAnsi="Arial Narrow"/>
                <w:sz w:val="20"/>
                <w:szCs w:val="20"/>
                <w:lang w:eastAsia="ru-RU"/>
              </w:rPr>
            </w:pPr>
          </w:p>
        </w:tc>
        <w:tc>
          <w:tcPr>
            <w:tcW w:w="3118" w:type="dxa"/>
            <w:shd w:val="clear" w:color="auto" w:fill="auto"/>
          </w:tcPr>
          <w:p w:rsidR="00B70E41" w:rsidRPr="00C81DCF" w:rsidRDefault="00B70E41" w:rsidP="000E5825">
            <w:pPr>
              <w:spacing w:after="0" w:line="240" w:lineRule="auto"/>
              <w:jc w:val="both"/>
              <w:rPr>
                <w:rFonts w:ascii="Arial" w:eastAsia="Times New Roman" w:hAnsi="Arial" w:cs="Arial"/>
                <w:sz w:val="20"/>
                <w:szCs w:val="20"/>
                <w:lang w:eastAsia="ru-RU"/>
              </w:rPr>
            </w:pPr>
          </w:p>
        </w:tc>
        <w:tc>
          <w:tcPr>
            <w:tcW w:w="2268"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c>
          <w:tcPr>
            <w:tcW w:w="2127"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c>
          <w:tcPr>
            <w:tcW w:w="1446"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r>
      <w:tr w:rsidR="00B70E41" w:rsidRPr="00C81DCF" w:rsidTr="000E5825">
        <w:tc>
          <w:tcPr>
            <w:tcW w:w="964" w:type="dxa"/>
            <w:shd w:val="clear" w:color="auto" w:fill="auto"/>
          </w:tcPr>
          <w:p w:rsidR="00B70E41" w:rsidRPr="00C81DCF" w:rsidRDefault="00B70E41" w:rsidP="000E5825">
            <w:pPr>
              <w:spacing w:after="0" w:line="240" w:lineRule="auto"/>
              <w:jc w:val="both"/>
              <w:rPr>
                <w:rFonts w:ascii="Arial Narrow" w:eastAsia="Times New Roman" w:hAnsi="Arial Narrow"/>
                <w:sz w:val="20"/>
                <w:szCs w:val="20"/>
                <w:lang w:eastAsia="ru-RU"/>
              </w:rPr>
            </w:pPr>
          </w:p>
        </w:tc>
        <w:tc>
          <w:tcPr>
            <w:tcW w:w="3118" w:type="dxa"/>
            <w:shd w:val="clear" w:color="auto" w:fill="auto"/>
          </w:tcPr>
          <w:p w:rsidR="00B70E41" w:rsidRPr="00C81DCF" w:rsidRDefault="00B70E41" w:rsidP="000E5825">
            <w:pPr>
              <w:spacing w:after="0" w:line="240" w:lineRule="auto"/>
              <w:jc w:val="both"/>
              <w:rPr>
                <w:rFonts w:ascii="Arial" w:eastAsia="Times New Roman" w:hAnsi="Arial" w:cs="Arial"/>
                <w:sz w:val="20"/>
                <w:szCs w:val="20"/>
                <w:lang w:eastAsia="ru-RU"/>
              </w:rPr>
            </w:pPr>
          </w:p>
        </w:tc>
        <w:tc>
          <w:tcPr>
            <w:tcW w:w="2268"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c>
          <w:tcPr>
            <w:tcW w:w="2127"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c>
          <w:tcPr>
            <w:tcW w:w="1446"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r>
      <w:tr w:rsidR="00B70E41" w:rsidRPr="00C81DCF" w:rsidTr="000E5825">
        <w:tc>
          <w:tcPr>
            <w:tcW w:w="964" w:type="dxa"/>
            <w:shd w:val="clear" w:color="auto" w:fill="auto"/>
          </w:tcPr>
          <w:p w:rsidR="00B70E41" w:rsidRPr="00C81DCF" w:rsidRDefault="00B70E41" w:rsidP="000E5825">
            <w:pPr>
              <w:spacing w:after="0" w:line="240" w:lineRule="auto"/>
              <w:jc w:val="both"/>
              <w:rPr>
                <w:rFonts w:ascii="Arial Narrow" w:eastAsia="Times New Roman" w:hAnsi="Arial Narrow"/>
                <w:sz w:val="20"/>
                <w:szCs w:val="20"/>
                <w:lang w:eastAsia="ru-RU"/>
              </w:rPr>
            </w:pPr>
          </w:p>
        </w:tc>
        <w:tc>
          <w:tcPr>
            <w:tcW w:w="3118" w:type="dxa"/>
            <w:shd w:val="clear" w:color="auto" w:fill="auto"/>
          </w:tcPr>
          <w:p w:rsidR="00B70E41" w:rsidRPr="00C81DCF" w:rsidRDefault="00B70E41" w:rsidP="000E5825">
            <w:pPr>
              <w:spacing w:after="0" w:line="240" w:lineRule="auto"/>
              <w:jc w:val="both"/>
              <w:rPr>
                <w:rFonts w:ascii="Arial" w:eastAsia="Times New Roman" w:hAnsi="Arial" w:cs="Arial"/>
                <w:sz w:val="20"/>
                <w:szCs w:val="20"/>
                <w:lang w:eastAsia="ru-RU"/>
              </w:rPr>
            </w:pPr>
          </w:p>
        </w:tc>
        <w:tc>
          <w:tcPr>
            <w:tcW w:w="2268"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c>
          <w:tcPr>
            <w:tcW w:w="2127"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c>
          <w:tcPr>
            <w:tcW w:w="1446"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r>
      <w:tr w:rsidR="00B70E41" w:rsidRPr="00C81DCF" w:rsidTr="000E5825">
        <w:tc>
          <w:tcPr>
            <w:tcW w:w="964" w:type="dxa"/>
            <w:shd w:val="clear" w:color="auto" w:fill="auto"/>
          </w:tcPr>
          <w:p w:rsidR="00B70E41" w:rsidRPr="00C81DCF" w:rsidRDefault="00B70E41" w:rsidP="000E5825">
            <w:pPr>
              <w:spacing w:after="0" w:line="240" w:lineRule="auto"/>
              <w:jc w:val="both"/>
              <w:rPr>
                <w:rFonts w:ascii="Arial Narrow" w:eastAsia="Times New Roman" w:hAnsi="Arial Narrow"/>
                <w:sz w:val="20"/>
                <w:szCs w:val="20"/>
                <w:lang w:eastAsia="ru-RU"/>
              </w:rPr>
            </w:pPr>
          </w:p>
        </w:tc>
        <w:tc>
          <w:tcPr>
            <w:tcW w:w="3118" w:type="dxa"/>
            <w:shd w:val="clear" w:color="auto" w:fill="auto"/>
          </w:tcPr>
          <w:p w:rsidR="00B70E41" w:rsidRPr="00C81DCF" w:rsidRDefault="00B70E41" w:rsidP="000E5825">
            <w:pPr>
              <w:spacing w:after="0" w:line="240" w:lineRule="auto"/>
              <w:jc w:val="both"/>
              <w:rPr>
                <w:rFonts w:ascii="Arial" w:hAnsi="Arial" w:cs="Arial"/>
                <w:sz w:val="20"/>
                <w:szCs w:val="20"/>
                <w:lang w:eastAsia="ru-RU"/>
              </w:rPr>
            </w:pPr>
          </w:p>
        </w:tc>
        <w:tc>
          <w:tcPr>
            <w:tcW w:w="2268"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c>
          <w:tcPr>
            <w:tcW w:w="2127"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c>
          <w:tcPr>
            <w:tcW w:w="1446"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r>
      <w:tr w:rsidR="00B70E41" w:rsidRPr="00C81DCF" w:rsidTr="000E5825">
        <w:tc>
          <w:tcPr>
            <w:tcW w:w="964" w:type="dxa"/>
            <w:shd w:val="clear" w:color="auto" w:fill="auto"/>
          </w:tcPr>
          <w:p w:rsidR="00B70E41" w:rsidRPr="00C81DCF" w:rsidRDefault="00B70E41" w:rsidP="000E5825">
            <w:pPr>
              <w:spacing w:after="0" w:line="240" w:lineRule="auto"/>
              <w:jc w:val="both"/>
              <w:rPr>
                <w:rFonts w:ascii="Arial Narrow" w:eastAsia="Times New Roman" w:hAnsi="Arial Narrow"/>
                <w:sz w:val="20"/>
                <w:szCs w:val="20"/>
                <w:lang w:eastAsia="ru-RU"/>
              </w:rPr>
            </w:pPr>
          </w:p>
        </w:tc>
        <w:tc>
          <w:tcPr>
            <w:tcW w:w="3118" w:type="dxa"/>
            <w:shd w:val="clear" w:color="auto" w:fill="auto"/>
          </w:tcPr>
          <w:p w:rsidR="00B70E41" w:rsidRPr="00C81DCF" w:rsidRDefault="00B70E41" w:rsidP="000E5825">
            <w:pPr>
              <w:spacing w:after="0" w:line="240" w:lineRule="auto"/>
              <w:jc w:val="both"/>
              <w:rPr>
                <w:rFonts w:ascii="Arial" w:hAnsi="Arial" w:cs="Arial"/>
                <w:sz w:val="20"/>
                <w:szCs w:val="20"/>
                <w:lang w:eastAsia="ru-RU"/>
              </w:rPr>
            </w:pPr>
          </w:p>
        </w:tc>
        <w:tc>
          <w:tcPr>
            <w:tcW w:w="2268"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c>
          <w:tcPr>
            <w:tcW w:w="2127"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c>
          <w:tcPr>
            <w:tcW w:w="1446" w:type="dxa"/>
            <w:shd w:val="clear" w:color="auto" w:fill="auto"/>
          </w:tcPr>
          <w:p w:rsidR="00B70E41" w:rsidRPr="00C81DCF" w:rsidRDefault="00B70E41" w:rsidP="000E5825">
            <w:pPr>
              <w:spacing w:after="0" w:line="240" w:lineRule="auto"/>
              <w:jc w:val="both"/>
              <w:rPr>
                <w:rFonts w:ascii="Arial" w:eastAsia="Times New Roman" w:hAnsi="Arial" w:cs="Arial"/>
                <w:color w:val="000000"/>
                <w:sz w:val="20"/>
                <w:szCs w:val="20"/>
                <w:lang w:eastAsia="ru-RU"/>
              </w:rPr>
            </w:pPr>
          </w:p>
        </w:tc>
      </w:tr>
    </w:tbl>
    <w:p w:rsidR="00B70E41" w:rsidRPr="00FA29F4" w:rsidRDefault="00B70E41" w:rsidP="00B70E41">
      <w:pPr>
        <w:spacing w:after="0" w:line="240" w:lineRule="auto"/>
        <w:jc w:val="both"/>
        <w:rPr>
          <w:rFonts w:ascii="Arial" w:eastAsia="Times New Roman" w:hAnsi="Arial" w:cs="Arial"/>
          <w:color w:val="000000"/>
          <w:lang w:eastAsia="ru-RU"/>
        </w:rPr>
      </w:pPr>
      <w:r w:rsidRPr="00FA29F4">
        <w:rPr>
          <w:rFonts w:ascii="Arial" w:eastAsia="Times New Roman" w:hAnsi="Arial" w:cs="Arial"/>
          <w:color w:val="000000"/>
          <w:lang w:eastAsia="ru-RU"/>
        </w:rPr>
        <w:t>*</w:t>
      </w:r>
      <w:r w:rsidRPr="00FA29F4">
        <w:rPr>
          <w:rFonts w:ascii="Arial Narrow" w:eastAsia="Times New Roman" w:hAnsi="Arial Narrow" w:cs="Arial"/>
          <w:color w:val="000000"/>
          <w:sz w:val="20"/>
          <w:szCs w:val="20"/>
          <w:lang w:eastAsia="ru-RU"/>
        </w:rPr>
        <w:t xml:space="preserve">рассчитывается в соответствии с порядком расчета, приведенным в Приложении №4 </w:t>
      </w:r>
    </w:p>
    <w:p w:rsidR="00B70E41" w:rsidRPr="00FA29F4" w:rsidRDefault="00B70E41" w:rsidP="00B70E41">
      <w:pPr>
        <w:spacing w:before="120" w:after="120" w:line="240" w:lineRule="auto"/>
        <w:ind w:firstLine="709"/>
        <w:jc w:val="both"/>
        <w:rPr>
          <w:rFonts w:ascii="Arial" w:eastAsia="Times New Roman" w:hAnsi="Arial" w:cs="Arial"/>
          <w:color w:val="000000"/>
          <w:lang w:eastAsia="ru-RU"/>
        </w:rPr>
      </w:pPr>
      <w:r w:rsidRPr="00FA29F4">
        <w:rPr>
          <w:rFonts w:ascii="Arial" w:eastAsia="Times New Roman" w:hAnsi="Arial" w:cs="Arial"/>
          <w:color w:val="000000"/>
          <w:lang w:eastAsia="ru-RU"/>
        </w:rPr>
        <w:t>Отчет заполняется значениями целевых показателей эффективности, фактически достигнутыми Заемщиком при реализации Проекта. В Пояснительной записке к отчету приводится расчет значений показателей. Расчет должен соответствовать данным обособленного учета в рамках реализации Проекта, который ведет Заемщик в соответствии с пунктом 12.10 Договора займа. При наличии в отчетном периоде отклонений значений целевых показателей от установленных Договором займа (Приложение 4) Заемщик в Пояснительной записке приводит обоснование отклонений, при отклонении в меньшую сторону сообщает о сроках устранения нарушения. К отчету прилагаются подтверждающие документы, к</w:t>
      </w:r>
      <w:r w:rsidRPr="00FA29F4">
        <w:rPr>
          <w:rFonts w:ascii="Arial" w:eastAsia="Times New Roman" w:hAnsi="Arial" w:cs="Arial"/>
          <w:iCs/>
          <w:lang w:eastAsia="ru-RU"/>
        </w:rPr>
        <w:t xml:space="preserve">опии платежных поручений предоставляются по дополнительному запросу </w:t>
      </w:r>
      <w:r>
        <w:rPr>
          <w:rFonts w:ascii="Arial" w:eastAsia="Times New Roman" w:hAnsi="Arial" w:cs="Arial"/>
          <w:iCs/>
          <w:lang w:eastAsia="ru-RU"/>
        </w:rPr>
        <w:t>Кредиторов</w:t>
      </w:r>
      <w:r w:rsidRPr="00FA29F4">
        <w:rPr>
          <w:rFonts w:ascii="Arial" w:eastAsia="Times New Roman" w:hAnsi="Arial" w:cs="Arial"/>
          <w:iCs/>
          <w:lang w:eastAsia="ru-RU"/>
        </w:rPr>
        <w:t>.</w:t>
      </w:r>
    </w:p>
    <w:p w:rsidR="00B70E41" w:rsidRPr="00FA29F4" w:rsidRDefault="00B70E41" w:rsidP="00B70E41">
      <w:pPr>
        <w:spacing w:after="120" w:line="240" w:lineRule="auto"/>
        <w:ind w:firstLine="709"/>
        <w:jc w:val="both"/>
        <w:rPr>
          <w:rFonts w:ascii="Arial" w:eastAsia="Times New Roman" w:hAnsi="Arial" w:cs="Arial"/>
          <w:color w:val="000000"/>
          <w:lang w:eastAsia="ru-RU"/>
        </w:rPr>
      </w:pPr>
      <w:r w:rsidRPr="00FA29F4">
        <w:rPr>
          <w:rFonts w:ascii="Arial" w:eastAsia="Times New Roman" w:hAnsi="Arial" w:cs="Arial"/>
          <w:color w:val="000000"/>
          <w:lang w:eastAsia="ru-RU"/>
        </w:rPr>
        <w:t xml:space="preserve">Настоящий отчет и каждое из приложений представляются </w:t>
      </w:r>
      <w:r>
        <w:rPr>
          <w:rFonts w:ascii="Arial" w:eastAsia="Times New Roman" w:hAnsi="Arial" w:cs="Arial"/>
          <w:color w:val="000000"/>
          <w:lang w:eastAsia="ru-RU"/>
        </w:rPr>
        <w:t>Кредиторам</w:t>
      </w:r>
      <w:r w:rsidRPr="00FA29F4">
        <w:rPr>
          <w:rFonts w:ascii="Arial" w:eastAsia="Times New Roman" w:hAnsi="Arial" w:cs="Arial"/>
          <w:color w:val="000000"/>
          <w:lang w:eastAsia="ru-RU"/>
        </w:rPr>
        <w:t xml:space="preserve"> в порядке, предусмотренном п. 12.9 Договора, одновременно </w:t>
      </w:r>
      <w:r w:rsidRPr="00FA29F4">
        <w:rPr>
          <w:rFonts w:ascii="Arial" w:eastAsia="Times New Roman" w:hAnsi="Arial" w:cs="Arial"/>
          <w:color w:val="000000"/>
          <w:lang w:val="en-US" w:eastAsia="ru-RU"/>
        </w:rPr>
        <w:t>c</w:t>
      </w:r>
      <w:r w:rsidRPr="00FA29F4">
        <w:rPr>
          <w:rFonts w:ascii="Arial" w:eastAsia="Times New Roman" w:hAnsi="Arial" w:cs="Arial"/>
          <w:color w:val="000000"/>
          <w:lang w:eastAsia="ru-RU"/>
        </w:rPr>
        <w:t xml:space="preserve"> отчетностью за четвертый квартал (срок установлен Приложением №10 к Договору).</w:t>
      </w:r>
      <w:r w:rsidRPr="00FA29F4">
        <w:rPr>
          <w:rFonts w:ascii="Arial" w:eastAsia="Times New Roman" w:hAnsi="Arial" w:cs="Arial"/>
          <w:iCs/>
          <w:lang w:eastAsia="ru-RU"/>
        </w:rPr>
        <w:t xml:space="preserve"> </w:t>
      </w:r>
    </w:p>
    <w:p w:rsidR="00B70E41" w:rsidRPr="00FA29F4" w:rsidRDefault="00B70E41" w:rsidP="00B70E41">
      <w:pPr>
        <w:spacing w:before="120" w:after="0" w:line="240" w:lineRule="auto"/>
        <w:ind w:firstLine="709"/>
        <w:jc w:val="both"/>
        <w:rPr>
          <w:rFonts w:ascii="Arial" w:eastAsia="Times New Roman" w:hAnsi="Arial" w:cs="Arial"/>
          <w:color w:val="000000"/>
          <w:lang w:eastAsia="ru-RU"/>
        </w:rPr>
      </w:pPr>
      <w:r w:rsidRPr="00FA29F4">
        <w:rPr>
          <w:rFonts w:ascii="Arial" w:eastAsia="Times New Roman" w:hAnsi="Arial" w:cs="Arial"/>
          <w:color w:val="000000"/>
          <w:lang w:eastAsia="ru-RU"/>
        </w:rPr>
        <w:t>Скан-копии подтверждающих документов к отчету формируются в виде файлов в формате .pdf по принципу: один документ – один файл, наименование файла должно соответствовать его содержанию. Заемщик удостоверяет соответствие представленных</w:t>
      </w:r>
      <w:r w:rsidRPr="00FA29F4" w:rsidDel="00111651">
        <w:rPr>
          <w:rFonts w:ascii="Arial" w:eastAsia="Times New Roman" w:hAnsi="Arial" w:cs="Arial"/>
          <w:color w:val="000000"/>
          <w:lang w:eastAsia="ru-RU"/>
        </w:rPr>
        <w:t xml:space="preserve"> </w:t>
      </w:r>
      <w:r w:rsidRPr="00FA29F4">
        <w:rPr>
          <w:rFonts w:ascii="Arial" w:eastAsia="Times New Roman" w:hAnsi="Arial" w:cs="Arial"/>
          <w:color w:val="000000"/>
          <w:lang w:eastAsia="ru-RU"/>
        </w:rPr>
        <w:t xml:space="preserve">копий подтверждающих документов имеющимся у него оригиналам. </w:t>
      </w:r>
    </w:p>
    <w:p w:rsidR="00B70E41" w:rsidRPr="00FA29F4" w:rsidRDefault="00B70E41" w:rsidP="00B70E41">
      <w:pPr>
        <w:spacing w:before="120" w:after="0" w:line="240" w:lineRule="auto"/>
        <w:jc w:val="both"/>
        <w:rPr>
          <w:rFonts w:ascii="Arial" w:eastAsia="Times New Roman" w:hAnsi="Arial" w:cs="Arial"/>
          <w:color w:val="000000"/>
          <w:lang w:eastAsia="ru-RU"/>
        </w:rPr>
      </w:pPr>
      <w:r w:rsidRPr="00FA29F4">
        <w:rPr>
          <w:rFonts w:ascii="Arial" w:eastAsia="Times New Roman" w:hAnsi="Arial" w:cs="Arial"/>
          <w:color w:val="000000"/>
          <w:lang w:eastAsia="ru-RU"/>
        </w:rPr>
        <w:t xml:space="preserve">Приложение: ____л. </w:t>
      </w:r>
    </w:p>
    <w:p w:rsidR="00B70E41" w:rsidRPr="00FA29F4" w:rsidRDefault="00B70E41" w:rsidP="00B70E41">
      <w:pPr>
        <w:spacing w:after="0" w:line="240" w:lineRule="auto"/>
        <w:jc w:val="both"/>
        <w:rPr>
          <w:rFonts w:ascii="Arial" w:eastAsia="Times New Roman" w:hAnsi="Arial" w:cs="Arial"/>
          <w:color w:val="000000"/>
          <w:lang w:eastAsia="ru-RU"/>
        </w:rPr>
      </w:pPr>
    </w:p>
    <w:p w:rsidR="00B70E41" w:rsidRPr="00FA29F4" w:rsidRDefault="00B70E41" w:rsidP="00B70E41">
      <w:pPr>
        <w:spacing w:after="0" w:line="240" w:lineRule="auto"/>
        <w:jc w:val="both"/>
        <w:rPr>
          <w:rFonts w:ascii="Arial" w:eastAsia="Times New Roman" w:hAnsi="Arial" w:cs="Arial"/>
          <w:color w:val="000000"/>
          <w:lang w:eastAsia="ru-RU"/>
        </w:rPr>
      </w:pPr>
    </w:p>
    <w:p w:rsidR="00B70E41" w:rsidRPr="00FA29F4" w:rsidRDefault="00B70E41" w:rsidP="00B70E41">
      <w:pPr>
        <w:spacing w:after="0" w:line="240" w:lineRule="auto"/>
        <w:jc w:val="both"/>
        <w:rPr>
          <w:rFonts w:ascii="Arial" w:eastAsia="Times New Roman" w:hAnsi="Arial" w:cs="Arial"/>
          <w:b/>
          <w:bCs/>
          <w:color w:val="000000"/>
          <w:lang w:eastAsia="ru-RU"/>
        </w:rPr>
      </w:pPr>
      <w:r w:rsidRPr="00FA29F4">
        <w:rPr>
          <w:rFonts w:ascii="Arial" w:eastAsia="Times New Roman" w:hAnsi="Arial" w:cs="Arial"/>
          <w:b/>
          <w:bCs/>
          <w:color w:val="000000"/>
          <w:lang w:eastAsia="ru-RU"/>
        </w:rPr>
        <w:t>Генеральный директор Заемщика</w:t>
      </w:r>
    </w:p>
    <w:p w:rsidR="00B70E41" w:rsidRPr="00FA29F4" w:rsidRDefault="00B70E41" w:rsidP="00B70E41">
      <w:pPr>
        <w:spacing w:after="0" w:line="240" w:lineRule="auto"/>
        <w:ind w:left="110" w:right="850" w:firstLine="709"/>
        <w:jc w:val="both"/>
        <w:rPr>
          <w:rFonts w:ascii="Times New Roman" w:eastAsia="Times New Roman" w:hAnsi="Times New Roman"/>
          <w:sz w:val="18"/>
          <w:szCs w:val="20"/>
          <w:lang w:eastAsia="ru-RU"/>
        </w:rPr>
      </w:pPr>
    </w:p>
    <w:p w:rsidR="00B70E41" w:rsidRPr="00FA29F4" w:rsidRDefault="00B70E41" w:rsidP="00B70E41">
      <w:pPr>
        <w:spacing w:after="0" w:line="240" w:lineRule="auto"/>
        <w:ind w:firstLine="510"/>
        <w:jc w:val="both"/>
        <w:rPr>
          <w:rFonts w:ascii="Times New Roman" w:eastAsia="Times New Roman" w:hAnsi="Times New Roman"/>
          <w:sz w:val="18"/>
          <w:szCs w:val="20"/>
          <w:lang w:eastAsia="ru-RU"/>
        </w:rPr>
        <w:sectPr w:rsidR="00B70E41" w:rsidRPr="00FA29F4" w:rsidSect="00B467FD">
          <w:headerReference w:type="default" r:id="rId32"/>
          <w:headerReference w:type="first" r:id="rId33"/>
          <w:footerReference w:type="first" r:id="rId34"/>
          <w:pgSz w:w="11910" w:h="16840"/>
          <w:pgMar w:top="851" w:right="851" w:bottom="851" w:left="1134" w:header="720" w:footer="720" w:gutter="0"/>
          <w:cols w:space="720"/>
          <w:docGrid w:linePitch="272"/>
        </w:sectPr>
      </w:pPr>
    </w:p>
    <w:p w:rsidR="00B70E41" w:rsidRPr="00FA29F4" w:rsidRDefault="00B70E41" w:rsidP="00B70E41">
      <w:pPr>
        <w:pageBreakBefore/>
        <w:spacing w:after="0" w:line="240" w:lineRule="auto"/>
        <w:ind w:left="12744" w:firstLine="14"/>
        <w:jc w:val="right"/>
        <w:rPr>
          <w:rFonts w:ascii="Arial" w:eastAsia="Times New Roman" w:hAnsi="Arial" w:cs="Arial"/>
          <w:b/>
          <w:color w:val="000000"/>
          <w:lang w:eastAsia="ru-RU"/>
        </w:rPr>
      </w:pPr>
      <w:r w:rsidRPr="00FA29F4">
        <w:rPr>
          <w:rFonts w:ascii="Arial" w:eastAsia="Times New Roman" w:hAnsi="Arial" w:cs="Arial"/>
          <w:b/>
          <w:color w:val="000000"/>
          <w:lang w:eastAsia="ru-RU"/>
        </w:rPr>
        <w:lastRenderedPageBreak/>
        <w:t>Приложение № 7.1.</w:t>
      </w:r>
    </w:p>
    <w:p w:rsidR="00B70E41" w:rsidRPr="00FA29F4" w:rsidRDefault="00B70E41" w:rsidP="00B70E41">
      <w:pPr>
        <w:spacing w:after="0" w:line="240" w:lineRule="auto"/>
        <w:jc w:val="center"/>
        <w:rPr>
          <w:rFonts w:ascii="Arial" w:eastAsia="Times New Roman" w:hAnsi="Arial" w:cs="Arial"/>
          <w:bCs/>
          <w:color w:val="00B0F0"/>
          <w:kern w:val="36"/>
          <w:lang w:eastAsia="ru-RU"/>
        </w:rPr>
      </w:pPr>
      <w:r w:rsidRPr="00FA29F4">
        <w:rPr>
          <w:rFonts w:ascii="Arial" w:eastAsia="Times New Roman" w:hAnsi="Arial" w:cs="Arial"/>
          <w:bCs/>
          <w:color w:val="00B0F0"/>
          <w:lang w:eastAsia="ru-RU"/>
        </w:rPr>
        <w:t>(ФОРМА</w:t>
      </w:r>
      <w:r w:rsidRPr="00FA29F4">
        <w:rPr>
          <w:rFonts w:ascii="Arial" w:eastAsia="Times New Roman" w:hAnsi="Arial" w:cs="Arial"/>
          <w:bCs/>
          <w:color w:val="00B0F0"/>
          <w:kern w:val="36"/>
          <w:lang w:eastAsia="ru-RU"/>
        </w:rPr>
        <w:t xml:space="preserve"> заполняется и предоставляется в электронном виде через ЛК Заемщика,</w:t>
      </w:r>
    </w:p>
    <w:p w:rsidR="00B70E41" w:rsidRPr="00FA29F4" w:rsidRDefault="00B70E41" w:rsidP="00B70E41">
      <w:pPr>
        <w:spacing w:after="0" w:line="240" w:lineRule="auto"/>
        <w:jc w:val="center"/>
        <w:rPr>
          <w:rFonts w:ascii="Arial" w:eastAsia="Times New Roman" w:hAnsi="Arial" w:cs="Arial"/>
          <w:bCs/>
          <w:color w:val="00B0F0"/>
          <w:lang w:eastAsia="ru-RU"/>
        </w:rPr>
      </w:pPr>
      <w:r w:rsidRPr="00FA29F4">
        <w:rPr>
          <w:rFonts w:ascii="Arial" w:eastAsia="Times New Roman" w:hAnsi="Arial" w:cs="Arial"/>
          <w:bCs/>
          <w:color w:val="00B0F0"/>
          <w:kern w:val="36"/>
          <w:lang w:eastAsia="ru-RU"/>
        </w:rPr>
        <w:t>является примерной и может актуализироваться путем размещения в ЛК Заемщика</w:t>
      </w:r>
      <w:r w:rsidRPr="00FA29F4">
        <w:rPr>
          <w:rFonts w:ascii="Arial" w:eastAsia="Times New Roman" w:hAnsi="Arial" w:cs="Arial"/>
          <w:bCs/>
          <w:color w:val="00B0F0"/>
          <w:lang w:eastAsia="ru-RU"/>
        </w:rPr>
        <w:t>)</w:t>
      </w:r>
    </w:p>
    <w:p w:rsidR="00B70E41" w:rsidRPr="00FA29F4" w:rsidRDefault="00B70E41" w:rsidP="00B70E41">
      <w:pPr>
        <w:spacing w:after="0" w:line="240" w:lineRule="auto"/>
        <w:ind w:firstLine="510"/>
        <w:jc w:val="center"/>
        <w:rPr>
          <w:rFonts w:ascii="Arial" w:eastAsia="Times New Roman" w:hAnsi="Arial" w:cs="Arial"/>
          <w:b/>
          <w:lang w:eastAsia="ru-RU"/>
        </w:rPr>
      </w:pPr>
      <w:r w:rsidRPr="00FA29F4">
        <w:rPr>
          <w:rFonts w:ascii="Arial" w:eastAsia="Times New Roman" w:hAnsi="Arial" w:cs="Arial"/>
          <w:b/>
          <w:lang w:eastAsia="ru-RU"/>
        </w:rPr>
        <w:t>Реестр расходных операций,</w:t>
      </w:r>
    </w:p>
    <w:p w:rsidR="00B70E41" w:rsidRPr="00FA29F4" w:rsidRDefault="00B70E41" w:rsidP="00B70E41">
      <w:pPr>
        <w:spacing w:after="0" w:line="240" w:lineRule="auto"/>
        <w:ind w:firstLine="510"/>
        <w:jc w:val="center"/>
        <w:rPr>
          <w:rFonts w:ascii="Arial" w:eastAsia="Times New Roman" w:hAnsi="Arial" w:cs="Arial"/>
          <w:b/>
          <w:lang w:eastAsia="ru-RU"/>
        </w:rPr>
      </w:pPr>
      <w:r w:rsidRPr="00FA29F4">
        <w:rPr>
          <w:rFonts w:ascii="Arial" w:eastAsia="Times New Roman" w:hAnsi="Arial" w:cs="Arial"/>
          <w:b/>
          <w:lang w:eastAsia="ru-RU"/>
        </w:rPr>
        <w:t xml:space="preserve">подтверждающий вложение средств софинансирования при реализации Проекта дополнительно к сумме предоставленного займа </w:t>
      </w:r>
    </w:p>
    <w:p w:rsidR="00B70E41" w:rsidRPr="00FA29F4" w:rsidRDefault="00B70E41" w:rsidP="00B70E41">
      <w:pPr>
        <w:spacing w:after="0" w:line="240" w:lineRule="auto"/>
        <w:ind w:firstLine="510"/>
        <w:jc w:val="center"/>
        <w:rPr>
          <w:rFonts w:ascii="Arial" w:eastAsia="Times New Roman" w:hAnsi="Arial" w:cs="Arial"/>
          <w:b/>
          <w:lang w:eastAsia="ru-RU"/>
        </w:rPr>
      </w:pPr>
      <w:r w:rsidRPr="00FA29F4">
        <w:rPr>
          <w:rFonts w:ascii="Arial" w:eastAsia="Times New Roman" w:hAnsi="Arial" w:cs="Arial"/>
          <w:b/>
          <w:lang w:eastAsia="ru-RU"/>
        </w:rPr>
        <w:t xml:space="preserve">за ____________________ </w:t>
      </w:r>
    </w:p>
    <w:p w:rsidR="00B70E41" w:rsidRPr="00FA29F4" w:rsidRDefault="00B70E41" w:rsidP="00B70E41">
      <w:pPr>
        <w:spacing w:after="0" w:line="240" w:lineRule="auto"/>
        <w:ind w:right="2"/>
        <w:rPr>
          <w:rFonts w:ascii="Arial" w:eastAsia="Times New Roman" w:hAnsi="Arial" w:cs="Arial"/>
          <w:snapToGrid w:val="0"/>
          <w:lang w:eastAsia="ru-RU"/>
        </w:rPr>
      </w:pPr>
      <w:r w:rsidRPr="00FA29F4">
        <w:rPr>
          <w:rFonts w:ascii="Arial" w:eastAsia="Times New Roman" w:hAnsi="Arial" w:cs="Arial"/>
          <w:snapToGrid w:val="0"/>
          <w:lang w:eastAsia="ru-RU"/>
        </w:rPr>
        <w:t>"___" _____________ 20__ года</w:t>
      </w:r>
    </w:p>
    <w:p w:rsidR="00B70E41" w:rsidRPr="00FA29F4" w:rsidRDefault="00B70E41" w:rsidP="00B70E41">
      <w:pPr>
        <w:spacing w:after="0" w:line="240" w:lineRule="auto"/>
        <w:ind w:right="283"/>
        <w:jc w:val="both"/>
        <w:rPr>
          <w:rFonts w:ascii="Arial" w:eastAsia="Times New Roman" w:hAnsi="Arial" w:cs="Arial"/>
          <w:snapToGrid w:val="0"/>
          <w:lang w:eastAsia="ru-RU"/>
        </w:rPr>
      </w:pPr>
    </w:p>
    <w:p w:rsidR="00B70E41" w:rsidRPr="00FA29F4" w:rsidRDefault="00B70E41" w:rsidP="00B70E41">
      <w:pPr>
        <w:spacing w:after="0" w:line="240" w:lineRule="auto"/>
        <w:jc w:val="both"/>
        <w:rPr>
          <w:rFonts w:ascii="Arial" w:eastAsia="Times New Roman" w:hAnsi="Arial" w:cs="Arial"/>
          <w:lang w:eastAsia="ru-RU"/>
        </w:rPr>
      </w:pPr>
      <w:r w:rsidRPr="00FA29F4">
        <w:rPr>
          <w:rFonts w:ascii="Arial" w:eastAsia="Times New Roman" w:hAnsi="Arial" w:cs="Arial"/>
          <w:lang w:eastAsia="ru-RU"/>
        </w:rPr>
        <w:t>Наименование проекта: ___________________</w:t>
      </w:r>
    </w:p>
    <w:p w:rsidR="00B70E41" w:rsidRPr="00FA29F4" w:rsidRDefault="00B70E41" w:rsidP="00B70E41">
      <w:pPr>
        <w:spacing w:after="0" w:line="240" w:lineRule="auto"/>
        <w:jc w:val="both"/>
        <w:rPr>
          <w:rFonts w:ascii="Arial" w:eastAsia="Times New Roman" w:hAnsi="Arial" w:cs="Arial"/>
          <w:lang w:eastAsia="ru-RU"/>
        </w:rPr>
      </w:pPr>
      <w:r w:rsidRPr="00FA29F4">
        <w:rPr>
          <w:rFonts w:ascii="Arial" w:eastAsia="Times New Roman" w:hAnsi="Arial" w:cs="Arial"/>
          <w:lang w:eastAsia="ru-RU"/>
        </w:rPr>
        <w:t>Номер проекта: __________________________</w:t>
      </w:r>
    </w:p>
    <w:p w:rsidR="00B70E41" w:rsidRPr="00FA29F4" w:rsidRDefault="00B70E41" w:rsidP="00B70E41">
      <w:pPr>
        <w:spacing w:after="0" w:line="240" w:lineRule="auto"/>
        <w:jc w:val="both"/>
        <w:rPr>
          <w:rFonts w:ascii="Arial" w:eastAsia="Times New Roman" w:hAnsi="Arial" w:cs="Arial"/>
          <w:lang w:eastAsia="ru-RU"/>
        </w:rPr>
      </w:pP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276"/>
        <w:gridCol w:w="1559"/>
        <w:gridCol w:w="1559"/>
        <w:gridCol w:w="2263"/>
        <w:gridCol w:w="1134"/>
        <w:gridCol w:w="1418"/>
        <w:gridCol w:w="1276"/>
        <w:gridCol w:w="1417"/>
        <w:gridCol w:w="1418"/>
        <w:gridCol w:w="1134"/>
      </w:tblGrid>
      <w:tr w:rsidR="00B70E41" w:rsidRPr="00C81DCF" w:rsidTr="000E5825">
        <w:trPr>
          <w:trHeight w:val="787"/>
        </w:trPr>
        <w:tc>
          <w:tcPr>
            <w:tcW w:w="827" w:type="dxa"/>
            <w:vMerge w:val="restart"/>
            <w:shd w:val="clear" w:color="auto" w:fill="auto"/>
            <w:textDirection w:val="btLr"/>
            <w:vAlign w:val="center"/>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r w:rsidRPr="00C81DCF">
              <w:rPr>
                <w:rFonts w:ascii="Arial Narrow" w:eastAsia="Times New Roman" w:hAnsi="Arial Narrow" w:cs="Arial"/>
                <w:sz w:val="20"/>
                <w:szCs w:val="20"/>
                <w:lang w:eastAsia="ru-RU"/>
              </w:rPr>
              <w:t>№ п/п</w:t>
            </w:r>
          </w:p>
        </w:tc>
        <w:tc>
          <w:tcPr>
            <w:tcW w:w="1276" w:type="dxa"/>
            <w:vMerge w:val="restart"/>
            <w:shd w:val="clear" w:color="auto" w:fill="auto"/>
            <w:vAlign w:val="center"/>
          </w:tcPr>
          <w:p w:rsidR="00B70E41" w:rsidRPr="00C81DCF" w:rsidRDefault="00B70E41" w:rsidP="000E5825">
            <w:pPr>
              <w:spacing w:before="120" w:after="120" w:line="240" w:lineRule="auto"/>
              <w:jc w:val="both"/>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Плательщик</w:t>
            </w:r>
          </w:p>
        </w:tc>
        <w:tc>
          <w:tcPr>
            <w:tcW w:w="1559" w:type="dxa"/>
            <w:vMerge w:val="restart"/>
            <w:shd w:val="clear" w:color="auto" w:fill="auto"/>
            <w:vAlign w:val="center"/>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r w:rsidRPr="00C81DCF">
              <w:rPr>
                <w:rFonts w:ascii="Arial Narrow" w:eastAsia="Times New Roman" w:hAnsi="Arial Narrow" w:cs="Arial"/>
                <w:sz w:val="20"/>
                <w:szCs w:val="20"/>
                <w:lang w:eastAsia="ru-RU"/>
              </w:rPr>
              <w:t>Наименование контрагента</w:t>
            </w:r>
            <w:r w:rsidRPr="00C81DCF">
              <w:rPr>
                <w:rFonts w:ascii="Arial Narrow" w:eastAsia="Times New Roman" w:hAnsi="Arial Narrow" w:cs="Arial"/>
                <w:sz w:val="20"/>
                <w:szCs w:val="20"/>
                <w:vertAlign w:val="superscript"/>
                <w:lang w:eastAsia="ru-RU"/>
              </w:rPr>
              <w:footnoteReference w:id="1"/>
            </w:r>
          </w:p>
        </w:tc>
        <w:tc>
          <w:tcPr>
            <w:tcW w:w="1559" w:type="dxa"/>
            <w:vMerge w:val="restart"/>
            <w:shd w:val="clear" w:color="auto" w:fill="auto"/>
            <w:vAlign w:val="center"/>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Предмет договора</w:t>
            </w:r>
          </w:p>
        </w:tc>
        <w:tc>
          <w:tcPr>
            <w:tcW w:w="2263" w:type="dxa"/>
            <w:vMerge w:val="restart"/>
            <w:shd w:val="clear" w:color="auto" w:fill="auto"/>
            <w:vAlign w:val="center"/>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Основание платежа (реквизиты договора/счета/ спецификации/ зарплатная ведомость, т.п.)</w:t>
            </w:r>
          </w:p>
        </w:tc>
        <w:tc>
          <w:tcPr>
            <w:tcW w:w="3828" w:type="dxa"/>
            <w:gridSpan w:val="3"/>
            <w:shd w:val="clear" w:color="auto" w:fill="auto"/>
            <w:vAlign w:val="center"/>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Оплачено</w:t>
            </w:r>
          </w:p>
        </w:tc>
        <w:tc>
          <w:tcPr>
            <w:tcW w:w="1417" w:type="dxa"/>
            <w:vMerge w:val="restart"/>
            <w:shd w:val="clear" w:color="auto" w:fill="auto"/>
            <w:vAlign w:val="center"/>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Источник финансиро-вания расходов</w:t>
            </w:r>
            <w:r w:rsidRPr="00C81DCF">
              <w:rPr>
                <w:rFonts w:ascii="Arial Narrow" w:eastAsia="Times New Roman" w:hAnsi="Arial Narrow" w:cs="Arial"/>
                <w:sz w:val="20"/>
                <w:szCs w:val="20"/>
                <w:vertAlign w:val="superscript"/>
                <w:lang w:eastAsia="ru-RU"/>
              </w:rPr>
              <w:footnoteReference w:id="2"/>
            </w:r>
          </w:p>
        </w:tc>
        <w:tc>
          <w:tcPr>
            <w:tcW w:w="1418" w:type="dxa"/>
            <w:vMerge w:val="restart"/>
            <w:shd w:val="clear" w:color="auto" w:fill="auto"/>
            <w:vAlign w:val="center"/>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Код направления целевого использования</w:t>
            </w:r>
          </w:p>
        </w:tc>
        <w:tc>
          <w:tcPr>
            <w:tcW w:w="1134" w:type="dxa"/>
            <w:vMerge w:val="restart"/>
            <w:shd w:val="clear" w:color="auto" w:fill="auto"/>
            <w:vAlign w:val="center"/>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Код вида затрат</w:t>
            </w:r>
          </w:p>
        </w:tc>
      </w:tr>
      <w:tr w:rsidR="00B70E41" w:rsidRPr="00C81DCF" w:rsidTr="000E5825">
        <w:trPr>
          <w:trHeight w:val="728"/>
        </w:trPr>
        <w:tc>
          <w:tcPr>
            <w:tcW w:w="827" w:type="dxa"/>
            <w:vMerge/>
            <w:shd w:val="clear" w:color="auto" w:fill="auto"/>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p>
        </w:tc>
        <w:tc>
          <w:tcPr>
            <w:tcW w:w="1276" w:type="dxa"/>
            <w:vMerge/>
            <w:shd w:val="clear" w:color="auto" w:fill="auto"/>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p>
        </w:tc>
        <w:tc>
          <w:tcPr>
            <w:tcW w:w="1559" w:type="dxa"/>
            <w:vMerge/>
            <w:shd w:val="clear" w:color="auto" w:fill="auto"/>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p>
        </w:tc>
        <w:tc>
          <w:tcPr>
            <w:tcW w:w="1559" w:type="dxa"/>
            <w:vMerge/>
            <w:shd w:val="clear" w:color="auto" w:fill="auto"/>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p>
        </w:tc>
        <w:tc>
          <w:tcPr>
            <w:tcW w:w="2263" w:type="dxa"/>
            <w:vMerge/>
            <w:shd w:val="clear" w:color="auto" w:fill="auto"/>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p>
        </w:tc>
        <w:tc>
          <w:tcPr>
            <w:tcW w:w="1134" w:type="dxa"/>
            <w:shd w:val="clear" w:color="auto" w:fill="auto"/>
            <w:vAlign w:val="center"/>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r w:rsidRPr="00C81DCF">
              <w:rPr>
                <w:rFonts w:ascii="Arial Narrow" w:eastAsia="Times New Roman" w:hAnsi="Arial Narrow" w:cs="Arial"/>
                <w:sz w:val="20"/>
                <w:szCs w:val="20"/>
                <w:lang w:eastAsia="ru-RU"/>
              </w:rPr>
              <w:t>№ платежного поручения</w:t>
            </w:r>
          </w:p>
        </w:tc>
        <w:tc>
          <w:tcPr>
            <w:tcW w:w="1418" w:type="dxa"/>
            <w:shd w:val="clear" w:color="auto" w:fill="auto"/>
            <w:vAlign w:val="center"/>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r w:rsidRPr="00C81DCF">
              <w:rPr>
                <w:rFonts w:ascii="Arial Narrow" w:eastAsia="Times New Roman" w:hAnsi="Arial Narrow" w:cs="Arial"/>
                <w:sz w:val="20"/>
                <w:szCs w:val="20"/>
                <w:lang w:eastAsia="ru-RU"/>
              </w:rPr>
              <w:t>Дата платежного поручения</w:t>
            </w:r>
          </w:p>
        </w:tc>
        <w:tc>
          <w:tcPr>
            <w:tcW w:w="1276" w:type="dxa"/>
            <w:shd w:val="clear" w:color="auto" w:fill="auto"/>
            <w:vAlign w:val="center"/>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Сумма, руб.</w:t>
            </w:r>
            <w:r w:rsidRPr="00C81DCF">
              <w:rPr>
                <w:rFonts w:ascii="Arial Narrow" w:eastAsia="Times New Roman" w:hAnsi="Arial Narrow" w:cs="Arial"/>
                <w:sz w:val="20"/>
                <w:szCs w:val="20"/>
                <w:vertAlign w:val="superscript"/>
                <w:lang w:eastAsia="ru-RU"/>
              </w:rPr>
              <w:footnoteReference w:id="3"/>
            </w:r>
          </w:p>
        </w:tc>
        <w:tc>
          <w:tcPr>
            <w:tcW w:w="1417" w:type="dxa"/>
            <w:vMerge/>
            <w:shd w:val="clear" w:color="auto" w:fill="auto"/>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p>
        </w:tc>
        <w:tc>
          <w:tcPr>
            <w:tcW w:w="1418" w:type="dxa"/>
            <w:vMerge/>
            <w:shd w:val="clear" w:color="auto" w:fill="auto"/>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p>
        </w:tc>
        <w:tc>
          <w:tcPr>
            <w:tcW w:w="1134" w:type="dxa"/>
            <w:vMerge/>
            <w:shd w:val="clear" w:color="auto" w:fill="auto"/>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p>
        </w:tc>
      </w:tr>
      <w:tr w:rsidR="00B70E41" w:rsidRPr="00C81DCF" w:rsidTr="000E5825">
        <w:trPr>
          <w:trHeight w:val="187"/>
        </w:trPr>
        <w:tc>
          <w:tcPr>
            <w:tcW w:w="827" w:type="dxa"/>
            <w:shd w:val="clear" w:color="auto" w:fill="auto"/>
            <w:vAlign w:val="bottom"/>
          </w:tcPr>
          <w:p w:rsidR="00B70E41" w:rsidRPr="00C81DCF" w:rsidRDefault="00B70E41" w:rsidP="000E5825">
            <w:pPr>
              <w:spacing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1</w:t>
            </w:r>
          </w:p>
        </w:tc>
        <w:tc>
          <w:tcPr>
            <w:tcW w:w="1276" w:type="dxa"/>
            <w:shd w:val="clear" w:color="auto" w:fill="auto"/>
            <w:vAlign w:val="bottom"/>
          </w:tcPr>
          <w:p w:rsidR="00B70E41" w:rsidRPr="00C81DCF" w:rsidRDefault="00B70E41" w:rsidP="000E5825">
            <w:pPr>
              <w:spacing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2</w:t>
            </w:r>
          </w:p>
        </w:tc>
        <w:tc>
          <w:tcPr>
            <w:tcW w:w="1559" w:type="dxa"/>
            <w:shd w:val="clear" w:color="auto" w:fill="auto"/>
          </w:tcPr>
          <w:p w:rsidR="00B70E41" w:rsidRPr="00C81DCF" w:rsidRDefault="00B70E41" w:rsidP="000E5825">
            <w:pPr>
              <w:spacing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3</w:t>
            </w:r>
          </w:p>
        </w:tc>
        <w:tc>
          <w:tcPr>
            <w:tcW w:w="1559" w:type="dxa"/>
            <w:shd w:val="clear" w:color="auto" w:fill="auto"/>
            <w:vAlign w:val="bottom"/>
          </w:tcPr>
          <w:p w:rsidR="00B70E41" w:rsidRPr="00C81DCF" w:rsidRDefault="00B70E41" w:rsidP="000E5825">
            <w:pPr>
              <w:spacing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4</w:t>
            </w:r>
          </w:p>
        </w:tc>
        <w:tc>
          <w:tcPr>
            <w:tcW w:w="2263" w:type="dxa"/>
            <w:shd w:val="clear" w:color="auto" w:fill="auto"/>
            <w:vAlign w:val="bottom"/>
          </w:tcPr>
          <w:p w:rsidR="00B70E41" w:rsidRPr="00C81DCF" w:rsidRDefault="00B70E41" w:rsidP="000E5825">
            <w:pPr>
              <w:spacing w:after="0" w:line="240" w:lineRule="auto"/>
              <w:ind w:right="-108"/>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5</w:t>
            </w:r>
          </w:p>
        </w:tc>
        <w:tc>
          <w:tcPr>
            <w:tcW w:w="1134" w:type="dxa"/>
            <w:shd w:val="clear" w:color="auto" w:fill="auto"/>
            <w:vAlign w:val="bottom"/>
          </w:tcPr>
          <w:p w:rsidR="00B70E41" w:rsidRPr="00C81DCF" w:rsidRDefault="00B70E41" w:rsidP="000E5825">
            <w:pPr>
              <w:spacing w:after="0" w:line="240" w:lineRule="auto"/>
              <w:ind w:right="-108"/>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6</w:t>
            </w:r>
          </w:p>
        </w:tc>
        <w:tc>
          <w:tcPr>
            <w:tcW w:w="1418" w:type="dxa"/>
            <w:shd w:val="clear" w:color="auto" w:fill="auto"/>
          </w:tcPr>
          <w:p w:rsidR="00B70E41" w:rsidRPr="00C81DCF" w:rsidRDefault="00B70E41" w:rsidP="000E5825">
            <w:pPr>
              <w:spacing w:after="0" w:line="240" w:lineRule="auto"/>
              <w:ind w:right="-108"/>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7</w:t>
            </w:r>
          </w:p>
        </w:tc>
        <w:tc>
          <w:tcPr>
            <w:tcW w:w="1276" w:type="dxa"/>
            <w:shd w:val="clear" w:color="auto" w:fill="auto"/>
          </w:tcPr>
          <w:p w:rsidR="00B70E41" w:rsidRPr="00C81DCF" w:rsidRDefault="00B70E41" w:rsidP="000E5825">
            <w:pPr>
              <w:spacing w:after="0" w:line="240" w:lineRule="auto"/>
              <w:ind w:right="-108"/>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8</w:t>
            </w:r>
          </w:p>
        </w:tc>
        <w:tc>
          <w:tcPr>
            <w:tcW w:w="1417" w:type="dxa"/>
            <w:shd w:val="clear" w:color="auto" w:fill="auto"/>
          </w:tcPr>
          <w:p w:rsidR="00B70E41" w:rsidRPr="00C81DCF" w:rsidRDefault="00B70E41" w:rsidP="000E5825">
            <w:pPr>
              <w:spacing w:after="0" w:line="240" w:lineRule="auto"/>
              <w:ind w:right="-108"/>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9</w:t>
            </w:r>
          </w:p>
        </w:tc>
        <w:tc>
          <w:tcPr>
            <w:tcW w:w="1418" w:type="dxa"/>
            <w:shd w:val="clear" w:color="auto" w:fill="auto"/>
          </w:tcPr>
          <w:p w:rsidR="00B70E41" w:rsidRPr="00C81DCF" w:rsidRDefault="00B70E41" w:rsidP="000E5825">
            <w:pPr>
              <w:spacing w:after="0" w:line="240" w:lineRule="auto"/>
              <w:ind w:right="-108"/>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10</w:t>
            </w:r>
          </w:p>
        </w:tc>
        <w:tc>
          <w:tcPr>
            <w:tcW w:w="1134" w:type="dxa"/>
            <w:shd w:val="clear" w:color="auto" w:fill="auto"/>
          </w:tcPr>
          <w:p w:rsidR="00B70E41" w:rsidRPr="00C81DCF" w:rsidRDefault="00B70E41" w:rsidP="000E5825">
            <w:pPr>
              <w:spacing w:after="0" w:line="240" w:lineRule="auto"/>
              <w:ind w:right="-108"/>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11</w:t>
            </w:r>
          </w:p>
        </w:tc>
      </w:tr>
      <w:tr w:rsidR="00B70E41" w:rsidRPr="00C81DCF" w:rsidTr="000E5825">
        <w:trPr>
          <w:trHeight w:val="334"/>
        </w:trPr>
        <w:tc>
          <w:tcPr>
            <w:tcW w:w="827"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p>
        </w:tc>
        <w:tc>
          <w:tcPr>
            <w:tcW w:w="1276"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p>
        </w:tc>
        <w:tc>
          <w:tcPr>
            <w:tcW w:w="1559"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p>
        </w:tc>
        <w:tc>
          <w:tcPr>
            <w:tcW w:w="1559"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p>
        </w:tc>
        <w:tc>
          <w:tcPr>
            <w:tcW w:w="2263"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p>
        </w:tc>
        <w:tc>
          <w:tcPr>
            <w:tcW w:w="1134" w:type="dxa"/>
            <w:shd w:val="clear" w:color="auto" w:fill="auto"/>
          </w:tcPr>
          <w:p w:rsidR="00B70E41" w:rsidRPr="00C81DCF" w:rsidRDefault="00B70E41" w:rsidP="000E5825">
            <w:pPr>
              <w:spacing w:before="120" w:after="120" w:line="240" w:lineRule="auto"/>
              <w:jc w:val="both"/>
              <w:rPr>
                <w:rFonts w:ascii="Arial Narrow" w:eastAsia="Times New Roman" w:hAnsi="Arial Narrow" w:cs="Arial"/>
                <w:b/>
                <w:sz w:val="20"/>
                <w:szCs w:val="20"/>
                <w:lang w:eastAsia="ru-RU"/>
              </w:rPr>
            </w:pPr>
          </w:p>
        </w:tc>
        <w:tc>
          <w:tcPr>
            <w:tcW w:w="1418" w:type="dxa"/>
            <w:shd w:val="clear" w:color="auto" w:fill="auto"/>
          </w:tcPr>
          <w:p w:rsidR="00B70E41" w:rsidRPr="00C81DCF" w:rsidRDefault="00B70E41" w:rsidP="000E5825">
            <w:pPr>
              <w:spacing w:before="120" w:after="120" w:line="240" w:lineRule="auto"/>
              <w:jc w:val="both"/>
              <w:rPr>
                <w:rFonts w:ascii="Arial Narrow" w:eastAsia="Times New Roman" w:hAnsi="Arial Narrow" w:cs="Arial"/>
                <w:b/>
                <w:sz w:val="20"/>
                <w:szCs w:val="20"/>
                <w:lang w:eastAsia="ru-RU"/>
              </w:rPr>
            </w:pPr>
          </w:p>
        </w:tc>
        <w:tc>
          <w:tcPr>
            <w:tcW w:w="1276" w:type="dxa"/>
            <w:shd w:val="clear" w:color="auto" w:fill="auto"/>
          </w:tcPr>
          <w:p w:rsidR="00B70E41" w:rsidRPr="00C81DCF" w:rsidRDefault="00B70E41" w:rsidP="000E5825">
            <w:pPr>
              <w:spacing w:before="120" w:after="120" w:line="240" w:lineRule="auto"/>
              <w:jc w:val="both"/>
              <w:rPr>
                <w:rFonts w:ascii="Arial Narrow" w:eastAsia="Times New Roman" w:hAnsi="Arial Narrow" w:cs="Arial"/>
                <w:b/>
                <w:sz w:val="20"/>
                <w:szCs w:val="20"/>
                <w:lang w:eastAsia="ru-RU"/>
              </w:rPr>
            </w:pPr>
          </w:p>
        </w:tc>
        <w:tc>
          <w:tcPr>
            <w:tcW w:w="1417" w:type="dxa"/>
            <w:shd w:val="clear" w:color="auto" w:fill="auto"/>
          </w:tcPr>
          <w:p w:rsidR="00B70E41" w:rsidRPr="00C81DCF" w:rsidRDefault="00B70E41" w:rsidP="000E5825">
            <w:pPr>
              <w:spacing w:before="120" w:after="120" w:line="240" w:lineRule="auto"/>
              <w:jc w:val="both"/>
              <w:rPr>
                <w:rFonts w:ascii="Arial Narrow" w:eastAsia="Times New Roman" w:hAnsi="Arial Narrow" w:cs="Arial"/>
                <w:b/>
                <w:sz w:val="20"/>
                <w:szCs w:val="20"/>
                <w:lang w:eastAsia="ru-RU"/>
              </w:rPr>
            </w:pPr>
          </w:p>
        </w:tc>
        <w:tc>
          <w:tcPr>
            <w:tcW w:w="1418" w:type="dxa"/>
            <w:shd w:val="clear" w:color="auto" w:fill="auto"/>
          </w:tcPr>
          <w:p w:rsidR="00B70E41" w:rsidRPr="00C81DCF" w:rsidRDefault="00B70E41" w:rsidP="000E5825">
            <w:pPr>
              <w:spacing w:before="120" w:after="120" w:line="240" w:lineRule="auto"/>
              <w:jc w:val="both"/>
              <w:rPr>
                <w:rFonts w:ascii="Arial Narrow" w:eastAsia="Times New Roman" w:hAnsi="Arial Narrow" w:cs="Arial"/>
                <w:b/>
                <w:sz w:val="20"/>
                <w:szCs w:val="20"/>
                <w:lang w:eastAsia="ru-RU"/>
              </w:rPr>
            </w:pPr>
          </w:p>
        </w:tc>
        <w:tc>
          <w:tcPr>
            <w:tcW w:w="1134" w:type="dxa"/>
            <w:shd w:val="clear" w:color="auto" w:fill="auto"/>
          </w:tcPr>
          <w:p w:rsidR="00B70E41" w:rsidRPr="00C81DCF" w:rsidRDefault="00B70E41" w:rsidP="000E5825">
            <w:pPr>
              <w:spacing w:before="120" w:after="120" w:line="240" w:lineRule="auto"/>
              <w:jc w:val="both"/>
              <w:rPr>
                <w:rFonts w:ascii="Arial Narrow" w:eastAsia="Times New Roman" w:hAnsi="Arial Narrow" w:cs="Arial"/>
                <w:b/>
                <w:sz w:val="20"/>
                <w:szCs w:val="20"/>
                <w:lang w:eastAsia="ru-RU"/>
              </w:rPr>
            </w:pPr>
          </w:p>
        </w:tc>
      </w:tr>
      <w:tr w:rsidR="00B70E41" w:rsidRPr="00C81DCF" w:rsidTr="000E5825">
        <w:trPr>
          <w:trHeight w:val="293"/>
        </w:trPr>
        <w:tc>
          <w:tcPr>
            <w:tcW w:w="827"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p>
        </w:tc>
        <w:tc>
          <w:tcPr>
            <w:tcW w:w="1276"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p>
        </w:tc>
        <w:tc>
          <w:tcPr>
            <w:tcW w:w="1559"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p>
        </w:tc>
        <w:tc>
          <w:tcPr>
            <w:tcW w:w="1559"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p>
        </w:tc>
        <w:tc>
          <w:tcPr>
            <w:tcW w:w="2263"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p>
        </w:tc>
        <w:tc>
          <w:tcPr>
            <w:tcW w:w="1134"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p>
        </w:tc>
        <w:tc>
          <w:tcPr>
            <w:tcW w:w="1418" w:type="dxa"/>
            <w:shd w:val="clear" w:color="auto" w:fill="auto"/>
          </w:tcPr>
          <w:p w:rsidR="00B70E41" w:rsidRPr="00C81DCF" w:rsidRDefault="00B70E41" w:rsidP="000E5825">
            <w:pPr>
              <w:spacing w:before="120" w:after="120" w:line="240" w:lineRule="auto"/>
              <w:jc w:val="both"/>
              <w:rPr>
                <w:rFonts w:ascii="Arial Narrow" w:eastAsia="Times New Roman" w:hAnsi="Arial Narrow" w:cs="Arial"/>
                <w:b/>
                <w:sz w:val="20"/>
                <w:szCs w:val="20"/>
                <w:lang w:eastAsia="ru-RU"/>
              </w:rPr>
            </w:pPr>
          </w:p>
        </w:tc>
        <w:tc>
          <w:tcPr>
            <w:tcW w:w="1276" w:type="dxa"/>
            <w:shd w:val="clear" w:color="auto" w:fill="auto"/>
          </w:tcPr>
          <w:p w:rsidR="00B70E41" w:rsidRPr="00C81DCF" w:rsidRDefault="00B70E41" w:rsidP="000E5825">
            <w:pPr>
              <w:spacing w:before="120" w:after="120" w:line="240" w:lineRule="auto"/>
              <w:jc w:val="both"/>
              <w:rPr>
                <w:rFonts w:ascii="Arial Narrow" w:eastAsia="Times New Roman" w:hAnsi="Arial Narrow" w:cs="Arial"/>
                <w:b/>
                <w:sz w:val="20"/>
                <w:szCs w:val="20"/>
                <w:lang w:eastAsia="ru-RU"/>
              </w:rPr>
            </w:pPr>
          </w:p>
        </w:tc>
        <w:tc>
          <w:tcPr>
            <w:tcW w:w="1417" w:type="dxa"/>
            <w:shd w:val="clear" w:color="auto" w:fill="auto"/>
          </w:tcPr>
          <w:p w:rsidR="00B70E41" w:rsidRPr="00C81DCF" w:rsidRDefault="00B70E41" w:rsidP="000E5825">
            <w:pPr>
              <w:spacing w:before="120" w:after="120" w:line="240" w:lineRule="auto"/>
              <w:jc w:val="both"/>
              <w:rPr>
                <w:rFonts w:ascii="Arial Narrow" w:eastAsia="Times New Roman" w:hAnsi="Arial Narrow" w:cs="Arial"/>
                <w:b/>
                <w:sz w:val="20"/>
                <w:szCs w:val="20"/>
                <w:lang w:eastAsia="ru-RU"/>
              </w:rPr>
            </w:pPr>
          </w:p>
        </w:tc>
        <w:tc>
          <w:tcPr>
            <w:tcW w:w="1418" w:type="dxa"/>
            <w:shd w:val="clear" w:color="auto" w:fill="auto"/>
          </w:tcPr>
          <w:p w:rsidR="00B70E41" w:rsidRPr="00C81DCF" w:rsidRDefault="00B70E41" w:rsidP="000E5825">
            <w:pPr>
              <w:spacing w:before="120" w:after="120" w:line="240" w:lineRule="auto"/>
              <w:jc w:val="both"/>
              <w:rPr>
                <w:rFonts w:ascii="Arial Narrow" w:eastAsia="Times New Roman" w:hAnsi="Arial Narrow" w:cs="Arial"/>
                <w:b/>
                <w:sz w:val="20"/>
                <w:szCs w:val="20"/>
                <w:lang w:eastAsia="ru-RU"/>
              </w:rPr>
            </w:pPr>
          </w:p>
        </w:tc>
        <w:tc>
          <w:tcPr>
            <w:tcW w:w="1134" w:type="dxa"/>
            <w:shd w:val="clear" w:color="auto" w:fill="auto"/>
          </w:tcPr>
          <w:p w:rsidR="00B70E41" w:rsidRPr="00C81DCF" w:rsidRDefault="00B70E41" w:rsidP="000E5825">
            <w:pPr>
              <w:spacing w:before="120" w:after="120" w:line="240" w:lineRule="auto"/>
              <w:jc w:val="both"/>
              <w:rPr>
                <w:rFonts w:ascii="Arial Narrow" w:eastAsia="Times New Roman" w:hAnsi="Arial Narrow" w:cs="Arial"/>
                <w:b/>
                <w:sz w:val="20"/>
                <w:szCs w:val="20"/>
                <w:lang w:eastAsia="ru-RU"/>
              </w:rPr>
            </w:pPr>
          </w:p>
        </w:tc>
      </w:tr>
      <w:tr w:rsidR="00B70E41" w:rsidRPr="00C81DCF" w:rsidTr="000E5825">
        <w:trPr>
          <w:trHeight w:val="400"/>
        </w:trPr>
        <w:tc>
          <w:tcPr>
            <w:tcW w:w="827"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sz w:val="20"/>
                <w:szCs w:val="20"/>
                <w:lang w:eastAsia="ru-RU"/>
              </w:rPr>
            </w:pPr>
          </w:p>
        </w:tc>
        <w:tc>
          <w:tcPr>
            <w:tcW w:w="1276" w:type="dxa"/>
            <w:shd w:val="clear" w:color="auto" w:fill="auto"/>
          </w:tcPr>
          <w:p w:rsidR="00B70E41" w:rsidRPr="00C81DCF" w:rsidRDefault="00B70E41" w:rsidP="000E5825">
            <w:pPr>
              <w:spacing w:before="120" w:after="120" w:line="240" w:lineRule="auto"/>
              <w:jc w:val="both"/>
              <w:rPr>
                <w:rFonts w:ascii="Arial Narrow" w:eastAsia="Times New Roman" w:hAnsi="Arial Narrow" w:cs="Arial"/>
                <w:sz w:val="20"/>
                <w:szCs w:val="20"/>
                <w:lang w:eastAsia="ru-RU"/>
              </w:rPr>
            </w:pPr>
            <w:r w:rsidRPr="00C81DCF">
              <w:rPr>
                <w:rFonts w:ascii="Arial Narrow" w:eastAsia="Times New Roman" w:hAnsi="Arial Narrow" w:cs="Arial"/>
                <w:b/>
                <w:sz w:val="20"/>
                <w:szCs w:val="20"/>
                <w:lang w:eastAsia="ru-RU"/>
              </w:rPr>
              <w:t>ВСЕГО</w:t>
            </w:r>
            <w:r w:rsidRPr="00C81DCF">
              <w:rPr>
                <w:rFonts w:ascii="Arial Narrow" w:eastAsia="Times New Roman" w:hAnsi="Arial Narrow" w:cs="Arial"/>
                <w:sz w:val="20"/>
                <w:szCs w:val="20"/>
                <w:lang w:eastAsia="ru-RU"/>
              </w:rPr>
              <w:t xml:space="preserve"> </w:t>
            </w:r>
          </w:p>
        </w:tc>
        <w:tc>
          <w:tcPr>
            <w:tcW w:w="1559"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bCs/>
                <w:sz w:val="20"/>
                <w:szCs w:val="20"/>
                <w:lang w:eastAsia="ru-RU"/>
              </w:rPr>
            </w:pPr>
            <w:r w:rsidRPr="00C81DCF">
              <w:rPr>
                <w:rFonts w:ascii="Arial Narrow" w:eastAsia="Times New Roman" w:hAnsi="Arial Narrow" w:cs="Arial"/>
                <w:b/>
                <w:bCs/>
                <w:sz w:val="20"/>
                <w:szCs w:val="20"/>
                <w:lang w:eastAsia="ru-RU"/>
              </w:rPr>
              <w:t>Х</w:t>
            </w:r>
          </w:p>
        </w:tc>
        <w:tc>
          <w:tcPr>
            <w:tcW w:w="1559"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bCs/>
                <w:sz w:val="20"/>
                <w:szCs w:val="20"/>
                <w:lang w:eastAsia="ru-RU"/>
              </w:rPr>
            </w:pPr>
            <w:r w:rsidRPr="00C81DCF">
              <w:rPr>
                <w:rFonts w:ascii="Arial Narrow" w:eastAsia="Times New Roman" w:hAnsi="Arial Narrow" w:cs="Arial"/>
                <w:b/>
                <w:bCs/>
                <w:sz w:val="20"/>
                <w:szCs w:val="20"/>
                <w:lang w:eastAsia="ru-RU"/>
              </w:rPr>
              <w:t>Х</w:t>
            </w:r>
          </w:p>
        </w:tc>
        <w:tc>
          <w:tcPr>
            <w:tcW w:w="2263"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bCs/>
                <w:sz w:val="20"/>
                <w:szCs w:val="20"/>
                <w:lang w:eastAsia="ru-RU"/>
              </w:rPr>
            </w:pPr>
            <w:r w:rsidRPr="00C81DCF">
              <w:rPr>
                <w:rFonts w:ascii="Arial Narrow" w:eastAsia="Times New Roman" w:hAnsi="Arial Narrow" w:cs="Arial"/>
                <w:b/>
                <w:bCs/>
                <w:sz w:val="20"/>
                <w:szCs w:val="20"/>
                <w:lang w:eastAsia="ru-RU"/>
              </w:rPr>
              <w:t>Х</w:t>
            </w:r>
          </w:p>
        </w:tc>
        <w:tc>
          <w:tcPr>
            <w:tcW w:w="1134"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bCs/>
                <w:sz w:val="20"/>
                <w:szCs w:val="20"/>
                <w:lang w:eastAsia="ru-RU"/>
              </w:rPr>
            </w:pPr>
            <w:r w:rsidRPr="00C81DCF">
              <w:rPr>
                <w:rFonts w:ascii="Arial Narrow" w:eastAsia="Times New Roman" w:hAnsi="Arial Narrow" w:cs="Arial"/>
                <w:b/>
                <w:bCs/>
                <w:sz w:val="20"/>
                <w:szCs w:val="20"/>
                <w:lang w:eastAsia="ru-RU"/>
              </w:rPr>
              <w:t>Х</w:t>
            </w:r>
          </w:p>
        </w:tc>
        <w:tc>
          <w:tcPr>
            <w:tcW w:w="1418" w:type="dxa"/>
            <w:shd w:val="clear" w:color="auto" w:fill="auto"/>
          </w:tcPr>
          <w:p w:rsidR="00B70E41" w:rsidRPr="00C81DCF" w:rsidRDefault="00B70E41" w:rsidP="000E5825">
            <w:pPr>
              <w:spacing w:before="120" w:after="120" w:line="240" w:lineRule="auto"/>
              <w:jc w:val="both"/>
              <w:rPr>
                <w:rFonts w:ascii="Arial Narrow" w:eastAsia="Times New Roman" w:hAnsi="Arial Narrow" w:cs="Arial"/>
                <w:b/>
                <w:bCs/>
                <w:sz w:val="20"/>
                <w:szCs w:val="20"/>
                <w:lang w:eastAsia="ru-RU"/>
              </w:rPr>
            </w:pPr>
            <w:r w:rsidRPr="00C81DCF">
              <w:rPr>
                <w:rFonts w:ascii="Arial Narrow" w:eastAsia="Times New Roman" w:hAnsi="Arial Narrow" w:cs="Arial"/>
                <w:b/>
                <w:bCs/>
                <w:sz w:val="20"/>
                <w:szCs w:val="20"/>
                <w:lang w:eastAsia="ru-RU"/>
              </w:rPr>
              <w:t>Х</w:t>
            </w:r>
          </w:p>
        </w:tc>
        <w:tc>
          <w:tcPr>
            <w:tcW w:w="1276"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sz w:val="20"/>
                <w:szCs w:val="20"/>
                <w:lang w:eastAsia="ru-RU"/>
              </w:rPr>
            </w:pPr>
          </w:p>
        </w:tc>
        <w:tc>
          <w:tcPr>
            <w:tcW w:w="1417"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bCs/>
                <w:sz w:val="20"/>
                <w:szCs w:val="20"/>
                <w:lang w:eastAsia="ru-RU"/>
              </w:rPr>
            </w:pPr>
            <w:r w:rsidRPr="00C81DCF">
              <w:rPr>
                <w:rFonts w:ascii="Arial Narrow" w:eastAsia="Times New Roman" w:hAnsi="Arial Narrow" w:cs="Arial"/>
                <w:b/>
                <w:bCs/>
                <w:sz w:val="20"/>
                <w:szCs w:val="20"/>
                <w:lang w:eastAsia="ru-RU"/>
              </w:rPr>
              <w:t>Х</w:t>
            </w:r>
          </w:p>
        </w:tc>
        <w:tc>
          <w:tcPr>
            <w:tcW w:w="1418"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bCs/>
                <w:sz w:val="20"/>
                <w:szCs w:val="20"/>
                <w:lang w:eastAsia="ru-RU"/>
              </w:rPr>
            </w:pPr>
            <w:r w:rsidRPr="00C81DCF">
              <w:rPr>
                <w:rFonts w:ascii="Arial Narrow" w:eastAsia="Times New Roman" w:hAnsi="Arial Narrow" w:cs="Arial"/>
                <w:b/>
                <w:bCs/>
                <w:sz w:val="20"/>
                <w:szCs w:val="20"/>
                <w:lang w:eastAsia="ru-RU"/>
              </w:rPr>
              <w:t>Х</w:t>
            </w:r>
          </w:p>
        </w:tc>
        <w:tc>
          <w:tcPr>
            <w:tcW w:w="1134" w:type="dxa"/>
            <w:shd w:val="clear" w:color="auto" w:fill="auto"/>
          </w:tcPr>
          <w:p w:rsidR="00B70E41" w:rsidRPr="00C81DCF" w:rsidRDefault="00B70E41" w:rsidP="000E5825">
            <w:pPr>
              <w:spacing w:before="120" w:after="120" w:line="240" w:lineRule="auto"/>
              <w:jc w:val="center"/>
              <w:rPr>
                <w:rFonts w:ascii="Arial Narrow" w:eastAsia="Times New Roman" w:hAnsi="Arial Narrow" w:cs="Arial"/>
                <w:b/>
                <w:bCs/>
                <w:sz w:val="20"/>
                <w:szCs w:val="20"/>
                <w:lang w:eastAsia="ru-RU"/>
              </w:rPr>
            </w:pPr>
            <w:r w:rsidRPr="00C81DCF">
              <w:rPr>
                <w:rFonts w:ascii="Arial Narrow" w:eastAsia="Times New Roman" w:hAnsi="Arial Narrow" w:cs="Arial"/>
                <w:b/>
                <w:bCs/>
                <w:sz w:val="20"/>
                <w:szCs w:val="20"/>
                <w:lang w:eastAsia="ru-RU"/>
              </w:rPr>
              <w:t>Х</w:t>
            </w:r>
          </w:p>
        </w:tc>
      </w:tr>
    </w:tbl>
    <w:p w:rsidR="00B70E41" w:rsidRPr="00FA29F4" w:rsidRDefault="00B70E41" w:rsidP="00B70E41">
      <w:pPr>
        <w:spacing w:before="120" w:after="120" w:line="240" w:lineRule="auto"/>
        <w:ind w:firstLine="709"/>
        <w:jc w:val="both"/>
        <w:rPr>
          <w:rFonts w:ascii="Arial" w:eastAsia="Times New Roman" w:hAnsi="Arial" w:cs="Arial"/>
          <w:color w:val="000000"/>
          <w:lang w:eastAsia="ru-RU"/>
        </w:rPr>
      </w:pPr>
      <w:r w:rsidRPr="00FA29F4">
        <w:rPr>
          <w:rFonts w:ascii="Arial" w:eastAsia="Times New Roman" w:hAnsi="Arial" w:cs="Arial"/>
          <w:color w:val="000000"/>
          <w:lang w:eastAsia="ru-RU"/>
        </w:rPr>
        <w:t xml:space="preserve">Настоящий реестр представляется </w:t>
      </w:r>
      <w:r>
        <w:rPr>
          <w:rFonts w:ascii="Arial" w:eastAsia="Times New Roman" w:hAnsi="Arial" w:cs="Arial"/>
          <w:color w:val="000000"/>
          <w:lang w:eastAsia="ru-RU"/>
        </w:rPr>
        <w:t>Кредиторам</w:t>
      </w:r>
      <w:r w:rsidRPr="00FA29F4">
        <w:rPr>
          <w:rFonts w:ascii="Arial" w:eastAsia="Times New Roman" w:hAnsi="Arial" w:cs="Arial"/>
          <w:color w:val="000000"/>
          <w:lang w:eastAsia="ru-RU"/>
        </w:rPr>
        <w:t xml:space="preserve"> в порядке, предусмотренном п. 12.9 Договора, одновременно с Квартальным отчетом в формате MS Excel. Заемщик удостоверяет соответствие представленной в настоящем реестре информации имеющимся у него оригиналам подтверждающих документов и по требованию </w:t>
      </w:r>
      <w:r>
        <w:rPr>
          <w:rFonts w:ascii="Arial" w:eastAsia="Times New Roman" w:hAnsi="Arial" w:cs="Arial"/>
          <w:color w:val="000000"/>
          <w:lang w:eastAsia="ru-RU"/>
        </w:rPr>
        <w:t>Кредиторов</w:t>
      </w:r>
      <w:r w:rsidRPr="00FA29F4">
        <w:rPr>
          <w:rFonts w:ascii="Arial" w:eastAsia="Times New Roman" w:hAnsi="Arial" w:cs="Arial"/>
          <w:color w:val="000000"/>
          <w:lang w:eastAsia="ru-RU"/>
        </w:rPr>
        <w:t xml:space="preserve"> обязуется предоставить их заверенные копии.</w:t>
      </w:r>
    </w:p>
    <w:p w:rsidR="00B70E41" w:rsidRPr="00FA29F4" w:rsidRDefault="00B70E41" w:rsidP="00B70E41">
      <w:pPr>
        <w:spacing w:after="0" w:line="240" w:lineRule="auto"/>
        <w:rPr>
          <w:rFonts w:ascii="Arial" w:eastAsia="Times New Roman" w:hAnsi="Arial" w:cs="Arial"/>
          <w:b/>
          <w:bCs/>
          <w:lang w:eastAsia="ru-RU"/>
        </w:rPr>
      </w:pPr>
      <w:r w:rsidRPr="00FA29F4">
        <w:rPr>
          <w:rFonts w:ascii="Arial" w:eastAsia="Times New Roman" w:hAnsi="Arial" w:cs="Arial"/>
          <w:b/>
          <w:bCs/>
          <w:lang w:eastAsia="ru-RU"/>
        </w:rPr>
        <w:t>Генеральный директор Заемщика</w:t>
      </w:r>
    </w:p>
    <w:p w:rsidR="00B70E41" w:rsidRPr="00FA29F4" w:rsidRDefault="00B70E41" w:rsidP="00B70E41">
      <w:pPr>
        <w:spacing w:after="0" w:line="240" w:lineRule="auto"/>
        <w:ind w:left="110" w:right="850" w:firstLine="709"/>
        <w:jc w:val="both"/>
        <w:rPr>
          <w:rFonts w:ascii="Times New Roman" w:eastAsia="Times New Roman" w:hAnsi="Times New Roman"/>
          <w:sz w:val="18"/>
          <w:szCs w:val="20"/>
          <w:lang w:eastAsia="ru-RU"/>
        </w:rPr>
      </w:pPr>
    </w:p>
    <w:p w:rsidR="00B70E41" w:rsidRPr="00FA29F4" w:rsidRDefault="00B70E41" w:rsidP="00B70E41">
      <w:pPr>
        <w:spacing w:after="0" w:line="240" w:lineRule="auto"/>
        <w:ind w:firstLine="510"/>
        <w:jc w:val="both"/>
        <w:rPr>
          <w:rFonts w:ascii="Times New Roman" w:eastAsia="Times New Roman" w:hAnsi="Times New Roman"/>
          <w:sz w:val="18"/>
          <w:szCs w:val="20"/>
          <w:lang w:eastAsia="ru-RU"/>
        </w:rPr>
        <w:sectPr w:rsidR="00B70E41" w:rsidRPr="00FA29F4" w:rsidSect="00B467FD">
          <w:headerReference w:type="first" r:id="rId35"/>
          <w:footerReference w:type="first" r:id="rId36"/>
          <w:pgSz w:w="16840" w:h="11910" w:orient="landscape"/>
          <w:pgMar w:top="1134" w:right="851" w:bottom="851" w:left="851" w:header="720" w:footer="720" w:gutter="0"/>
          <w:cols w:space="720"/>
          <w:docGrid w:linePitch="272"/>
        </w:sectPr>
      </w:pPr>
    </w:p>
    <w:p w:rsidR="00B70E41" w:rsidRPr="00CB7994" w:rsidRDefault="00B70E41" w:rsidP="00B70E41">
      <w:pPr>
        <w:pageBreakBefore/>
        <w:spacing w:after="0" w:line="240" w:lineRule="auto"/>
        <w:ind w:left="720" w:firstLine="4253"/>
        <w:jc w:val="right"/>
        <w:rPr>
          <w:rFonts w:ascii="Arial" w:eastAsia="Times New Roman" w:hAnsi="Arial" w:cs="Arial"/>
          <w:b/>
          <w:lang w:eastAsia="ru-RU"/>
        </w:rPr>
      </w:pPr>
      <w:r w:rsidRPr="00CB7994">
        <w:rPr>
          <w:rFonts w:ascii="Arial" w:eastAsia="Times New Roman" w:hAnsi="Arial" w:cs="Arial"/>
          <w:b/>
          <w:lang w:eastAsia="ru-RU"/>
        </w:rPr>
        <w:lastRenderedPageBreak/>
        <w:t>Приложение № 8</w:t>
      </w:r>
    </w:p>
    <w:p w:rsidR="00B70E41" w:rsidRPr="00CB7994" w:rsidRDefault="00B70E41" w:rsidP="00B70E41">
      <w:pPr>
        <w:spacing w:after="0" w:line="240" w:lineRule="auto"/>
        <w:jc w:val="center"/>
        <w:rPr>
          <w:rFonts w:ascii="Arial" w:eastAsia="Times New Roman" w:hAnsi="Arial" w:cs="Arial"/>
          <w:color w:val="00B0F0"/>
          <w:kern w:val="36"/>
          <w:lang w:eastAsia="ru-RU"/>
        </w:rPr>
      </w:pPr>
      <w:r w:rsidRPr="00CB7994">
        <w:rPr>
          <w:rFonts w:ascii="Arial" w:eastAsia="Times New Roman" w:hAnsi="Arial" w:cs="Arial"/>
          <w:color w:val="00B0F0"/>
          <w:kern w:val="36"/>
          <w:lang w:eastAsia="ru-RU"/>
        </w:rPr>
        <w:t>(ФОРМА</w:t>
      </w:r>
      <w:r w:rsidRPr="00CB7994">
        <w:rPr>
          <w:rFonts w:ascii="Times New Roman" w:eastAsia="Times New Roman" w:hAnsi="Times New Roman"/>
          <w:color w:val="00B0F0"/>
          <w:sz w:val="20"/>
          <w:szCs w:val="20"/>
          <w:lang w:eastAsia="ru-RU"/>
        </w:rPr>
        <w:t xml:space="preserve"> </w:t>
      </w:r>
      <w:r w:rsidRPr="00CB7994">
        <w:rPr>
          <w:rFonts w:ascii="Arial" w:eastAsia="Times New Roman" w:hAnsi="Arial" w:cs="Arial"/>
          <w:color w:val="00B0F0"/>
          <w:kern w:val="36"/>
          <w:lang w:eastAsia="ru-RU"/>
        </w:rPr>
        <w:t>заполняется и предоставляется в электронном виде через ЛК Заемщика,</w:t>
      </w:r>
    </w:p>
    <w:p w:rsidR="00B70E41" w:rsidRPr="00CB7994" w:rsidRDefault="00B70E41" w:rsidP="00B70E41">
      <w:pPr>
        <w:spacing w:after="0" w:line="240" w:lineRule="auto"/>
        <w:jc w:val="center"/>
        <w:rPr>
          <w:rFonts w:ascii="Arial" w:eastAsia="Times New Roman" w:hAnsi="Arial" w:cs="Arial"/>
          <w:color w:val="00B0F0"/>
          <w:kern w:val="36"/>
          <w:lang w:eastAsia="ru-RU"/>
        </w:rPr>
      </w:pPr>
      <w:r w:rsidRPr="00CB7994">
        <w:rPr>
          <w:rFonts w:ascii="Arial" w:eastAsia="Times New Roman" w:hAnsi="Arial" w:cs="Arial"/>
          <w:color w:val="00B0F0"/>
          <w:kern w:val="36"/>
          <w:lang w:eastAsia="ru-RU"/>
        </w:rPr>
        <w:t>является примерной и может актуализироваться путем размещения в ЛК Заемщика)</w:t>
      </w:r>
    </w:p>
    <w:p w:rsidR="00B70E41" w:rsidRPr="00CB7994" w:rsidRDefault="00B70E41" w:rsidP="00B70E41">
      <w:pPr>
        <w:spacing w:after="0" w:line="240" w:lineRule="auto"/>
        <w:jc w:val="center"/>
        <w:outlineLvl w:val="0"/>
        <w:rPr>
          <w:rFonts w:ascii="Arial" w:eastAsia="Times New Roman" w:hAnsi="Arial" w:cs="Arial"/>
          <w:b/>
          <w:lang w:eastAsia="ru-RU"/>
        </w:rPr>
      </w:pPr>
      <w:r w:rsidRPr="00CB7994">
        <w:rPr>
          <w:rFonts w:ascii="Arial" w:eastAsia="Times New Roman" w:hAnsi="Arial" w:cs="Arial"/>
          <w:b/>
          <w:bCs/>
          <w:kern w:val="36"/>
          <w:lang w:eastAsia="ru-RU"/>
        </w:rPr>
        <w:t xml:space="preserve">Отчет </w:t>
      </w:r>
      <w:r w:rsidRPr="00CB7994">
        <w:rPr>
          <w:rFonts w:ascii="Arial" w:eastAsia="Times New Roman" w:hAnsi="Arial" w:cs="Arial"/>
          <w:b/>
          <w:lang w:eastAsia="ru-RU"/>
        </w:rPr>
        <w:t>о реализации Проекта</w:t>
      </w:r>
    </w:p>
    <w:p w:rsidR="00B70E41" w:rsidRPr="00CB7994" w:rsidRDefault="00B70E41" w:rsidP="00B70E41">
      <w:pPr>
        <w:spacing w:after="120" w:line="240" w:lineRule="auto"/>
        <w:jc w:val="center"/>
        <w:outlineLvl w:val="0"/>
        <w:rPr>
          <w:rFonts w:ascii="Arial" w:eastAsia="Times New Roman" w:hAnsi="Arial" w:cs="Arial"/>
          <w:b/>
          <w:lang w:eastAsia="ru-RU"/>
        </w:rPr>
      </w:pPr>
      <w:r w:rsidRPr="00CB7994">
        <w:rPr>
          <w:rFonts w:ascii="Arial" w:eastAsia="Times New Roman" w:hAnsi="Arial" w:cs="Arial"/>
          <w:b/>
          <w:lang w:eastAsia="ru-RU"/>
        </w:rPr>
        <w:t xml:space="preserve">по договору целевого займа № ________ от "___" __________ 20_ г. </w:t>
      </w:r>
    </w:p>
    <w:p w:rsidR="00B70E41" w:rsidRPr="00CB7994" w:rsidRDefault="00B70E41" w:rsidP="00B70E41">
      <w:pPr>
        <w:spacing w:after="0" w:line="240" w:lineRule="auto"/>
        <w:ind w:right="2"/>
        <w:rPr>
          <w:rFonts w:ascii="Arial" w:eastAsia="Times New Roman" w:hAnsi="Arial" w:cs="Arial"/>
          <w:snapToGrid w:val="0"/>
          <w:lang w:eastAsia="ru-RU"/>
        </w:rPr>
      </w:pPr>
      <w:r w:rsidRPr="00CB7994">
        <w:rPr>
          <w:rFonts w:ascii="Arial" w:eastAsia="Times New Roman" w:hAnsi="Arial" w:cs="Arial"/>
          <w:snapToGrid w:val="0"/>
          <w:lang w:eastAsia="ru-RU"/>
        </w:rPr>
        <w:t>"___" _____________ 20__ года</w:t>
      </w:r>
    </w:p>
    <w:p w:rsidR="00B70E41" w:rsidRPr="00CB7994" w:rsidRDefault="00B70E41" w:rsidP="00B70E41">
      <w:pPr>
        <w:spacing w:after="0" w:line="240" w:lineRule="auto"/>
        <w:ind w:right="283"/>
        <w:jc w:val="both"/>
        <w:rPr>
          <w:rFonts w:ascii="Arial" w:eastAsia="Times New Roman" w:hAnsi="Arial" w:cs="Arial"/>
          <w:snapToGrid w:val="0"/>
          <w:lang w:eastAsia="ru-RU"/>
        </w:rPr>
      </w:pPr>
    </w:p>
    <w:p w:rsidR="00B70E41" w:rsidRPr="00CB7994" w:rsidRDefault="00B70E41" w:rsidP="00B70E41">
      <w:pPr>
        <w:spacing w:after="0" w:line="240" w:lineRule="auto"/>
        <w:jc w:val="both"/>
        <w:rPr>
          <w:rFonts w:ascii="Arial" w:eastAsia="Times New Roman" w:hAnsi="Arial" w:cs="Arial"/>
          <w:lang w:eastAsia="ru-RU"/>
        </w:rPr>
      </w:pPr>
      <w:r w:rsidRPr="00CB7994">
        <w:rPr>
          <w:rFonts w:ascii="Arial" w:eastAsia="Times New Roman" w:hAnsi="Arial" w:cs="Arial"/>
          <w:lang w:eastAsia="ru-RU"/>
        </w:rPr>
        <w:t>Наименование проекта: ___________________</w:t>
      </w:r>
    </w:p>
    <w:p w:rsidR="00B70E41" w:rsidRPr="00CB7994" w:rsidRDefault="00B70E41" w:rsidP="00B70E41">
      <w:pPr>
        <w:spacing w:after="0" w:line="240" w:lineRule="auto"/>
        <w:jc w:val="both"/>
        <w:rPr>
          <w:rFonts w:ascii="Arial" w:eastAsia="Times New Roman" w:hAnsi="Arial" w:cs="Arial"/>
          <w:lang w:eastAsia="ru-RU"/>
        </w:rPr>
      </w:pPr>
      <w:r w:rsidRPr="00CB7994">
        <w:rPr>
          <w:rFonts w:ascii="Arial" w:eastAsia="Times New Roman" w:hAnsi="Arial" w:cs="Arial"/>
          <w:lang w:eastAsia="ru-RU"/>
        </w:rPr>
        <w:t>Номер проекта: __________________________</w:t>
      </w:r>
    </w:p>
    <w:p w:rsidR="00B70E41" w:rsidRPr="00CB7994" w:rsidRDefault="00B70E41" w:rsidP="00B70E41">
      <w:pPr>
        <w:spacing w:before="120" w:after="0" w:line="240" w:lineRule="auto"/>
        <w:rPr>
          <w:rFonts w:ascii="Arial" w:eastAsia="Times New Roman" w:hAnsi="Arial" w:cs="Arial"/>
          <w:lang w:eastAsia="ru-RU"/>
        </w:rPr>
      </w:pPr>
      <w:r w:rsidRPr="00CB7994">
        <w:rPr>
          <w:rFonts w:ascii="Arial" w:eastAsia="Times New Roman" w:hAnsi="Arial" w:cs="Arial"/>
          <w:lang w:eastAsia="ru-RU"/>
        </w:rPr>
        <w:tab/>
        <w:t>Настоящим Заемщик подтверждает достижение задач и целей проекта, определенных Техническим заданием (Приложение № 1 к Договору) в следующих объемах:</w:t>
      </w:r>
    </w:p>
    <w:p w:rsidR="00B70E41" w:rsidRPr="00CB7994" w:rsidRDefault="00B70E41" w:rsidP="00B70E41">
      <w:pPr>
        <w:spacing w:before="120" w:after="120" w:line="240" w:lineRule="auto"/>
        <w:jc w:val="center"/>
        <w:rPr>
          <w:rFonts w:ascii="Arial" w:eastAsia="Times New Roman" w:hAnsi="Arial" w:cs="Arial"/>
          <w:b/>
          <w:sz w:val="28"/>
          <w:szCs w:val="24"/>
          <w:lang w:eastAsia="ru-RU"/>
        </w:rPr>
      </w:pPr>
      <w:r w:rsidRPr="00CB7994">
        <w:rPr>
          <w:rFonts w:ascii="Arial" w:eastAsia="Times New Roman" w:hAnsi="Arial" w:cs="Arial"/>
          <w:b/>
          <w:szCs w:val="24"/>
          <w:lang w:eastAsia="ru-RU"/>
        </w:rPr>
        <w:t>Выполнение задач и целей Проекта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3488"/>
        <w:gridCol w:w="4536"/>
        <w:gridCol w:w="3232"/>
        <w:gridCol w:w="3431"/>
      </w:tblGrid>
      <w:tr w:rsidR="00B70E41" w:rsidRPr="00C81DCF" w:rsidTr="000E5825">
        <w:trPr>
          <w:trHeight w:val="459"/>
          <w:tblHeader/>
        </w:trPr>
        <w:tc>
          <w:tcPr>
            <w:tcW w:w="476" w:type="dxa"/>
            <w:vMerge w:val="restart"/>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w:t>
            </w:r>
            <w:r w:rsidRPr="00C81DCF">
              <w:rPr>
                <w:rFonts w:ascii="Arial Narrow" w:hAnsi="Arial Narrow" w:cs="Arial"/>
                <w:sz w:val="18"/>
                <w:szCs w:val="18"/>
                <w:lang w:val="en-US"/>
              </w:rPr>
              <w:t>/</w:t>
            </w:r>
            <w:r w:rsidRPr="00C81DCF">
              <w:rPr>
                <w:rFonts w:ascii="Arial Narrow" w:hAnsi="Arial Narrow" w:cs="Arial"/>
                <w:sz w:val="18"/>
                <w:szCs w:val="18"/>
              </w:rPr>
              <w:t xml:space="preserve"> пп</w:t>
            </w:r>
          </w:p>
        </w:tc>
        <w:tc>
          <w:tcPr>
            <w:tcW w:w="3488" w:type="dxa"/>
            <w:vMerge w:val="restart"/>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Название задачи/цели проекта и требования к продукту проекта в соответствии с Техническим заданием</w:t>
            </w:r>
          </w:p>
        </w:tc>
        <w:tc>
          <w:tcPr>
            <w:tcW w:w="4536" w:type="dxa"/>
            <w:vMerge w:val="restart"/>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Достигнутый результат</w:t>
            </w:r>
          </w:p>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 xml:space="preserve"> с указанием, в том числе:</w:t>
            </w:r>
          </w:p>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выполнено в запланированном объеме / частично выполнено / не выполнено /</w:t>
            </w:r>
          </w:p>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разработано / не разработано</w:t>
            </w:r>
          </w:p>
        </w:tc>
        <w:tc>
          <w:tcPr>
            <w:tcW w:w="6663" w:type="dxa"/>
            <w:gridSpan w:val="2"/>
            <w:shd w:val="clear" w:color="auto" w:fill="auto"/>
          </w:tcPr>
          <w:p w:rsidR="00B70E41" w:rsidRPr="00C81DCF" w:rsidRDefault="00B70E41" w:rsidP="000E5825">
            <w:pPr>
              <w:spacing w:before="120" w:after="0" w:line="240" w:lineRule="auto"/>
              <w:jc w:val="center"/>
              <w:rPr>
                <w:rFonts w:ascii="Arial Narrow" w:hAnsi="Arial Narrow" w:cs="Arial"/>
                <w:sz w:val="18"/>
                <w:szCs w:val="18"/>
              </w:rPr>
            </w:pPr>
            <w:r w:rsidRPr="00C81DCF">
              <w:rPr>
                <w:rFonts w:ascii="Arial Narrow" w:hAnsi="Arial Narrow" w:cs="Arial"/>
                <w:sz w:val="18"/>
                <w:szCs w:val="18"/>
              </w:rPr>
              <w:t xml:space="preserve">Подтверждающие результат документы </w:t>
            </w:r>
          </w:p>
          <w:p w:rsidR="00B70E41" w:rsidRPr="00C81DCF" w:rsidRDefault="00B70E41" w:rsidP="000E5825">
            <w:pPr>
              <w:spacing w:after="120" w:line="240" w:lineRule="auto"/>
              <w:jc w:val="center"/>
              <w:rPr>
                <w:rFonts w:ascii="Arial Narrow" w:hAnsi="Arial Narrow" w:cs="Arial"/>
                <w:sz w:val="18"/>
                <w:szCs w:val="18"/>
              </w:rPr>
            </w:pPr>
            <w:r w:rsidRPr="00C81DCF">
              <w:rPr>
                <w:rFonts w:ascii="Arial Narrow" w:hAnsi="Arial Narrow" w:cs="Arial"/>
                <w:sz w:val="18"/>
                <w:szCs w:val="18"/>
              </w:rPr>
              <w:t>(указывается полное наименование документа, дата и номер документа)</w:t>
            </w:r>
          </w:p>
        </w:tc>
      </w:tr>
      <w:tr w:rsidR="00B70E41" w:rsidRPr="00C81DCF" w:rsidTr="000E5825">
        <w:trPr>
          <w:trHeight w:val="322"/>
          <w:tblHeader/>
        </w:trPr>
        <w:tc>
          <w:tcPr>
            <w:tcW w:w="476" w:type="dxa"/>
            <w:vMerge/>
            <w:shd w:val="clear" w:color="auto" w:fill="auto"/>
          </w:tcPr>
          <w:p w:rsidR="00B70E41" w:rsidRPr="00C81DCF" w:rsidRDefault="00B70E41" w:rsidP="000E5825">
            <w:pPr>
              <w:spacing w:after="0" w:line="240" w:lineRule="auto"/>
              <w:jc w:val="center"/>
              <w:rPr>
                <w:rFonts w:ascii="Arial Narrow" w:hAnsi="Arial Narrow" w:cs="Arial"/>
                <w:sz w:val="18"/>
                <w:szCs w:val="18"/>
              </w:rPr>
            </w:pPr>
          </w:p>
        </w:tc>
        <w:tc>
          <w:tcPr>
            <w:tcW w:w="3488" w:type="dxa"/>
            <w:vMerge/>
            <w:shd w:val="clear" w:color="auto" w:fill="auto"/>
          </w:tcPr>
          <w:p w:rsidR="00B70E41" w:rsidRPr="00C81DCF" w:rsidRDefault="00B70E41" w:rsidP="000E5825">
            <w:pPr>
              <w:spacing w:after="0" w:line="240" w:lineRule="auto"/>
              <w:jc w:val="center"/>
              <w:rPr>
                <w:rFonts w:ascii="Arial Narrow" w:hAnsi="Arial Narrow" w:cs="Arial"/>
                <w:sz w:val="18"/>
                <w:szCs w:val="18"/>
              </w:rPr>
            </w:pPr>
          </w:p>
        </w:tc>
        <w:tc>
          <w:tcPr>
            <w:tcW w:w="4536" w:type="dxa"/>
            <w:vMerge/>
            <w:shd w:val="clear" w:color="auto" w:fill="auto"/>
          </w:tcPr>
          <w:p w:rsidR="00B70E41" w:rsidRPr="00C81DCF" w:rsidRDefault="00B70E41" w:rsidP="000E5825">
            <w:pPr>
              <w:spacing w:after="0" w:line="240" w:lineRule="auto"/>
              <w:jc w:val="center"/>
              <w:rPr>
                <w:rFonts w:ascii="Arial Narrow" w:hAnsi="Arial Narrow" w:cs="Arial"/>
                <w:sz w:val="18"/>
                <w:szCs w:val="18"/>
              </w:rPr>
            </w:pPr>
          </w:p>
        </w:tc>
        <w:tc>
          <w:tcPr>
            <w:tcW w:w="3232" w:type="dxa"/>
            <w:shd w:val="clear" w:color="auto" w:fill="auto"/>
          </w:tcPr>
          <w:p w:rsidR="00B70E41" w:rsidRPr="00C81DCF" w:rsidRDefault="00B70E41" w:rsidP="000E5825">
            <w:pPr>
              <w:spacing w:before="120" w:after="0" w:line="240" w:lineRule="auto"/>
              <w:jc w:val="center"/>
              <w:rPr>
                <w:rFonts w:ascii="Arial Narrow" w:hAnsi="Arial Narrow" w:cs="Arial"/>
                <w:sz w:val="18"/>
                <w:szCs w:val="18"/>
              </w:rPr>
            </w:pPr>
            <w:r w:rsidRPr="00C81DCF">
              <w:rPr>
                <w:rFonts w:ascii="Arial Narrow" w:hAnsi="Arial Narrow" w:cs="Arial"/>
                <w:sz w:val="18"/>
                <w:szCs w:val="18"/>
              </w:rPr>
              <w:t xml:space="preserve">Представляются с настоящим отчетом </w:t>
            </w:r>
          </w:p>
        </w:tc>
        <w:tc>
          <w:tcPr>
            <w:tcW w:w="3431" w:type="dxa"/>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Предоставлены ранее (при наличии)</w:t>
            </w:r>
          </w:p>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(указывается, в составе отчетности за какой период (квартал, год) был предоставлен документ, в случае направления его с письмом регистрационный номер и дата исходящего письма)</w:t>
            </w:r>
          </w:p>
        </w:tc>
      </w:tr>
      <w:tr w:rsidR="00B70E41" w:rsidRPr="00C81DCF" w:rsidTr="000E5825">
        <w:tc>
          <w:tcPr>
            <w:tcW w:w="15163" w:type="dxa"/>
            <w:gridSpan w:val="5"/>
            <w:shd w:val="clear" w:color="auto" w:fill="auto"/>
          </w:tcPr>
          <w:p w:rsidR="00B70E41" w:rsidRPr="00C81DCF" w:rsidRDefault="00B70E41" w:rsidP="000E5825">
            <w:pPr>
              <w:spacing w:after="0" w:line="240" w:lineRule="auto"/>
              <w:rPr>
                <w:rFonts w:ascii="Arial Narrow" w:hAnsi="Arial Narrow" w:cs="Arial"/>
                <w:b/>
                <w:color w:val="FF0000"/>
                <w:sz w:val="18"/>
                <w:szCs w:val="18"/>
                <w:highlight w:val="yellow"/>
              </w:rPr>
            </w:pPr>
            <w:r w:rsidRPr="00C81DCF">
              <w:rPr>
                <w:rFonts w:ascii="Arial Narrow" w:hAnsi="Arial Narrow" w:cs="Arial"/>
                <w:b/>
                <w:sz w:val="18"/>
                <w:szCs w:val="18"/>
              </w:rPr>
              <w:t>Задачи и цели проекта</w:t>
            </w:r>
          </w:p>
        </w:tc>
      </w:tr>
      <w:tr w:rsidR="00B70E41" w:rsidRPr="00C81DCF" w:rsidTr="000E5825">
        <w:tc>
          <w:tcPr>
            <w:tcW w:w="476" w:type="dxa"/>
            <w:shd w:val="clear" w:color="auto" w:fill="auto"/>
          </w:tcPr>
          <w:p w:rsidR="00B70E41" w:rsidRPr="00C81DCF" w:rsidRDefault="00B70E41" w:rsidP="000E5825">
            <w:pPr>
              <w:spacing w:after="0" w:line="240" w:lineRule="auto"/>
              <w:rPr>
                <w:rFonts w:ascii="Arial Narrow" w:hAnsi="Arial Narrow" w:cs="Arial"/>
                <w:sz w:val="18"/>
                <w:szCs w:val="18"/>
                <w:lang w:val="en-US"/>
              </w:rPr>
            </w:pPr>
            <w:r w:rsidRPr="00C81DCF">
              <w:rPr>
                <w:rFonts w:ascii="Arial Narrow" w:hAnsi="Arial Narrow" w:cs="Arial"/>
                <w:sz w:val="18"/>
                <w:szCs w:val="18"/>
                <w:lang w:val="en-US"/>
              </w:rPr>
              <w:t>1</w:t>
            </w:r>
          </w:p>
        </w:tc>
        <w:tc>
          <w:tcPr>
            <w:tcW w:w="348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4536"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232"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431" w:type="dxa"/>
            <w:shd w:val="clear" w:color="auto" w:fill="auto"/>
          </w:tcPr>
          <w:p w:rsidR="00B70E41" w:rsidRPr="00C81DCF" w:rsidRDefault="00B70E41" w:rsidP="000E5825">
            <w:pPr>
              <w:spacing w:after="0" w:line="240" w:lineRule="auto"/>
              <w:rPr>
                <w:rFonts w:ascii="Arial Narrow" w:hAnsi="Arial Narrow" w:cs="Arial"/>
                <w:sz w:val="18"/>
                <w:szCs w:val="18"/>
              </w:rPr>
            </w:pPr>
          </w:p>
        </w:tc>
      </w:tr>
      <w:tr w:rsidR="00B70E41" w:rsidRPr="00C81DCF" w:rsidTr="000E5825">
        <w:tc>
          <w:tcPr>
            <w:tcW w:w="476" w:type="dxa"/>
            <w:shd w:val="clear" w:color="auto" w:fill="auto"/>
          </w:tcPr>
          <w:p w:rsidR="00B70E41" w:rsidRPr="00C81DCF" w:rsidRDefault="00B70E41" w:rsidP="000E5825">
            <w:pPr>
              <w:spacing w:after="0" w:line="240" w:lineRule="auto"/>
              <w:rPr>
                <w:rFonts w:ascii="Arial Narrow" w:hAnsi="Arial Narrow" w:cs="Arial"/>
                <w:sz w:val="18"/>
                <w:szCs w:val="18"/>
                <w:lang w:val="en-US"/>
              </w:rPr>
            </w:pPr>
            <w:r w:rsidRPr="00C81DCF">
              <w:rPr>
                <w:rFonts w:ascii="Arial Narrow" w:hAnsi="Arial Narrow" w:cs="Arial"/>
                <w:sz w:val="18"/>
                <w:szCs w:val="18"/>
                <w:lang w:val="en-US"/>
              </w:rPr>
              <w:t>2</w:t>
            </w:r>
          </w:p>
        </w:tc>
        <w:tc>
          <w:tcPr>
            <w:tcW w:w="348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4536"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232"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431" w:type="dxa"/>
            <w:shd w:val="clear" w:color="auto" w:fill="auto"/>
          </w:tcPr>
          <w:p w:rsidR="00B70E41" w:rsidRPr="00C81DCF" w:rsidRDefault="00B70E41" w:rsidP="000E5825">
            <w:pPr>
              <w:spacing w:after="0" w:line="240" w:lineRule="auto"/>
              <w:rPr>
                <w:rFonts w:ascii="Arial Narrow" w:hAnsi="Arial Narrow" w:cs="Arial"/>
                <w:sz w:val="18"/>
                <w:szCs w:val="18"/>
              </w:rPr>
            </w:pPr>
          </w:p>
        </w:tc>
      </w:tr>
      <w:tr w:rsidR="00B70E41" w:rsidRPr="00C81DCF" w:rsidTr="000E5825">
        <w:tc>
          <w:tcPr>
            <w:tcW w:w="15163" w:type="dxa"/>
            <w:gridSpan w:val="5"/>
            <w:shd w:val="clear" w:color="auto" w:fill="auto"/>
          </w:tcPr>
          <w:p w:rsidR="00B70E41" w:rsidRPr="00C81DCF" w:rsidRDefault="00B70E41" w:rsidP="000E5825">
            <w:pPr>
              <w:spacing w:after="0" w:line="240" w:lineRule="auto"/>
              <w:rPr>
                <w:rFonts w:ascii="Arial Narrow" w:hAnsi="Arial Narrow" w:cs="Arial"/>
                <w:b/>
                <w:sz w:val="18"/>
                <w:szCs w:val="18"/>
                <w:lang w:val="en-US"/>
              </w:rPr>
            </w:pPr>
            <w:r w:rsidRPr="00C81DCF">
              <w:rPr>
                <w:rFonts w:ascii="Arial Narrow" w:hAnsi="Arial Narrow" w:cs="Arial"/>
                <w:b/>
                <w:sz w:val="18"/>
                <w:szCs w:val="18"/>
              </w:rPr>
              <w:t>Продукт проекта</w:t>
            </w:r>
          </w:p>
        </w:tc>
      </w:tr>
      <w:tr w:rsidR="00B70E41" w:rsidRPr="00C81DCF" w:rsidTr="000E5825">
        <w:tc>
          <w:tcPr>
            <w:tcW w:w="476" w:type="dxa"/>
            <w:shd w:val="clear" w:color="auto" w:fill="auto"/>
          </w:tcPr>
          <w:p w:rsidR="00B70E41" w:rsidRPr="00C81DCF" w:rsidRDefault="00B70E41" w:rsidP="000E5825">
            <w:pPr>
              <w:spacing w:after="0" w:line="240" w:lineRule="auto"/>
              <w:rPr>
                <w:rFonts w:ascii="Arial Narrow" w:hAnsi="Arial Narrow" w:cs="Arial"/>
                <w:sz w:val="18"/>
                <w:szCs w:val="18"/>
              </w:rPr>
            </w:pPr>
            <w:r w:rsidRPr="00C81DCF">
              <w:rPr>
                <w:rFonts w:ascii="Arial Narrow" w:hAnsi="Arial Narrow" w:cs="Arial"/>
                <w:sz w:val="18"/>
                <w:szCs w:val="18"/>
              </w:rPr>
              <w:t>1</w:t>
            </w:r>
          </w:p>
        </w:tc>
        <w:tc>
          <w:tcPr>
            <w:tcW w:w="348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4536"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232"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431" w:type="dxa"/>
            <w:shd w:val="clear" w:color="auto" w:fill="auto"/>
          </w:tcPr>
          <w:p w:rsidR="00B70E41" w:rsidRPr="00C81DCF" w:rsidRDefault="00B70E41" w:rsidP="000E5825">
            <w:pPr>
              <w:spacing w:after="0" w:line="240" w:lineRule="auto"/>
              <w:rPr>
                <w:rFonts w:ascii="Arial Narrow" w:hAnsi="Arial Narrow" w:cs="Arial"/>
                <w:sz w:val="18"/>
                <w:szCs w:val="18"/>
              </w:rPr>
            </w:pPr>
          </w:p>
        </w:tc>
      </w:tr>
      <w:tr w:rsidR="00B70E41" w:rsidRPr="00C81DCF" w:rsidTr="000E5825">
        <w:tc>
          <w:tcPr>
            <w:tcW w:w="476" w:type="dxa"/>
            <w:shd w:val="clear" w:color="auto" w:fill="auto"/>
          </w:tcPr>
          <w:p w:rsidR="00B70E41" w:rsidRPr="00C81DCF" w:rsidRDefault="00B70E41" w:rsidP="000E5825">
            <w:pPr>
              <w:spacing w:after="0" w:line="240" w:lineRule="auto"/>
              <w:rPr>
                <w:rFonts w:ascii="Arial Narrow" w:hAnsi="Arial Narrow" w:cs="Arial"/>
                <w:sz w:val="18"/>
                <w:szCs w:val="18"/>
              </w:rPr>
            </w:pPr>
            <w:r w:rsidRPr="00C81DCF">
              <w:rPr>
                <w:rFonts w:ascii="Arial Narrow" w:hAnsi="Arial Narrow" w:cs="Arial"/>
                <w:sz w:val="18"/>
                <w:szCs w:val="18"/>
              </w:rPr>
              <w:t>2</w:t>
            </w:r>
          </w:p>
        </w:tc>
        <w:tc>
          <w:tcPr>
            <w:tcW w:w="348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4536"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232"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431" w:type="dxa"/>
            <w:shd w:val="clear" w:color="auto" w:fill="auto"/>
          </w:tcPr>
          <w:p w:rsidR="00B70E41" w:rsidRPr="00C81DCF" w:rsidRDefault="00B70E41" w:rsidP="000E5825">
            <w:pPr>
              <w:spacing w:after="0" w:line="240" w:lineRule="auto"/>
              <w:rPr>
                <w:rFonts w:ascii="Arial Narrow" w:hAnsi="Arial Narrow" w:cs="Arial"/>
                <w:sz w:val="18"/>
                <w:szCs w:val="18"/>
              </w:rPr>
            </w:pPr>
          </w:p>
        </w:tc>
      </w:tr>
    </w:tbl>
    <w:p w:rsidR="00B70E41" w:rsidRPr="00CB7994" w:rsidRDefault="00B70E41" w:rsidP="00B70E41">
      <w:pPr>
        <w:spacing w:before="360" w:after="0" w:line="240" w:lineRule="auto"/>
        <w:jc w:val="center"/>
        <w:rPr>
          <w:rFonts w:ascii="Arial" w:eastAsia="Times New Roman" w:hAnsi="Arial" w:cs="Arial"/>
          <w:b/>
          <w:szCs w:val="24"/>
          <w:lang w:eastAsia="ru-RU"/>
        </w:rPr>
      </w:pPr>
      <w:r w:rsidRPr="00CB7994">
        <w:rPr>
          <w:rFonts w:ascii="Arial" w:eastAsia="Times New Roman" w:hAnsi="Arial" w:cs="Arial"/>
          <w:b/>
          <w:szCs w:val="24"/>
          <w:lang w:eastAsia="ru-RU"/>
        </w:rPr>
        <w:t>Не реализованные задачи/цели/требования Проекта и причины отклонений</w:t>
      </w:r>
    </w:p>
    <w:p w:rsidR="00B70E41" w:rsidRPr="00CB7994" w:rsidRDefault="00B70E41" w:rsidP="00B70E41">
      <w:pPr>
        <w:keepNext/>
        <w:spacing w:after="120" w:line="240" w:lineRule="auto"/>
        <w:jc w:val="center"/>
        <w:rPr>
          <w:rFonts w:ascii="Arial" w:eastAsia="Times New Roman" w:hAnsi="Arial" w:cs="Arial"/>
          <w:lang w:eastAsia="ru-RU"/>
        </w:rPr>
      </w:pPr>
      <w:r w:rsidRPr="00CB7994">
        <w:rPr>
          <w:rFonts w:ascii="Arial" w:eastAsia="Times New Roman" w:hAnsi="Arial" w:cs="Arial"/>
          <w:lang w:eastAsia="ru-RU"/>
        </w:rPr>
        <w:t>(</w:t>
      </w:r>
      <w:r w:rsidRPr="00CB7994">
        <w:rPr>
          <w:rFonts w:ascii="Arial" w:eastAsia="Times New Roman" w:hAnsi="Arial" w:cs="Arial"/>
          <w:sz w:val="20"/>
          <w:szCs w:val="20"/>
          <w:lang w:eastAsia="ru-RU"/>
        </w:rPr>
        <w:t>Таблица заполняется в случае отклонений от Технического задания Проекта: частичного выполнения работ по Проекту, отказа от выполнения части работ, изменений технических параметров, конструктивных или технологических разработок</w:t>
      </w:r>
      <w:r w:rsidRPr="00CB7994">
        <w:rPr>
          <w:rFonts w:ascii="Arial" w:eastAsia="Times New Roman" w:hAnsi="Arial" w:cs="Arial"/>
          <w:lang w:eastAsia="ru-RU"/>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3488"/>
        <w:gridCol w:w="4536"/>
        <w:gridCol w:w="3232"/>
        <w:gridCol w:w="3544"/>
      </w:tblGrid>
      <w:tr w:rsidR="00B70E41" w:rsidRPr="00C81DCF" w:rsidTr="000E5825">
        <w:trPr>
          <w:tblHeader/>
        </w:trPr>
        <w:tc>
          <w:tcPr>
            <w:tcW w:w="476" w:type="dxa"/>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 пп</w:t>
            </w:r>
          </w:p>
        </w:tc>
        <w:tc>
          <w:tcPr>
            <w:tcW w:w="3488" w:type="dxa"/>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Отклонение от требования</w:t>
            </w:r>
          </w:p>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Технического задания /</w:t>
            </w:r>
          </w:p>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не реализованная задача</w:t>
            </w:r>
          </w:p>
        </w:tc>
        <w:tc>
          <w:tcPr>
            <w:tcW w:w="4536" w:type="dxa"/>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Описание совершенного отклонения / состав не реализованной задачи</w:t>
            </w:r>
          </w:p>
        </w:tc>
        <w:tc>
          <w:tcPr>
            <w:tcW w:w="3232" w:type="dxa"/>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Причины отклонения и оценка степени их существенности для проекта</w:t>
            </w:r>
          </w:p>
        </w:tc>
        <w:tc>
          <w:tcPr>
            <w:tcW w:w="3544" w:type="dxa"/>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Документы, ранее представленные (при наличии): регистрационный номер исходящего письма, дата</w:t>
            </w:r>
          </w:p>
        </w:tc>
      </w:tr>
      <w:tr w:rsidR="00B70E41" w:rsidRPr="00C81DCF" w:rsidTr="000E5825">
        <w:tc>
          <w:tcPr>
            <w:tcW w:w="476" w:type="dxa"/>
            <w:shd w:val="clear" w:color="auto" w:fill="auto"/>
          </w:tcPr>
          <w:p w:rsidR="00B70E41" w:rsidRPr="00C81DCF" w:rsidRDefault="00B70E41" w:rsidP="000E5825">
            <w:pPr>
              <w:spacing w:after="0" w:line="240" w:lineRule="auto"/>
              <w:rPr>
                <w:rFonts w:ascii="Arial Narrow" w:hAnsi="Arial Narrow" w:cs="Arial"/>
                <w:sz w:val="18"/>
                <w:szCs w:val="18"/>
              </w:rPr>
            </w:pPr>
            <w:r w:rsidRPr="00C81DCF">
              <w:rPr>
                <w:rFonts w:ascii="Arial Narrow" w:hAnsi="Arial Narrow" w:cs="Arial"/>
                <w:sz w:val="18"/>
                <w:szCs w:val="18"/>
              </w:rPr>
              <w:t>1</w:t>
            </w:r>
          </w:p>
        </w:tc>
        <w:tc>
          <w:tcPr>
            <w:tcW w:w="348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4536"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232"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544" w:type="dxa"/>
            <w:shd w:val="clear" w:color="auto" w:fill="auto"/>
          </w:tcPr>
          <w:p w:rsidR="00B70E41" w:rsidRPr="00C81DCF" w:rsidRDefault="00B70E41" w:rsidP="000E5825">
            <w:pPr>
              <w:spacing w:after="0" w:line="240" w:lineRule="auto"/>
              <w:rPr>
                <w:rFonts w:ascii="Arial Narrow" w:hAnsi="Arial Narrow" w:cs="Arial"/>
                <w:sz w:val="18"/>
                <w:szCs w:val="18"/>
              </w:rPr>
            </w:pPr>
          </w:p>
        </w:tc>
      </w:tr>
      <w:tr w:rsidR="00B70E41" w:rsidRPr="00C81DCF" w:rsidTr="000E5825">
        <w:tc>
          <w:tcPr>
            <w:tcW w:w="476" w:type="dxa"/>
            <w:shd w:val="clear" w:color="auto" w:fill="auto"/>
          </w:tcPr>
          <w:p w:rsidR="00B70E41" w:rsidRPr="00C81DCF" w:rsidRDefault="00B70E41" w:rsidP="000E5825">
            <w:pPr>
              <w:spacing w:after="0" w:line="240" w:lineRule="auto"/>
              <w:rPr>
                <w:rFonts w:ascii="Arial Narrow" w:hAnsi="Arial Narrow" w:cs="Arial"/>
                <w:sz w:val="18"/>
                <w:szCs w:val="18"/>
              </w:rPr>
            </w:pPr>
            <w:r w:rsidRPr="00C81DCF">
              <w:rPr>
                <w:rFonts w:ascii="Arial Narrow" w:hAnsi="Arial Narrow" w:cs="Arial"/>
                <w:sz w:val="18"/>
                <w:szCs w:val="18"/>
              </w:rPr>
              <w:t>2</w:t>
            </w:r>
          </w:p>
        </w:tc>
        <w:tc>
          <w:tcPr>
            <w:tcW w:w="348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4536"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232"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544" w:type="dxa"/>
            <w:shd w:val="clear" w:color="auto" w:fill="auto"/>
          </w:tcPr>
          <w:p w:rsidR="00B70E41" w:rsidRPr="00C81DCF" w:rsidRDefault="00B70E41" w:rsidP="000E5825">
            <w:pPr>
              <w:spacing w:after="0" w:line="240" w:lineRule="auto"/>
              <w:rPr>
                <w:rFonts w:ascii="Arial Narrow" w:hAnsi="Arial Narrow" w:cs="Arial"/>
                <w:sz w:val="18"/>
                <w:szCs w:val="18"/>
              </w:rPr>
            </w:pPr>
          </w:p>
        </w:tc>
      </w:tr>
      <w:tr w:rsidR="00B70E41" w:rsidRPr="00C81DCF" w:rsidTr="000E5825">
        <w:tc>
          <w:tcPr>
            <w:tcW w:w="476" w:type="dxa"/>
            <w:shd w:val="clear" w:color="auto" w:fill="auto"/>
          </w:tcPr>
          <w:p w:rsidR="00B70E41" w:rsidRPr="00C81DCF" w:rsidRDefault="00B70E41" w:rsidP="000E5825">
            <w:pPr>
              <w:spacing w:after="0" w:line="240" w:lineRule="auto"/>
              <w:rPr>
                <w:rFonts w:ascii="Arial Narrow" w:hAnsi="Arial Narrow" w:cs="Arial"/>
                <w:sz w:val="18"/>
                <w:szCs w:val="18"/>
              </w:rPr>
            </w:pPr>
            <w:r w:rsidRPr="00C81DCF">
              <w:rPr>
                <w:rFonts w:ascii="Arial Narrow" w:hAnsi="Arial Narrow" w:cs="Arial"/>
                <w:sz w:val="18"/>
                <w:szCs w:val="18"/>
              </w:rPr>
              <w:t>…</w:t>
            </w:r>
          </w:p>
        </w:tc>
        <w:tc>
          <w:tcPr>
            <w:tcW w:w="348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4536"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232"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544" w:type="dxa"/>
            <w:shd w:val="clear" w:color="auto" w:fill="auto"/>
          </w:tcPr>
          <w:p w:rsidR="00B70E41" w:rsidRPr="00C81DCF" w:rsidRDefault="00B70E41" w:rsidP="000E5825">
            <w:pPr>
              <w:spacing w:after="0" w:line="240" w:lineRule="auto"/>
              <w:rPr>
                <w:rFonts w:ascii="Arial Narrow" w:hAnsi="Arial Narrow" w:cs="Arial"/>
                <w:sz w:val="18"/>
                <w:szCs w:val="18"/>
              </w:rPr>
            </w:pPr>
          </w:p>
        </w:tc>
      </w:tr>
    </w:tbl>
    <w:p w:rsidR="00B70E41" w:rsidRPr="00CB7994" w:rsidRDefault="00B70E41" w:rsidP="00B70E41">
      <w:pPr>
        <w:keepNext/>
        <w:spacing w:before="240" w:after="0" w:line="240" w:lineRule="auto"/>
        <w:jc w:val="center"/>
        <w:rPr>
          <w:rFonts w:ascii="Arial" w:eastAsia="Times New Roman" w:hAnsi="Arial" w:cs="Arial"/>
          <w:b/>
          <w:szCs w:val="18"/>
          <w:lang w:eastAsia="ru-RU"/>
        </w:rPr>
      </w:pPr>
      <w:r w:rsidRPr="00CB7994">
        <w:rPr>
          <w:rFonts w:ascii="Arial" w:eastAsia="Times New Roman" w:hAnsi="Arial" w:cs="Arial"/>
          <w:b/>
          <w:szCs w:val="18"/>
          <w:lang w:eastAsia="ru-RU"/>
        </w:rPr>
        <w:lastRenderedPageBreak/>
        <w:t xml:space="preserve">Подтверждение завершения работ по </w:t>
      </w:r>
      <w:r w:rsidRPr="00CB7994">
        <w:rPr>
          <w:rFonts w:ascii="Arial" w:eastAsia="Times New Roman" w:hAnsi="Arial" w:cs="Arial"/>
          <w:b/>
          <w:szCs w:val="24"/>
          <w:lang w:eastAsia="ru-RU"/>
        </w:rPr>
        <w:t>монтажу</w:t>
      </w:r>
      <w:r w:rsidRPr="00CB7994">
        <w:rPr>
          <w:rFonts w:ascii="Arial" w:eastAsia="Times New Roman" w:hAnsi="Arial" w:cs="Arial"/>
          <w:b/>
          <w:szCs w:val="18"/>
          <w:lang w:eastAsia="ru-RU"/>
        </w:rPr>
        <w:t xml:space="preserve"> оборудования, приобретенного в Проекте</w:t>
      </w:r>
    </w:p>
    <w:p w:rsidR="00B70E41" w:rsidRPr="00CB7994" w:rsidRDefault="00B70E41" w:rsidP="00B70E41">
      <w:pPr>
        <w:keepNext/>
        <w:spacing w:after="120" w:line="240" w:lineRule="auto"/>
        <w:jc w:val="center"/>
        <w:rPr>
          <w:rFonts w:ascii="Arial" w:eastAsia="Times New Roman" w:hAnsi="Arial" w:cs="Arial"/>
          <w:lang w:eastAsia="ru-RU"/>
        </w:rPr>
      </w:pPr>
      <w:r w:rsidRPr="00CB7994">
        <w:rPr>
          <w:rFonts w:ascii="Arial" w:eastAsia="Times New Roman" w:hAnsi="Arial" w:cs="Arial"/>
          <w:lang w:eastAsia="ru-RU"/>
        </w:rPr>
        <w:t>(</w:t>
      </w:r>
      <w:r w:rsidRPr="00CB7994">
        <w:rPr>
          <w:rFonts w:ascii="Arial" w:eastAsia="Times New Roman" w:hAnsi="Arial" w:cs="Arial"/>
          <w:sz w:val="20"/>
          <w:szCs w:val="20"/>
          <w:lang w:eastAsia="ru-RU"/>
        </w:rPr>
        <w:t>Таблица заполняется в случае приобретения оборудования в Проекте. Раздельно указывается перечень оборудования, приобретенного за счет средств целевого займа и приобретенного за счет средств софинансирования с указанием данных бухгалтерского учета, подтверждающих принятие оборудования на баланс, актом ввода в эксплуатацию оборудования по каждой единице основных средств</w:t>
      </w:r>
      <w:r w:rsidRPr="00CB7994">
        <w:rPr>
          <w:rFonts w:ascii="Arial" w:eastAsia="Times New Roman" w:hAnsi="Arial" w:cs="Arial"/>
          <w:lang w:eastAsia="ru-RU"/>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4310"/>
        <w:gridCol w:w="1559"/>
        <w:gridCol w:w="3402"/>
        <w:gridCol w:w="1985"/>
        <w:gridCol w:w="2268"/>
        <w:gridCol w:w="1276"/>
      </w:tblGrid>
      <w:tr w:rsidR="00B70E41" w:rsidRPr="00C81DCF" w:rsidTr="000E5825">
        <w:trPr>
          <w:tblHeader/>
        </w:trPr>
        <w:tc>
          <w:tcPr>
            <w:tcW w:w="476" w:type="dxa"/>
            <w:shd w:val="clear" w:color="auto" w:fill="auto"/>
          </w:tcPr>
          <w:p w:rsidR="00B70E41" w:rsidRPr="00C81DCF" w:rsidRDefault="00B70E41" w:rsidP="000E5825">
            <w:pPr>
              <w:spacing w:after="0" w:line="240" w:lineRule="auto"/>
              <w:rPr>
                <w:rFonts w:ascii="Arial Narrow" w:hAnsi="Arial Narrow" w:cs="Arial"/>
                <w:sz w:val="18"/>
                <w:szCs w:val="18"/>
              </w:rPr>
            </w:pPr>
            <w:r w:rsidRPr="00C81DCF">
              <w:rPr>
                <w:rFonts w:ascii="Arial Narrow" w:hAnsi="Arial Narrow" w:cs="Arial"/>
                <w:sz w:val="18"/>
                <w:szCs w:val="18"/>
              </w:rPr>
              <w:t>№ пп</w:t>
            </w:r>
          </w:p>
        </w:tc>
        <w:tc>
          <w:tcPr>
            <w:tcW w:w="4310" w:type="dxa"/>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Введенное в эксплуатацию оборудование</w:t>
            </w:r>
          </w:p>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bCs/>
                <w:sz w:val="18"/>
                <w:szCs w:val="16"/>
              </w:rPr>
              <w:t>с указанием наименования, марки и основных технических характеристик (производительность, мощность, энергопотребление и т.п.)</w:t>
            </w:r>
          </w:p>
        </w:tc>
        <w:tc>
          <w:tcPr>
            <w:tcW w:w="1559" w:type="dxa"/>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Серийный (инвентарный) номер оборудования</w:t>
            </w:r>
          </w:p>
        </w:tc>
        <w:tc>
          <w:tcPr>
            <w:tcW w:w="3402" w:type="dxa"/>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Дата и номер акта о приеме-передаче объекта основных средств</w:t>
            </w:r>
          </w:p>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(унифицированная форма ОС-1)</w:t>
            </w:r>
          </w:p>
        </w:tc>
        <w:tc>
          <w:tcPr>
            <w:tcW w:w="1985" w:type="dxa"/>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Первоначальная стоимость на дату принятия к бухгалтерскому учету, тыс. руб.</w:t>
            </w:r>
          </w:p>
        </w:tc>
        <w:tc>
          <w:tcPr>
            <w:tcW w:w="2268" w:type="dxa"/>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Местонахождение (адрес, цех, подразделение)</w:t>
            </w:r>
          </w:p>
        </w:tc>
        <w:tc>
          <w:tcPr>
            <w:tcW w:w="1276" w:type="dxa"/>
            <w:shd w:val="clear" w:color="auto" w:fill="auto"/>
          </w:tcPr>
          <w:p w:rsidR="00B70E41" w:rsidRPr="00C81DCF" w:rsidRDefault="00B70E41" w:rsidP="000E5825">
            <w:pPr>
              <w:spacing w:after="0" w:line="240" w:lineRule="auto"/>
              <w:jc w:val="center"/>
              <w:rPr>
                <w:rFonts w:ascii="Arial Narrow" w:hAnsi="Arial Narrow" w:cs="Arial"/>
                <w:sz w:val="18"/>
                <w:szCs w:val="18"/>
              </w:rPr>
            </w:pPr>
            <w:r w:rsidRPr="00C81DCF">
              <w:rPr>
                <w:rFonts w:ascii="Arial Narrow" w:hAnsi="Arial Narrow" w:cs="Arial"/>
                <w:sz w:val="18"/>
                <w:szCs w:val="18"/>
              </w:rPr>
              <w:t xml:space="preserve">Номер фотографии с изображением объекта </w:t>
            </w:r>
          </w:p>
        </w:tc>
      </w:tr>
      <w:tr w:rsidR="00B70E41" w:rsidRPr="00C81DCF" w:rsidTr="000E5825">
        <w:trPr>
          <w:trHeight w:val="391"/>
        </w:trPr>
        <w:tc>
          <w:tcPr>
            <w:tcW w:w="476" w:type="dxa"/>
            <w:shd w:val="clear" w:color="auto" w:fill="auto"/>
          </w:tcPr>
          <w:p w:rsidR="00B70E41" w:rsidRPr="00C81DCF" w:rsidRDefault="00B70E41" w:rsidP="000E5825">
            <w:pPr>
              <w:spacing w:after="0" w:line="240" w:lineRule="auto"/>
              <w:rPr>
                <w:rFonts w:ascii="Arial Narrow" w:hAnsi="Arial Narrow" w:cs="Arial"/>
                <w:sz w:val="18"/>
                <w:szCs w:val="18"/>
              </w:rPr>
            </w:pPr>
            <w:r w:rsidRPr="00C81DCF">
              <w:rPr>
                <w:rFonts w:ascii="Arial Narrow" w:hAnsi="Arial Narrow" w:cs="Arial"/>
                <w:sz w:val="18"/>
                <w:szCs w:val="18"/>
              </w:rPr>
              <w:t>1</w:t>
            </w:r>
          </w:p>
        </w:tc>
        <w:tc>
          <w:tcPr>
            <w:tcW w:w="4310" w:type="dxa"/>
            <w:shd w:val="clear" w:color="auto" w:fill="auto"/>
          </w:tcPr>
          <w:p w:rsidR="00B70E41" w:rsidRPr="00C81DCF" w:rsidRDefault="00B70E41" w:rsidP="000E5825">
            <w:pPr>
              <w:spacing w:after="0" w:line="240" w:lineRule="auto"/>
              <w:rPr>
                <w:rFonts w:ascii="Arial Narrow" w:hAnsi="Arial Narrow" w:cs="Arial"/>
                <w:b/>
                <w:sz w:val="18"/>
                <w:szCs w:val="18"/>
              </w:rPr>
            </w:pPr>
            <w:r w:rsidRPr="00C81DCF">
              <w:rPr>
                <w:rFonts w:ascii="Arial Narrow" w:hAnsi="Arial Narrow" w:cs="Arial"/>
                <w:b/>
                <w:sz w:val="18"/>
                <w:szCs w:val="18"/>
              </w:rPr>
              <w:t>Приобретенное за счет средств займа:</w:t>
            </w:r>
          </w:p>
        </w:tc>
        <w:tc>
          <w:tcPr>
            <w:tcW w:w="1559"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402"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1985"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226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1276" w:type="dxa"/>
            <w:shd w:val="clear" w:color="auto" w:fill="auto"/>
          </w:tcPr>
          <w:p w:rsidR="00B70E41" w:rsidRPr="00C81DCF" w:rsidRDefault="00B70E41" w:rsidP="000E5825">
            <w:pPr>
              <w:spacing w:after="0" w:line="240" w:lineRule="auto"/>
              <w:rPr>
                <w:rFonts w:ascii="Arial Narrow" w:hAnsi="Arial Narrow" w:cs="Arial"/>
                <w:sz w:val="18"/>
                <w:szCs w:val="18"/>
              </w:rPr>
            </w:pPr>
          </w:p>
        </w:tc>
      </w:tr>
      <w:tr w:rsidR="00B70E41" w:rsidRPr="00C81DCF" w:rsidTr="000E5825">
        <w:tc>
          <w:tcPr>
            <w:tcW w:w="476"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4310"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1559"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402"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1985"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226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1276" w:type="dxa"/>
            <w:shd w:val="clear" w:color="auto" w:fill="auto"/>
          </w:tcPr>
          <w:p w:rsidR="00B70E41" w:rsidRPr="00C81DCF" w:rsidRDefault="00B70E41" w:rsidP="000E5825">
            <w:pPr>
              <w:spacing w:after="0" w:line="240" w:lineRule="auto"/>
              <w:rPr>
                <w:rFonts w:ascii="Arial Narrow" w:hAnsi="Arial Narrow" w:cs="Arial"/>
                <w:sz w:val="18"/>
                <w:szCs w:val="18"/>
              </w:rPr>
            </w:pPr>
          </w:p>
        </w:tc>
      </w:tr>
      <w:tr w:rsidR="00B70E41" w:rsidRPr="00C81DCF" w:rsidTr="000E5825">
        <w:tc>
          <w:tcPr>
            <w:tcW w:w="9747" w:type="dxa"/>
            <w:gridSpan w:val="4"/>
            <w:shd w:val="clear" w:color="auto" w:fill="auto"/>
          </w:tcPr>
          <w:p w:rsidR="00B70E41" w:rsidRPr="00C81DCF" w:rsidRDefault="00B70E41" w:rsidP="000E5825">
            <w:pPr>
              <w:spacing w:after="0" w:line="240" w:lineRule="auto"/>
              <w:jc w:val="right"/>
              <w:rPr>
                <w:rFonts w:ascii="Arial Narrow" w:hAnsi="Arial Narrow" w:cs="Arial"/>
                <w:sz w:val="18"/>
                <w:szCs w:val="18"/>
              </w:rPr>
            </w:pPr>
            <w:r w:rsidRPr="00C81DCF">
              <w:rPr>
                <w:rFonts w:ascii="Arial Narrow" w:hAnsi="Arial Narrow" w:cs="Arial"/>
                <w:sz w:val="18"/>
                <w:szCs w:val="18"/>
              </w:rPr>
              <w:t>ИТОГО за счет средств займа</w:t>
            </w:r>
          </w:p>
        </w:tc>
        <w:tc>
          <w:tcPr>
            <w:tcW w:w="1985"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226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1276" w:type="dxa"/>
            <w:shd w:val="clear" w:color="auto" w:fill="auto"/>
          </w:tcPr>
          <w:p w:rsidR="00B70E41" w:rsidRPr="00C81DCF" w:rsidRDefault="00B70E41" w:rsidP="000E5825">
            <w:pPr>
              <w:spacing w:after="0" w:line="240" w:lineRule="auto"/>
              <w:rPr>
                <w:rFonts w:ascii="Arial Narrow" w:hAnsi="Arial Narrow" w:cs="Arial"/>
                <w:sz w:val="18"/>
                <w:szCs w:val="18"/>
              </w:rPr>
            </w:pPr>
          </w:p>
        </w:tc>
      </w:tr>
      <w:tr w:rsidR="00B70E41" w:rsidRPr="00C81DCF" w:rsidTr="000E5825">
        <w:tc>
          <w:tcPr>
            <w:tcW w:w="476" w:type="dxa"/>
            <w:shd w:val="clear" w:color="auto" w:fill="auto"/>
          </w:tcPr>
          <w:p w:rsidR="00B70E41" w:rsidRPr="00C81DCF" w:rsidRDefault="00B70E41" w:rsidP="000E5825">
            <w:pPr>
              <w:spacing w:after="0" w:line="240" w:lineRule="auto"/>
              <w:rPr>
                <w:rFonts w:ascii="Arial Narrow" w:hAnsi="Arial Narrow" w:cs="Arial"/>
                <w:sz w:val="18"/>
                <w:szCs w:val="18"/>
              </w:rPr>
            </w:pPr>
            <w:r w:rsidRPr="00C81DCF">
              <w:rPr>
                <w:rFonts w:ascii="Arial Narrow" w:hAnsi="Arial Narrow" w:cs="Arial"/>
                <w:sz w:val="18"/>
                <w:szCs w:val="18"/>
              </w:rPr>
              <w:t>2</w:t>
            </w:r>
          </w:p>
        </w:tc>
        <w:tc>
          <w:tcPr>
            <w:tcW w:w="4310" w:type="dxa"/>
            <w:shd w:val="clear" w:color="auto" w:fill="auto"/>
          </w:tcPr>
          <w:p w:rsidR="00B70E41" w:rsidRPr="00C81DCF" w:rsidRDefault="00B70E41" w:rsidP="000E5825">
            <w:pPr>
              <w:spacing w:after="0" w:line="240" w:lineRule="auto"/>
              <w:rPr>
                <w:rFonts w:ascii="Arial Narrow" w:hAnsi="Arial Narrow" w:cs="Arial"/>
                <w:b/>
                <w:sz w:val="18"/>
                <w:szCs w:val="18"/>
              </w:rPr>
            </w:pPr>
            <w:r w:rsidRPr="00C81DCF">
              <w:rPr>
                <w:rFonts w:ascii="Arial Narrow" w:hAnsi="Arial Narrow" w:cs="Arial"/>
                <w:b/>
                <w:sz w:val="18"/>
                <w:szCs w:val="18"/>
              </w:rPr>
              <w:t>Приобретенное за счет средств софинансирования:</w:t>
            </w:r>
          </w:p>
        </w:tc>
        <w:tc>
          <w:tcPr>
            <w:tcW w:w="1559"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402"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1985"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226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1276" w:type="dxa"/>
            <w:shd w:val="clear" w:color="auto" w:fill="auto"/>
          </w:tcPr>
          <w:p w:rsidR="00B70E41" w:rsidRPr="00C81DCF" w:rsidRDefault="00B70E41" w:rsidP="000E5825">
            <w:pPr>
              <w:spacing w:after="0" w:line="240" w:lineRule="auto"/>
              <w:rPr>
                <w:rFonts w:ascii="Arial Narrow" w:hAnsi="Arial Narrow" w:cs="Arial"/>
                <w:sz w:val="18"/>
                <w:szCs w:val="18"/>
              </w:rPr>
            </w:pPr>
          </w:p>
        </w:tc>
      </w:tr>
      <w:tr w:rsidR="00B70E41" w:rsidRPr="00C81DCF" w:rsidTr="000E5825">
        <w:tc>
          <w:tcPr>
            <w:tcW w:w="476"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4310"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1559"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3402"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1985"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226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1276" w:type="dxa"/>
            <w:shd w:val="clear" w:color="auto" w:fill="auto"/>
          </w:tcPr>
          <w:p w:rsidR="00B70E41" w:rsidRPr="00C81DCF" w:rsidRDefault="00B70E41" w:rsidP="000E5825">
            <w:pPr>
              <w:spacing w:after="0" w:line="240" w:lineRule="auto"/>
              <w:rPr>
                <w:rFonts w:ascii="Arial Narrow" w:hAnsi="Arial Narrow" w:cs="Arial"/>
                <w:sz w:val="18"/>
                <w:szCs w:val="18"/>
              </w:rPr>
            </w:pPr>
          </w:p>
        </w:tc>
      </w:tr>
      <w:tr w:rsidR="00B70E41" w:rsidRPr="00C81DCF" w:rsidTr="000E5825">
        <w:tc>
          <w:tcPr>
            <w:tcW w:w="9747" w:type="dxa"/>
            <w:gridSpan w:val="4"/>
            <w:shd w:val="clear" w:color="auto" w:fill="auto"/>
          </w:tcPr>
          <w:p w:rsidR="00B70E41" w:rsidRPr="00C81DCF" w:rsidRDefault="00B70E41" w:rsidP="000E5825">
            <w:pPr>
              <w:spacing w:after="0" w:line="240" w:lineRule="auto"/>
              <w:jc w:val="right"/>
              <w:rPr>
                <w:rFonts w:ascii="Arial Narrow" w:hAnsi="Arial Narrow" w:cs="Arial"/>
                <w:sz w:val="18"/>
                <w:szCs w:val="18"/>
              </w:rPr>
            </w:pPr>
            <w:r w:rsidRPr="00C81DCF">
              <w:rPr>
                <w:rFonts w:ascii="Arial Narrow" w:hAnsi="Arial Narrow" w:cs="Arial"/>
                <w:sz w:val="18"/>
                <w:szCs w:val="18"/>
              </w:rPr>
              <w:t xml:space="preserve">ИТОГО за счет средств софинансирования </w:t>
            </w:r>
          </w:p>
        </w:tc>
        <w:tc>
          <w:tcPr>
            <w:tcW w:w="1985"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226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1276" w:type="dxa"/>
            <w:shd w:val="clear" w:color="auto" w:fill="auto"/>
          </w:tcPr>
          <w:p w:rsidR="00B70E41" w:rsidRPr="00C81DCF" w:rsidRDefault="00B70E41" w:rsidP="000E5825">
            <w:pPr>
              <w:spacing w:after="0" w:line="240" w:lineRule="auto"/>
              <w:rPr>
                <w:rFonts w:ascii="Arial Narrow" w:hAnsi="Arial Narrow" w:cs="Arial"/>
                <w:sz w:val="18"/>
                <w:szCs w:val="18"/>
              </w:rPr>
            </w:pPr>
          </w:p>
        </w:tc>
      </w:tr>
      <w:tr w:rsidR="00B70E41" w:rsidRPr="00C81DCF" w:rsidTr="000E5825">
        <w:trPr>
          <w:trHeight w:val="259"/>
        </w:trPr>
        <w:tc>
          <w:tcPr>
            <w:tcW w:w="9747" w:type="dxa"/>
            <w:gridSpan w:val="4"/>
            <w:shd w:val="clear" w:color="auto" w:fill="auto"/>
            <w:vAlign w:val="center"/>
          </w:tcPr>
          <w:p w:rsidR="00B70E41" w:rsidRPr="00C81DCF" w:rsidRDefault="00B70E41" w:rsidP="000E5825">
            <w:pPr>
              <w:spacing w:after="0" w:line="240" w:lineRule="auto"/>
              <w:jc w:val="right"/>
              <w:rPr>
                <w:rFonts w:ascii="Arial Narrow" w:hAnsi="Arial Narrow" w:cs="Arial"/>
                <w:sz w:val="18"/>
                <w:szCs w:val="18"/>
              </w:rPr>
            </w:pPr>
            <w:r w:rsidRPr="00C81DCF">
              <w:rPr>
                <w:rFonts w:ascii="Arial Narrow" w:hAnsi="Arial Narrow" w:cs="Arial"/>
                <w:sz w:val="18"/>
                <w:szCs w:val="18"/>
              </w:rPr>
              <w:t>ВСЕГО</w:t>
            </w:r>
          </w:p>
        </w:tc>
        <w:tc>
          <w:tcPr>
            <w:tcW w:w="1985"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2268" w:type="dxa"/>
            <w:shd w:val="clear" w:color="auto" w:fill="auto"/>
          </w:tcPr>
          <w:p w:rsidR="00B70E41" w:rsidRPr="00C81DCF" w:rsidRDefault="00B70E41" w:rsidP="000E5825">
            <w:pPr>
              <w:spacing w:after="0" w:line="240" w:lineRule="auto"/>
              <w:rPr>
                <w:rFonts w:ascii="Arial Narrow" w:hAnsi="Arial Narrow" w:cs="Arial"/>
                <w:sz w:val="18"/>
                <w:szCs w:val="18"/>
              </w:rPr>
            </w:pPr>
          </w:p>
        </w:tc>
        <w:tc>
          <w:tcPr>
            <w:tcW w:w="1276" w:type="dxa"/>
            <w:shd w:val="clear" w:color="auto" w:fill="auto"/>
          </w:tcPr>
          <w:p w:rsidR="00B70E41" w:rsidRPr="00C81DCF" w:rsidRDefault="00B70E41" w:rsidP="000E5825">
            <w:pPr>
              <w:spacing w:after="0" w:line="240" w:lineRule="auto"/>
              <w:rPr>
                <w:rFonts w:ascii="Arial Narrow" w:hAnsi="Arial Narrow" w:cs="Arial"/>
                <w:sz w:val="18"/>
                <w:szCs w:val="18"/>
              </w:rPr>
            </w:pPr>
          </w:p>
        </w:tc>
      </w:tr>
    </w:tbl>
    <w:p w:rsidR="00B70E41" w:rsidRPr="00CB7994" w:rsidRDefault="00B70E41" w:rsidP="00B70E41">
      <w:pPr>
        <w:spacing w:before="360" w:after="0" w:line="240" w:lineRule="auto"/>
        <w:jc w:val="center"/>
        <w:rPr>
          <w:rFonts w:ascii="Arial" w:eastAsia="Times New Roman" w:hAnsi="Arial" w:cs="Arial"/>
          <w:b/>
          <w:szCs w:val="18"/>
          <w:lang w:eastAsia="ru-RU"/>
        </w:rPr>
      </w:pPr>
      <w:r w:rsidRPr="00CB7994">
        <w:rPr>
          <w:rFonts w:ascii="Arial" w:eastAsia="Times New Roman" w:hAnsi="Arial" w:cs="Arial"/>
          <w:b/>
          <w:szCs w:val="18"/>
          <w:lang w:eastAsia="ru-RU"/>
        </w:rPr>
        <w:t>Подтверждение производства на территории Российской Федерации оборудования, приобретенного в Проекте</w:t>
      </w:r>
    </w:p>
    <w:p w:rsidR="00B70E41" w:rsidRPr="00CB7994" w:rsidRDefault="00B70E41" w:rsidP="00B70E41">
      <w:pPr>
        <w:spacing w:after="120" w:line="240" w:lineRule="auto"/>
        <w:jc w:val="center"/>
        <w:rPr>
          <w:rFonts w:ascii="Arial" w:eastAsia="Times New Roman" w:hAnsi="Arial" w:cs="Arial"/>
          <w:b/>
          <w:lang w:eastAsia="ru-RU"/>
        </w:rPr>
      </w:pPr>
      <w:r w:rsidRPr="00CB7994">
        <w:rPr>
          <w:rFonts w:ascii="Arial" w:eastAsia="Times New Roman" w:hAnsi="Arial" w:cs="Arial"/>
          <w:lang w:eastAsia="ru-RU"/>
        </w:rPr>
        <w:t>(</w:t>
      </w:r>
      <w:r w:rsidRPr="00CB7994">
        <w:rPr>
          <w:rFonts w:ascii="Arial" w:eastAsia="Times New Roman" w:hAnsi="Arial" w:cs="Arial"/>
          <w:sz w:val="20"/>
          <w:szCs w:val="20"/>
          <w:lang w:eastAsia="ru-RU"/>
        </w:rPr>
        <w:t>Таблица заполняется в случае если по займу установлена пониженная ставка по уплате процентов с условием приобретения за счет средств займа оборудования, произведенного на территории Российской Федерации (п. 12.27 Договора)</w:t>
      </w:r>
      <w:r w:rsidRPr="00CB7994">
        <w:rPr>
          <w:rFonts w:ascii="Arial" w:eastAsia="Times New Roman" w:hAnsi="Arial" w:cs="Arial"/>
          <w:lang w:eastAsia="ru-RU"/>
        </w:rPr>
        <w:t>)</w:t>
      </w: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910"/>
        <w:gridCol w:w="1537"/>
        <w:gridCol w:w="1537"/>
        <w:gridCol w:w="3395"/>
        <w:gridCol w:w="3090"/>
        <w:gridCol w:w="2386"/>
      </w:tblGrid>
      <w:tr w:rsidR="00B70E41" w:rsidRPr="00C81DCF" w:rsidTr="000E5825">
        <w:trPr>
          <w:trHeight w:val="1140"/>
          <w:tblHeader/>
        </w:trPr>
        <w:tc>
          <w:tcPr>
            <w:tcW w:w="397" w:type="dxa"/>
            <w:shd w:val="clear" w:color="auto" w:fill="D9D9D9"/>
          </w:tcPr>
          <w:p w:rsidR="00B70E41" w:rsidRPr="00CB7994" w:rsidRDefault="00B70E41" w:rsidP="000E5825">
            <w:pPr>
              <w:spacing w:after="0" w:line="240" w:lineRule="auto"/>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 пп</w:t>
            </w:r>
          </w:p>
        </w:tc>
        <w:tc>
          <w:tcPr>
            <w:tcW w:w="2910" w:type="dxa"/>
            <w:shd w:val="clear" w:color="auto" w:fill="D9D9D9"/>
          </w:tcPr>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Наименование оборудования</w:t>
            </w:r>
          </w:p>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bCs/>
                <w:sz w:val="18"/>
                <w:szCs w:val="16"/>
                <w:lang w:eastAsia="ru-RU"/>
              </w:rPr>
              <w:t>(промышленной продукции)</w:t>
            </w:r>
          </w:p>
        </w:tc>
        <w:tc>
          <w:tcPr>
            <w:tcW w:w="1537" w:type="dxa"/>
            <w:shd w:val="clear" w:color="auto" w:fill="D9D9D9"/>
          </w:tcPr>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Код промышленной продукции по</w:t>
            </w:r>
          </w:p>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ОК 034-2014</w:t>
            </w:r>
          </w:p>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(КПЕС 2008)</w:t>
            </w:r>
          </w:p>
        </w:tc>
        <w:tc>
          <w:tcPr>
            <w:tcW w:w="1537" w:type="dxa"/>
            <w:shd w:val="clear" w:color="auto" w:fill="D9D9D9"/>
          </w:tcPr>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Код промышленной продукции по</w:t>
            </w:r>
          </w:p>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ТН ВЭД ЕАЭС</w:t>
            </w:r>
          </w:p>
          <w:p w:rsidR="00B70E41" w:rsidRPr="00CB7994" w:rsidRDefault="00B70E41" w:rsidP="000E5825">
            <w:pPr>
              <w:spacing w:after="0" w:line="240" w:lineRule="auto"/>
              <w:ind w:firstLine="510"/>
              <w:jc w:val="center"/>
              <w:rPr>
                <w:rFonts w:ascii="Arial Narrow" w:eastAsia="Times New Roman" w:hAnsi="Arial Narrow" w:cs="Arial"/>
                <w:sz w:val="18"/>
                <w:szCs w:val="18"/>
                <w:lang w:eastAsia="ru-RU"/>
              </w:rPr>
            </w:pPr>
          </w:p>
        </w:tc>
        <w:tc>
          <w:tcPr>
            <w:tcW w:w="3395" w:type="dxa"/>
            <w:shd w:val="clear" w:color="auto" w:fill="D9D9D9"/>
          </w:tcPr>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Реквизиты действующего на момент закупки оборудования (</w:t>
            </w:r>
            <w:r w:rsidRPr="00CB7994">
              <w:rPr>
                <w:rFonts w:ascii="Arial Narrow" w:eastAsia="Times New Roman" w:hAnsi="Arial Narrow"/>
                <w:bCs/>
                <w:sz w:val="18"/>
                <w:szCs w:val="16"/>
                <w:lang w:eastAsia="ru-RU"/>
              </w:rPr>
              <w:t>промышленной продукции</w:t>
            </w:r>
            <w:r w:rsidRPr="00CB7994">
              <w:rPr>
                <w:rFonts w:ascii="Arial Narrow" w:eastAsia="Times New Roman" w:hAnsi="Arial Narrow" w:cs="Arial"/>
                <w:sz w:val="18"/>
                <w:szCs w:val="18"/>
                <w:lang w:eastAsia="ru-RU"/>
              </w:rPr>
              <w:t>) заключения о подтверждении производства промышленной продукции на территории</w:t>
            </w:r>
          </w:p>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Российской Федерации</w:t>
            </w:r>
          </w:p>
        </w:tc>
        <w:tc>
          <w:tcPr>
            <w:tcW w:w="3090" w:type="dxa"/>
            <w:shd w:val="clear" w:color="auto" w:fill="D9D9D9"/>
          </w:tcPr>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Основание платежа (реквизиты договора/№ платежного поручения/дата платежного поручения)</w:t>
            </w:r>
          </w:p>
        </w:tc>
        <w:tc>
          <w:tcPr>
            <w:tcW w:w="2386" w:type="dxa"/>
            <w:shd w:val="clear" w:color="auto" w:fill="D9D9D9"/>
          </w:tcPr>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Стоимость приобретения за счет средств займа оборудования (с учетом НДС), тыс. руб.</w:t>
            </w:r>
          </w:p>
        </w:tc>
      </w:tr>
      <w:tr w:rsidR="00B70E41" w:rsidRPr="00C81DCF" w:rsidTr="000E5825">
        <w:trPr>
          <w:trHeight w:val="391"/>
        </w:trPr>
        <w:tc>
          <w:tcPr>
            <w:tcW w:w="397"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1</w:t>
            </w:r>
          </w:p>
        </w:tc>
        <w:tc>
          <w:tcPr>
            <w:tcW w:w="2910" w:type="dxa"/>
            <w:shd w:val="clear" w:color="auto" w:fill="auto"/>
          </w:tcPr>
          <w:p w:rsidR="00B70E41" w:rsidRPr="00CB7994" w:rsidRDefault="00B70E41" w:rsidP="000E5825">
            <w:pPr>
              <w:spacing w:after="0" w:line="240" w:lineRule="auto"/>
              <w:rPr>
                <w:rFonts w:ascii="Arial Narrow" w:eastAsia="Times New Roman" w:hAnsi="Arial Narrow" w:cs="Arial"/>
                <w:b/>
                <w:sz w:val="18"/>
                <w:szCs w:val="18"/>
                <w:lang w:eastAsia="ru-RU"/>
              </w:rPr>
            </w:pPr>
          </w:p>
        </w:tc>
        <w:tc>
          <w:tcPr>
            <w:tcW w:w="1537"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c>
          <w:tcPr>
            <w:tcW w:w="1537"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c>
          <w:tcPr>
            <w:tcW w:w="3395"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c>
          <w:tcPr>
            <w:tcW w:w="3090"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c>
          <w:tcPr>
            <w:tcW w:w="2386"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r>
      <w:tr w:rsidR="00B70E41" w:rsidRPr="00C81DCF" w:rsidTr="000E5825">
        <w:trPr>
          <w:trHeight w:val="184"/>
        </w:trPr>
        <w:tc>
          <w:tcPr>
            <w:tcW w:w="397"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2</w:t>
            </w:r>
          </w:p>
        </w:tc>
        <w:tc>
          <w:tcPr>
            <w:tcW w:w="2910" w:type="dxa"/>
            <w:shd w:val="clear" w:color="auto" w:fill="auto"/>
          </w:tcPr>
          <w:p w:rsidR="00B70E41" w:rsidRPr="00CB7994" w:rsidRDefault="00B70E41" w:rsidP="000E5825">
            <w:pPr>
              <w:spacing w:after="0" w:line="240" w:lineRule="auto"/>
              <w:rPr>
                <w:rFonts w:ascii="Arial Narrow" w:eastAsia="Times New Roman" w:hAnsi="Arial Narrow" w:cs="Arial"/>
                <w:b/>
                <w:sz w:val="18"/>
                <w:szCs w:val="18"/>
                <w:lang w:eastAsia="ru-RU"/>
              </w:rPr>
            </w:pPr>
          </w:p>
        </w:tc>
        <w:tc>
          <w:tcPr>
            <w:tcW w:w="1537"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c>
          <w:tcPr>
            <w:tcW w:w="1537"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c>
          <w:tcPr>
            <w:tcW w:w="3395"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c>
          <w:tcPr>
            <w:tcW w:w="3090"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c>
          <w:tcPr>
            <w:tcW w:w="2386"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r>
      <w:tr w:rsidR="00B70E41" w:rsidRPr="00C81DCF" w:rsidTr="000E5825">
        <w:trPr>
          <w:trHeight w:val="184"/>
        </w:trPr>
        <w:tc>
          <w:tcPr>
            <w:tcW w:w="397"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w:t>
            </w:r>
          </w:p>
        </w:tc>
        <w:tc>
          <w:tcPr>
            <w:tcW w:w="2910"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c>
          <w:tcPr>
            <w:tcW w:w="1537"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c>
          <w:tcPr>
            <w:tcW w:w="1537"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c>
          <w:tcPr>
            <w:tcW w:w="3395"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c>
          <w:tcPr>
            <w:tcW w:w="3090"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c>
          <w:tcPr>
            <w:tcW w:w="2386"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r>
      <w:tr w:rsidR="00B70E41" w:rsidRPr="00C81DCF" w:rsidTr="000E5825">
        <w:trPr>
          <w:trHeight w:val="184"/>
        </w:trPr>
        <w:tc>
          <w:tcPr>
            <w:tcW w:w="12866" w:type="dxa"/>
            <w:gridSpan w:val="6"/>
            <w:shd w:val="clear" w:color="auto" w:fill="auto"/>
          </w:tcPr>
          <w:p w:rsidR="00B70E41" w:rsidRPr="00CB7994" w:rsidRDefault="00B70E41" w:rsidP="000E5825">
            <w:pPr>
              <w:spacing w:after="0" w:line="240" w:lineRule="auto"/>
              <w:jc w:val="right"/>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ИТОГО использовано средств займа на приобретение оборудования, произведенного на территории РФ</w:t>
            </w:r>
          </w:p>
        </w:tc>
        <w:tc>
          <w:tcPr>
            <w:tcW w:w="2386" w:type="dxa"/>
            <w:shd w:val="clear" w:color="auto" w:fill="auto"/>
          </w:tcPr>
          <w:p w:rsidR="00B70E41" w:rsidRPr="00CB7994" w:rsidRDefault="00B70E41" w:rsidP="000E5825">
            <w:pPr>
              <w:spacing w:after="0" w:line="240" w:lineRule="auto"/>
              <w:rPr>
                <w:rFonts w:ascii="Arial Narrow" w:eastAsia="Times New Roman" w:hAnsi="Arial Narrow" w:cs="Arial"/>
                <w:sz w:val="18"/>
                <w:szCs w:val="18"/>
                <w:lang w:eastAsia="ru-RU"/>
              </w:rPr>
            </w:pPr>
          </w:p>
        </w:tc>
      </w:tr>
    </w:tbl>
    <w:p w:rsidR="00B70E41" w:rsidRPr="00CB7994" w:rsidRDefault="00B70E41" w:rsidP="00B70E41">
      <w:pPr>
        <w:keepNext/>
        <w:pageBreakBefore/>
        <w:spacing w:after="0" w:line="240" w:lineRule="auto"/>
        <w:jc w:val="center"/>
        <w:rPr>
          <w:rFonts w:ascii="Arial" w:eastAsia="Times New Roman" w:hAnsi="Arial" w:cs="Arial"/>
          <w:b/>
          <w:szCs w:val="18"/>
          <w:lang w:eastAsia="ru-RU"/>
        </w:rPr>
      </w:pPr>
      <w:r w:rsidRPr="00CB7994">
        <w:rPr>
          <w:rFonts w:ascii="Arial" w:eastAsia="Times New Roman" w:hAnsi="Arial" w:cs="Arial"/>
          <w:b/>
          <w:szCs w:val="18"/>
          <w:lang w:eastAsia="ru-RU"/>
        </w:rPr>
        <w:lastRenderedPageBreak/>
        <w:t>Подтверждение целевого использования средств займа в Проекте</w:t>
      </w:r>
    </w:p>
    <w:p w:rsidR="00B70E41" w:rsidRPr="00CB7994" w:rsidRDefault="00B70E41" w:rsidP="00B70E41">
      <w:pPr>
        <w:keepNext/>
        <w:spacing w:after="120" w:line="240" w:lineRule="auto"/>
        <w:jc w:val="center"/>
        <w:rPr>
          <w:rFonts w:ascii="Arial" w:eastAsia="Times New Roman" w:hAnsi="Arial" w:cs="Arial"/>
          <w:lang w:eastAsia="ru-RU"/>
        </w:rPr>
      </w:pPr>
      <w:r w:rsidRPr="00CB7994">
        <w:rPr>
          <w:rFonts w:ascii="Arial" w:eastAsia="Times New Roman" w:hAnsi="Arial" w:cs="Arial"/>
          <w:lang w:eastAsia="ru-RU"/>
        </w:rPr>
        <w:t>(</w:t>
      </w:r>
      <w:r w:rsidRPr="00CB7994">
        <w:rPr>
          <w:rFonts w:ascii="Arial" w:eastAsia="Times New Roman" w:hAnsi="Arial" w:cs="Arial"/>
          <w:sz w:val="20"/>
          <w:szCs w:val="20"/>
          <w:lang w:eastAsia="ru-RU"/>
        </w:rPr>
        <w:t>Столбец "Факт" Таблицы заполняется на основании предоставленных подтверждающих документов (акты выполненных работ, товарно-транспортные накладные и т.п.). Если какие-либо подтверждающие документы не были ранее предоставлены, они предоставляются вместе с настоящим отчетом. При наличии дебиторской задолженности к отчету должна прилагаться ее расшифровка с объяснением причин возникновения и планируемых сроков закрытия</w:t>
      </w:r>
      <w:r w:rsidRPr="00CB7994">
        <w:rPr>
          <w:rFonts w:ascii="Arial" w:eastAsia="Times New Roman" w:hAnsi="Arial" w:cs="Arial"/>
          <w:lang w:eastAsia="ru-RU"/>
        </w:rPr>
        <w:t>)</w:t>
      </w:r>
    </w:p>
    <w:tbl>
      <w:tblPr>
        <w:tblW w:w="15168" w:type="dxa"/>
        <w:tblInd w:w="-34" w:type="dxa"/>
        <w:tblLayout w:type="fixed"/>
        <w:tblLook w:val="04A0" w:firstRow="1" w:lastRow="0" w:firstColumn="1" w:lastColumn="0" w:noHBand="0" w:noVBand="1"/>
      </w:tblPr>
      <w:tblGrid>
        <w:gridCol w:w="9498"/>
        <w:gridCol w:w="2835"/>
        <w:gridCol w:w="2835"/>
      </w:tblGrid>
      <w:tr w:rsidR="00B70E41" w:rsidRPr="00C81DCF" w:rsidTr="000E5825">
        <w:trPr>
          <w:trHeight w:val="291"/>
        </w:trPr>
        <w:tc>
          <w:tcPr>
            <w:tcW w:w="949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Направление целевого использования средств займа</w:t>
            </w:r>
          </w:p>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(согласно Приложению №2 "Смета расходования средств по Проекту")</w:t>
            </w:r>
          </w:p>
        </w:tc>
        <w:tc>
          <w:tcPr>
            <w:tcW w:w="5670" w:type="dxa"/>
            <w:gridSpan w:val="2"/>
            <w:tcBorders>
              <w:top w:val="single" w:sz="4" w:space="0" w:color="auto"/>
              <w:left w:val="nil"/>
              <w:bottom w:val="single" w:sz="4" w:space="0" w:color="auto"/>
              <w:right w:val="single" w:sz="4" w:space="0" w:color="auto"/>
            </w:tcBorders>
            <w:shd w:val="clear" w:color="auto" w:fill="D9D9D9"/>
          </w:tcPr>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Сумма, тыс. руб.</w:t>
            </w:r>
          </w:p>
        </w:tc>
      </w:tr>
      <w:tr w:rsidR="00B70E41" w:rsidRPr="00C81DCF" w:rsidTr="000E5825">
        <w:trPr>
          <w:trHeight w:val="1327"/>
        </w:trPr>
        <w:tc>
          <w:tcPr>
            <w:tcW w:w="9498"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B70E41" w:rsidRPr="00CB7994" w:rsidRDefault="00B70E41" w:rsidP="000E5825">
            <w:pPr>
              <w:spacing w:after="0" w:line="240" w:lineRule="auto"/>
              <w:jc w:val="center"/>
              <w:rPr>
                <w:rFonts w:ascii="Arial Narrow" w:eastAsia="Times New Roman" w:hAnsi="Arial Narrow" w:cs="Arial"/>
                <w:sz w:val="18"/>
                <w:szCs w:val="18"/>
                <w:lang w:eastAsia="ru-RU"/>
              </w:rPr>
            </w:pPr>
          </w:p>
        </w:tc>
        <w:tc>
          <w:tcPr>
            <w:tcW w:w="2835" w:type="dxa"/>
            <w:tcBorders>
              <w:top w:val="single" w:sz="4" w:space="0" w:color="auto"/>
              <w:left w:val="nil"/>
              <w:bottom w:val="single" w:sz="4" w:space="0" w:color="auto"/>
              <w:right w:val="single" w:sz="4" w:space="0" w:color="auto"/>
            </w:tcBorders>
            <w:shd w:val="clear" w:color="auto" w:fill="D9D9D9"/>
            <w:hideMark/>
          </w:tcPr>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План</w:t>
            </w:r>
          </w:p>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(значение, установленное Приложением №2 к договору займа в столбце Итого Раздела 1 по соответствующему направлению целевого использования)</w:t>
            </w:r>
          </w:p>
        </w:tc>
        <w:tc>
          <w:tcPr>
            <w:tcW w:w="2835" w:type="dxa"/>
            <w:tcBorders>
              <w:top w:val="single" w:sz="4" w:space="0" w:color="auto"/>
              <w:left w:val="nil"/>
              <w:bottom w:val="single" w:sz="4" w:space="0" w:color="auto"/>
              <w:right w:val="single" w:sz="4" w:space="0" w:color="auto"/>
            </w:tcBorders>
            <w:shd w:val="clear" w:color="auto" w:fill="D9D9D9"/>
          </w:tcPr>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Факт</w:t>
            </w:r>
          </w:p>
          <w:p w:rsidR="00B70E41" w:rsidRPr="00CB7994" w:rsidRDefault="00B70E41" w:rsidP="000E5825">
            <w:pPr>
              <w:spacing w:after="0" w:line="240" w:lineRule="auto"/>
              <w:jc w:val="center"/>
              <w:rPr>
                <w:rFonts w:ascii="Arial Narrow" w:eastAsia="Times New Roman" w:hAnsi="Arial Narrow" w:cs="Arial"/>
                <w:sz w:val="18"/>
                <w:szCs w:val="18"/>
                <w:lang w:eastAsia="ru-RU"/>
              </w:rPr>
            </w:pPr>
            <w:r w:rsidRPr="00CB7994">
              <w:rPr>
                <w:rFonts w:ascii="Arial Narrow" w:eastAsia="Times New Roman" w:hAnsi="Arial Narrow" w:cs="Arial"/>
                <w:sz w:val="18"/>
                <w:szCs w:val="18"/>
                <w:lang w:eastAsia="ru-RU"/>
              </w:rPr>
              <w:t>(стоимость принятых к бухгалтерскому учету и использованных в Проекте товаров, работ, услуг с учетом налога на добавленную стоимость)</w:t>
            </w:r>
          </w:p>
        </w:tc>
      </w:tr>
      <w:tr w:rsidR="00B70E41" w:rsidRPr="00C81DCF" w:rsidTr="000E5825">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E41" w:rsidRPr="00CB7994" w:rsidRDefault="00B70E41" w:rsidP="000E5825">
            <w:pPr>
              <w:spacing w:after="0" w:line="240" w:lineRule="auto"/>
              <w:jc w:val="both"/>
              <w:rPr>
                <w:rFonts w:ascii="Arial Narrow" w:eastAsia="Times New Roman" w:hAnsi="Arial Narrow" w:cs="Calibri"/>
                <w:sz w:val="18"/>
                <w:szCs w:val="18"/>
                <w:lang w:eastAsia="ru-RU"/>
              </w:rPr>
            </w:pPr>
            <w:r w:rsidRPr="00CB7994">
              <w:rPr>
                <w:rFonts w:ascii="Arial Narrow" w:eastAsia="Times New Roman" w:hAnsi="Arial Narrow" w:cs="Calibri"/>
                <w:sz w:val="18"/>
                <w:szCs w:val="18"/>
                <w:lang w:eastAsia="ru-RU"/>
              </w:rPr>
              <w:t xml:space="preserve">1. </w:t>
            </w:r>
          </w:p>
        </w:tc>
        <w:tc>
          <w:tcPr>
            <w:tcW w:w="2835" w:type="dxa"/>
            <w:tcBorders>
              <w:top w:val="single" w:sz="4" w:space="0" w:color="auto"/>
              <w:left w:val="nil"/>
              <w:bottom w:val="single" w:sz="4" w:space="0" w:color="auto"/>
              <w:right w:val="single" w:sz="4" w:space="0" w:color="auto"/>
            </w:tcBorders>
            <w:shd w:val="clear" w:color="auto" w:fill="auto"/>
            <w:vAlign w:val="center"/>
          </w:tcPr>
          <w:p w:rsidR="00B70E41" w:rsidRPr="00CB7994" w:rsidRDefault="00B70E41" w:rsidP="000E5825">
            <w:pPr>
              <w:spacing w:after="0" w:line="240" w:lineRule="auto"/>
              <w:rPr>
                <w:rFonts w:ascii="Arial Narrow" w:eastAsia="Times New Roman" w:hAnsi="Arial Narrow" w:cs="Calibri"/>
                <w:sz w:val="18"/>
                <w:szCs w:val="18"/>
                <w:lang w:eastAsia="ru-RU"/>
              </w:rPr>
            </w:pPr>
          </w:p>
        </w:tc>
        <w:tc>
          <w:tcPr>
            <w:tcW w:w="2835" w:type="dxa"/>
            <w:tcBorders>
              <w:top w:val="single" w:sz="4" w:space="0" w:color="auto"/>
              <w:left w:val="nil"/>
              <w:bottom w:val="single" w:sz="4" w:space="0" w:color="auto"/>
              <w:right w:val="single" w:sz="4" w:space="0" w:color="auto"/>
            </w:tcBorders>
          </w:tcPr>
          <w:p w:rsidR="00B70E41" w:rsidRPr="00CB7994" w:rsidRDefault="00B70E41" w:rsidP="000E5825">
            <w:pPr>
              <w:spacing w:after="0" w:line="240" w:lineRule="auto"/>
              <w:rPr>
                <w:rFonts w:ascii="Arial Narrow" w:eastAsia="Times New Roman" w:hAnsi="Arial Narrow" w:cs="Calibri"/>
                <w:sz w:val="18"/>
                <w:szCs w:val="18"/>
                <w:lang w:eastAsia="ru-RU"/>
              </w:rPr>
            </w:pPr>
          </w:p>
        </w:tc>
      </w:tr>
      <w:tr w:rsidR="00B70E41" w:rsidRPr="00C81DCF" w:rsidTr="000E5825">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E41" w:rsidRPr="00CB7994" w:rsidRDefault="00B70E41" w:rsidP="000E5825">
            <w:pPr>
              <w:spacing w:after="0" w:line="240" w:lineRule="auto"/>
              <w:jc w:val="both"/>
              <w:rPr>
                <w:rFonts w:ascii="Arial Narrow" w:eastAsia="Times New Roman" w:hAnsi="Arial Narrow" w:cs="Calibri"/>
                <w:sz w:val="18"/>
                <w:szCs w:val="18"/>
                <w:lang w:eastAsia="ru-RU"/>
              </w:rPr>
            </w:pPr>
            <w:r w:rsidRPr="00CB7994">
              <w:rPr>
                <w:rFonts w:ascii="Arial Narrow" w:eastAsia="Times New Roman" w:hAnsi="Arial Narrow" w:cs="Calibri"/>
                <w:sz w:val="18"/>
                <w:szCs w:val="18"/>
                <w:lang w:eastAsia="ru-RU"/>
              </w:rPr>
              <w:t xml:space="preserve">2. </w:t>
            </w:r>
          </w:p>
        </w:tc>
        <w:tc>
          <w:tcPr>
            <w:tcW w:w="2835" w:type="dxa"/>
            <w:tcBorders>
              <w:top w:val="single" w:sz="4" w:space="0" w:color="auto"/>
              <w:left w:val="nil"/>
              <w:bottom w:val="single" w:sz="4" w:space="0" w:color="auto"/>
              <w:right w:val="single" w:sz="4" w:space="0" w:color="auto"/>
            </w:tcBorders>
            <w:shd w:val="clear" w:color="auto" w:fill="auto"/>
            <w:vAlign w:val="center"/>
          </w:tcPr>
          <w:p w:rsidR="00B70E41" w:rsidRPr="00CB7994" w:rsidRDefault="00B70E41" w:rsidP="000E5825">
            <w:pPr>
              <w:spacing w:after="0" w:line="240" w:lineRule="auto"/>
              <w:rPr>
                <w:rFonts w:ascii="Arial Narrow" w:eastAsia="Times New Roman" w:hAnsi="Arial Narrow" w:cs="Calibri"/>
                <w:sz w:val="18"/>
                <w:szCs w:val="18"/>
                <w:lang w:eastAsia="ru-RU"/>
              </w:rPr>
            </w:pPr>
          </w:p>
        </w:tc>
        <w:tc>
          <w:tcPr>
            <w:tcW w:w="2835" w:type="dxa"/>
            <w:tcBorders>
              <w:top w:val="single" w:sz="4" w:space="0" w:color="auto"/>
              <w:left w:val="nil"/>
              <w:bottom w:val="single" w:sz="4" w:space="0" w:color="auto"/>
              <w:right w:val="single" w:sz="4" w:space="0" w:color="auto"/>
            </w:tcBorders>
          </w:tcPr>
          <w:p w:rsidR="00B70E41" w:rsidRPr="00CB7994" w:rsidRDefault="00B70E41" w:rsidP="000E5825">
            <w:pPr>
              <w:spacing w:after="0" w:line="240" w:lineRule="auto"/>
              <w:rPr>
                <w:rFonts w:ascii="Arial Narrow" w:eastAsia="Times New Roman" w:hAnsi="Arial Narrow" w:cs="Calibri"/>
                <w:sz w:val="18"/>
                <w:szCs w:val="18"/>
                <w:lang w:eastAsia="ru-RU"/>
              </w:rPr>
            </w:pPr>
          </w:p>
        </w:tc>
      </w:tr>
      <w:tr w:rsidR="00B70E41" w:rsidRPr="00C81DCF" w:rsidTr="000E5825">
        <w:trPr>
          <w:trHeight w:val="175"/>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E41" w:rsidRPr="00CB7994" w:rsidRDefault="00B70E41" w:rsidP="000E5825">
            <w:pPr>
              <w:spacing w:after="0" w:line="240" w:lineRule="auto"/>
              <w:jc w:val="both"/>
              <w:rPr>
                <w:rFonts w:ascii="Arial Narrow" w:eastAsia="Times New Roman" w:hAnsi="Arial Narrow" w:cs="Calibri"/>
                <w:sz w:val="18"/>
                <w:szCs w:val="18"/>
                <w:lang w:eastAsia="ru-RU"/>
              </w:rPr>
            </w:pPr>
            <w:r w:rsidRPr="00CB7994">
              <w:rPr>
                <w:rFonts w:ascii="Arial Narrow" w:eastAsia="Times New Roman" w:hAnsi="Arial Narrow" w:cs="Calibri"/>
                <w:sz w:val="18"/>
                <w:szCs w:val="18"/>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tcPr>
          <w:p w:rsidR="00B70E41" w:rsidRPr="00CB7994" w:rsidRDefault="00B70E41" w:rsidP="000E5825">
            <w:pPr>
              <w:spacing w:after="0" w:line="240" w:lineRule="auto"/>
              <w:rPr>
                <w:rFonts w:ascii="Arial Narrow" w:eastAsia="Times New Roman" w:hAnsi="Arial Narrow" w:cs="Calibri"/>
                <w:sz w:val="18"/>
                <w:szCs w:val="18"/>
                <w:lang w:eastAsia="ru-RU"/>
              </w:rPr>
            </w:pPr>
          </w:p>
        </w:tc>
        <w:tc>
          <w:tcPr>
            <w:tcW w:w="2835" w:type="dxa"/>
            <w:tcBorders>
              <w:top w:val="single" w:sz="4" w:space="0" w:color="auto"/>
              <w:left w:val="nil"/>
              <w:bottom w:val="single" w:sz="4" w:space="0" w:color="auto"/>
              <w:right w:val="single" w:sz="4" w:space="0" w:color="auto"/>
            </w:tcBorders>
          </w:tcPr>
          <w:p w:rsidR="00B70E41" w:rsidRPr="00CB7994" w:rsidRDefault="00B70E41" w:rsidP="000E5825">
            <w:pPr>
              <w:spacing w:after="0" w:line="240" w:lineRule="auto"/>
              <w:rPr>
                <w:rFonts w:ascii="Arial Narrow" w:eastAsia="Times New Roman" w:hAnsi="Arial Narrow" w:cs="Calibri"/>
                <w:sz w:val="18"/>
                <w:szCs w:val="18"/>
                <w:lang w:eastAsia="ru-RU"/>
              </w:rPr>
            </w:pPr>
          </w:p>
        </w:tc>
      </w:tr>
      <w:tr w:rsidR="00B70E41" w:rsidRPr="00C81DCF" w:rsidTr="000E5825">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E41" w:rsidRPr="00CB7994" w:rsidRDefault="00B70E41" w:rsidP="000E5825">
            <w:pPr>
              <w:spacing w:after="0" w:line="240" w:lineRule="auto"/>
              <w:jc w:val="right"/>
              <w:rPr>
                <w:rFonts w:ascii="Arial Narrow" w:eastAsia="Times New Roman" w:hAnsi="Arial Narrow" w:cs="Calibri"/>
                <w:bCs/>
                <w:sz w:val="18"/>
                <w:szCs w:val="18"/>
                <w:lang w:eastAsia="ru-RU"/>
              </w:rPr>
            </w:pPr>
            <w:r w:rsidRPr="00CB7994">
              <w:rPr>
                <w:rFonts w:ascii="Arial Narrow" w:eastAsia="Times New Roman" w:hAnsi="Arial Narrow" w:cs="Arial"/>
                <w:bCs/>
                <w:sz w:val="18"/>
                <w:szCs w:val="18"/>
                <w:lang w:eastAsia="ru-RU"/>
              </w:rPr>
              <w:t>ИТОГО</w:t>
            </w:r>
          </w:p>
        </w:tc>
        <w:tc>
          <w:tcPr>
            <w:tcW w:w="2835" w:type="dxa"/>
            <w:tcBorders>
              <w:top w:val="single" w:sz="4" w:space="0" w:color="auto"/>
              <w:left w:val="nil"/>
              <w:bottom w:val="single" w:sz="4" w:space="0" w:color="auto"/>
              <w:right w:val="single" w:sz="4" w:space="0" w:color="auto"/>
            </w:tcBorders>
            <w:shd w:val="clear" w:color="auto" w:fill="auto"/>
            <w:vAlign w:val="center"/>
          </w:tcPr>
          <w:p w:rsidR="00B70E41" w:rsidRPr="00CB7994" w:rsidRDefault="00B70E41" w:rsidP="000E5825">
            <w:pPr>
              <w:spacing w:after="0" w:line="240" w:lineRule="auto"/>
              <w:rPr>
                <w:rFonts w:ascii="Arial Narrow" w:eastAsia="Times New Roman" w:hAnsi="Arial Narrow" w:cs="Calibri"/>
                <w:sz w:val="18"/>
                <w:szCs w:val="18"/>
                <w:lang w:eastAsia="ru-RU"/>
              </w:rPr>
            </w:pPr>
          </w:p>
        </w:tc>
        <w:tc>
          <w:tcPr>
            <w:tcW w:w="2835" w:type="dxa"/>
            <w:tcBorders>
              <w:top w:val="single" w:sz="4" w:space="0" w:color="auto"/>
              <w:left w:val="nil"/>
              <w:bottom w:val="single" w:sz="4" w:space="0" w:color="auto"/>
              <w:right w:val="single" w:sz="4" w:space="0" w:color="auto"/>
            </w:tcBorders>
          </w:tcPr>
          <w:p w:rsidR="00B70E41" w:rsidRPr="00CB7994" w:rsidRDefault="00B70E41" w:rsidP="000E5825">
            <w:pPr>
              <w:spacing w:after="0" w:line="240" w:lineRule="auto"/>
              <w:rPr>
                <w:rFonts w:ascii="Arial Narrow" w:eastAsia="Times New Roman" w:hAnsi="Arial Narrow" w:cs="Calibri"/>
                <w:sz w:val="18"/>
                <w:szCs w:val="18"/>
                <w:lang w:eastAsia="ru-RU"/>
              </w:rPr>
            </w:pPr>
          </w:p>
        </w:tc>
      </w:tr>
      <w:tr w:rsidR="00B70E41" w:rsidRPr="00C81DCF" w:rsidTr="000E5825">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E41" w:rsidRPr="00CB7994" w:rsidRDefault="00B70E41" w:rsidP="000E5825">
            <w:pPr>
              <w:spacing w:after="0" w:line="240" w:lineRule="auto"/>
              <w:rPr>
                <w:rFonts w:ascii="Arial Narrow" w:eastAsia="Times New Roman" w:hAnsi="Arial Narrow" w:cs="Arial"/>
                <w:bCs/>
                <w:sz w:val="18"/>
                <w:szCs w:val="18"/>
                <w:lang w:eastAsia="ru-RU"/>
              </w:rPr>
            </w:pPr>
            <w:r w:rsidRPr="00CB7994">
              <w:rPr>
                <w:rFonts w:ascii="Arial Narrow" w:eastAsia="Times New Roman" w:hAnsi="Arial Narrow" w:cs="Arial"/>
                <w:bCs/>
                <w:sz w:val="18"/>
                <w:szCs w:val="18"/>
                <w:lang w:eastAsia="ru-RU"/>
              </w:rPr>
              <w:t>Сумма дебиторской задолженности за счет средств займа</w:t>
            </w:r>
            <w:r w:rsidRPr="00CB7994">
              <w:rPr>
                <w:rFonts w:ascii="Arial Narrow" w:eastAsia="Times New Roman" w:hAnsi="Arial Narrow" w:cs="Arial"/>
                <w:sz w:val="18"/>
                <w:szCs w:val="18"/>
                <w:lang w:eastAsia="ru-RU"/>
              </w:rPr>
              <w:t xml:space="preserve">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0E41" w:rsidRPr="00CB7994" w:rsidRDefault="00B70E41" w:rsidP="000E5825">
            <w:pPr>
              <w:spacing w:after="0" w:line="240" w:lineRule="auto"/>
              <w:rPr>
                <w:rFonts w:ascii="Arial Narrow" w:eastAsia="Times New Roman" w:hAnsi="Arial Narrow" w:cs="Calibri"/>
                <w:sz w:val="18"/>
                <w:szCs w:val="18"/>
                <w:lang w:eastAsia="ru-RU"/>
              </w:rPr>
            </w:pPr>
          </w:p>
        </w:tc>
      </w:tr>
      <w:tr w:rsidR="00B70E41" w:rsidRPr="00C81DCF" w:rsidTr="000E5825">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E41" w:rsidRPr="00CB7994" w:rsidRDefault="00B70E41" w:rsidP="000E5825">
            <w:pPr>
              <w:spacing w:after="0" w:line="240" w:lineRule="auto"/>
              <w:rPr>
                <w:rFonts w:ascii="Arial Narrow" w:eastAsia="Times New Roman" w:hAnsi="Arial Narrow" w:cs="Arial"/>
                <w:bCs/>
                <w:sz w:val="18"/>
                <w:szCs w:val="18"/>
                <w:lang w:eastAsia="ru-RU"/>
              </w:rPr>
            </w:pPr>
            <w:r w:rsidRPr="00CB7994">
              <w:rPr>
                <w:rFonts w:ascii="Arial Narrow" w:eastAsia="Times New Roman" w:hAnsi="Arial Narrow" w:cs="Arial"/>
                <w:bCs/>
                <w:sz w:val="18"/>
                <w:szCs w:val="18"/>
                <w:lang w:eastAsia="ru-RU"/>
              </w:rPr>
              <w:t>Сумма не израсходованных в Проекте средств займа</w:t>
            </w:r>
          </w:p>
          <w:p w:rsidR="00B70E41" w:rsidRPr="00CB7994" w:rsidRDefault="00B70E41" w:rsidP="000E5825">
            <w:pPr>
              <w:spacing w:after="0" w:line="240" w:lineRule="auto"/>
              <w:rPr>
                <w:rFonts w:ascii="Arial Narrow" w:eastAsia="Times New Roman" w:hAnsi="Arial Narrow" w:cs="Arial"/>
                <w:bCs/>
                <w:sz w:val="18"/>
                <w:szCs w:val="18"/>
                <w:lang w:eastAsia="ru-RU"/>
              </w:rPr>
            </w:pPr>
            <w:r w:rsidRPr="00CB7994">
              <w:rPr>
                <w:rFonts w:ascii="Arial Narrow" w:eastAsia="Times New Roman" w:hAnsi="Arial Narrow" w:cs="Arial"/>
                <w:bCs/>
                <w:sz w:val="18"/>
                <w:szCs w:val="18"/>
                <w:lang w:eastAsia="ru-RU"/>
              </w:rPr>
              <w:t>Рассчитывается по формуле: Итого План минус Итого Факт минус Сумма дебиторской задолженности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0E41" w:rsidRPr="00CB7994" w:rsidRDefault="00B70E41" w:rsidP="000E5825">
            <w:pPr>
              <w:spacing w:after="0" w:line="240" w:lineRule="auto"/>
              <w:rPr>
                <w:rFonts w:ascii="Arial Narrow" w:eastAsia="Times New Roman" w:hAnsi="Arial Narrow" w:cs="Calibri"/>
                <w:sz w:val="18"/>
                <w:szCs w:val="18"/>
                <w:lang w:eastAsia="ru-RU"/>
              </w:rPr>
            </w:pPr>
          </w:p>
        </w:tc>
      </w:tr>
      <w:tr w:rsidR="00B70E41" w:rsidRPr="00C81DCF" w:rsidTr="000E5825">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E41" w:rsidRPr="00CB7994" w:rsidRDefault="00B70E41" w:rsidP="000E5825">
            <w:pPr>
              <w:spacing w:after="0" w:line="240" w:lineRule="auto"/>
              <w:rPr>
                <w:rFonts w:ascii="Arial Narrow" w:eastAsia="Times New Roman" w:hAnsi="Arial Narrow" w:cs="Arial"/>
                <w:bCs/>
                <w:sz w:val="18"/>
                <w:szCs w:val="18"/>
                <w:lang w:eastAsia="ru-RU"/>
              </w:rPr>
            </w:pPr>
            <w:r w:rsidRPr="00CB7994">
              <w:rPr>
                <w:rFonts w:ascii="Arial Narrow" w:eastAsia="Times New Roman" w:hAnsi="Arial Narrow" w:cs="Arial"/>
                <w:bCs/>
                <w:sz w:val="18"/>
                <w:szCs w:val="18"/>
                <w:lang w:eastAsia="ru-RU"/>
              </w:rPr>
              <w:t>В том числе Возвращено на счет Кредиторов  не израсходованных в Проекте средств (указывается</w:t>
            </w:r>
            <w:r w:rsidRPr="00CB7994">
              <w:rPr>
                <w:rFonts w:ascii="Arial Narrow" w:eastAsia="Times New Roman" w:hAnsi="Arial Narrow" w:cs="Arial"/>
                <w:sz w:val="18"/>
                <w:szCs w:val="18"/>
                <w:lang w:eastAsia="ru-RU"/>
              </w:rPr>
              <w:t xml:space="preserve"> сумма неиспользованных средств займа, которая была возвращена Заемщиком со счета, открытого для обособленного учета средств займа, на счет Кредиторов</w:t>
            </w:r>
            <w:r w:rsidRPr="00CB7994">
              <w:rPr>
                <w:rFonts w:ascii="Arial Narrow" w:eastAsia="Times New Roman" w:hAnsi="Arial Narrow" w:cs="Arial"/>
                <w:bCs/>
                <w:sz w:val="18"/>
                <w:szCs w:val="18"/>
                <w:vertAlign w:val="superscript"/>
                <w:lang w:eastAsia="ru-RU"/>
              </w:rPr>
              <w:t xml:space="preserve">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0E41" w:rsidRPr="00CB7994" w:rsidRDefault="00B70E41" w:rsidP="000E5825">
            <w:pPr>
              <w:spacing w:after="0" w:line="240" w:lineRule="auto"/>
              <w:rPr>
                <w:rFonts w:ascii="Arial Narrow" w:eastAsia="Times New Roman" w:hAnsi="Arial Narrow" w:cs="Calibri"/>
                <w:sz w:val="18"/>
                <w:szCs w:val="18"/>
                <w:lang w:eastAsia="ru-RU"/>
              </w:rPr>
            </w:pPr>
          </w:p>
        </w:tc>
      </w:tr>
      <w:tr w:rsidR="00B70E41" w:rsidRPr="00C81DCF" w:rsidTr="000E5825">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E41" w:rsidRPr="00CB7994" w:rsidRDefault="00B70E41" w:rsidP="000E5825">
            <w:pPr>
              <w:spacing w:after="0" w:line="240" w:lineRule="auto"/>
              <w:jc w:val="both"/>
              <w:rPr>
                <w:rFonts w:ascii="Arial Narrow" w:eastAsia="Times New Roman" w:hAnsi="Arial Narrow" w:cs="Arial"/>
                <w:bCs/>
                <w:sz w:val="18"/>
                <w:szCs w:val="18"/>
                <w:lang w:eastAsia="ru-RU"/>
              </w:rPr>
            </w:pPr>
            <w:r w:rsidRPr="00CB7994">
              <w:rPr>
                <w:rFonts w:ascii="Arial Narrow" w:eastAsia="Times New Roman" w:hAnsi="Arial Narrow" w:cs="Arial"/>
                <w:bCs/>
                <w:sz w:val="18"/>
                <w:szCs w:val="18"/>
                <w:lang w:eastAsia="ru-RU"/>
              </w:rPr>
              <w:t>Остаток не израсходованных в Проекте средств займа</w:t>
            </w:r>
          </w:p>
          <w:p w:rsidR="00B70E41" w:rsidRPr="00CB7994" w:rsidRDefault="00B70E41" w:rsidP="000E5825">
            <w:pPr>
              <w:spacing w:after="0" w:line="240" w:lineRule="auto"/>
              <w:jc w:val="both"/>
              <w:rPr>
                <w:rFonts w:ascii="Arial Narrow" w:eastAsia="Times New Roman" w:hAnsi="Arial Narrow" w:cs="Arial"/>
                <w:bCs/>
                <w:sz w:val="18"/>
                <w:szCs w:val="18"/>
                <w:lang w:eastAsia="ru-RU"/>
              </w:rPr>
            </w:pPr>
            <w:r w:rsidRPr="00CB7994">
              <w:rPr>
                <w:rFonts w:ascii="Arial Narrow" w:eastAsia="Times New Roman" w:hAnsi="Arial Narrow" w:cs="Arial"/>
                <w:bCs/>
                <w:sz w:val="18"/>
                <w:szCs w:val="18"/>
                <w:lang w:eastAsia="ru-RU"/>
              </w:rPr>
              <w:t>рассчитывается по формуле: Сумма не израсходованных в Проекте средств займа минус Возвращено на счет Кредиторов не израсходованных в Проекте средств</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0E41" w:rsidRPr="00CB7994" w:rsidRDefault="00B70E41" w:rsidP="000E5825">
            <w:pPr>
              <w:spacing w:after="0" w:line="240" w:lineRule="auto"/>
              <w:rPr>
                <w:rFonts w:ascii="Arial Narrow" w:eastAsia="Times New Roman" w:hAnsi="Arial Narrow" w:cs="Calibri"/>
                <w:sz w:val="18"/>
                <w:szCs w:val="18"/>
                <w:lang w:eastAsia="ru-RU"/>
              </w:rPr>
            </w:pPr>
          </w:p>
        </w:tc>
      </w:tr>
    </w:tbl>
    <w:p w:rsidR="00B70E41" w:rsidRPr="00CB7994" w:rsidRDefault="00B70E41" w:rsidP="00B70E41">
      <w:pPr>
        <w:spacing w:before="240" w:after="0" w:line="240" w:lineRule="auto"/>
        <w:ind w:firstLine="709"/>
        <w:jc w:val="both"/>
        <w:rPr>
          <w:rFonts w:ascii="Arial" w:eastAsia="Times New Roman" w:hAnsi="Arial" w:cs="Arial"/>
          <w:lang w:eastAsia="ru-RU"/>
        </w:rPr>
      </w:pPr>
      <w:r w:rsidRPr="00CB7994">
        <w:rPr>
          <w:rFonts w:ascii="Arial" w:eastAsia="Times New Roman" w:hAnsi="Arial" w:cs="Arial"/>
          <w:lang w:eastAsia="ru-RU"/>
        </w:rPr>
        <w:t>Для подтверждения данных настоящего Отчета Заемщик передает, а Кредиторы принимает подтверждающие отчетные документы (далее – Подтверждающие документы):</w:t>
      </w:r>
    </w:p>
    <w:p w:rsidR="00B70E41" w:rsidRPr="00CB7994" w:rsidRDefault="00B70E41" w:rsidP="00B70E41">
      <w:pPr>
        <w:widowControl w:val="0"/>
        <w:numPr>
          <w:ilvl w:val="1"/>
          <w:numId w:val="34"/>
        </w:numPr>
        <w:tabs>
          <w:tab w:val="left" w:pos="1058"/>
        </w:tabs>
        <w:autoSpaceDE w:val="0"/>
        <w:autoSpaceDN w:val="0"/>
        <w:spacing w:after="0" w:line="240" w:lineRule="auto"/>
        <w:ind w:left="0" w:firstLine="851"/>
        <w:jc w:val="both"/>
        <w:rPr>
          <w:rFonts w:ascii="Arial" w:hAnsi="Arial" w:cs="Arial"/>
        </w:rPr>
      </w:pPr>
      <w:r w:rsidRPr="00CB7994">
        <w:rPr>
          <w:rFonts w:ascii="Arial" w:hAnsi="Arial" w:cs="Arial"/>
        </w:rPr>
        <w:t xml:space="preserve">Договоры поставки/оказания услуг, профинансированных за счет средств займа в действующих редакциях (прилагаются дополнительные соглашения, соглашения о новациях, договора уступки и другие документы, изменяющие обязательства сторон); </w:t>
      </w:r>
    </w:p>
    <w:p w:rsidR="00B70E41" w:rsidRPr="00CB7994" w:rsidRDefault="00B70E41" w:rsidP="00B70E41">
      <w:pPr>
        <w:widowControl w:val="0"/>
        <w:numPr>
          <w:ilvl w:val="1"/>
          <w:numId w:val="34"/>
        </w:numPr>
        <w:tabs>
          <w:tab w:val="left" w:pos="1058"/>
        </w:tabs>
        <w:autoSpaceDE w:val="0"/>
        <w:autoSpaceDN w:val="0"/>
        <w:spacing w:after="0" w:line="240" w:lineRule="auto"/>
        <w:ind w:left="0" w:firstLine="851"/>
        <w:jc w:val="both"/>
        <w:rPr>
          <w:rFonts w:ascii="Arial" w:hAnsi="Arial" w:cs="Arial"/>
        </w:rPr>
      </w:pPr>
      <w:r w:rsidRPr="00CB7994">
        <w:rPr>
          <w:rFonts w:ascii="Arial" w:hAnsi="Arial" w:cs="Arial"/>
        </w:rPr>
        <w:t>Документы, подтверждающие комплектацию поставленного оборудования перечнем позиций, заявленных в техническом</w:t>
      </w:r>
      <w:r w:rsidRPr="00CB7994">
        <w:rPr>
          <w:rFonts w:ascii="Arial" w:hAnsi="Arial" w:cs="Arial"/>
          <w:spacing w:val="-41"/>
        </w:rPr>
        <w:t xml:space="preserve"> </w:t>
      </w:r>
      <w:r w:rsidRPr="00CB7994">
        <w:rPr>
          <w:rFonts w:ascii="Arial" w:hAnsi="Arial" w:cs="Arial"/>
        </w:rPr>
        <w:t>задании (приложение № 1) договора (техническая спецификация, паспорт оборудования, бухгалтерская справка или</w:t>
      </w:r>
      <w:r w:rsidRPr="00CB7994">
        <w:rPr>
          <w:rFonts w:ascii="Arial" w:hAnsi="Arial" w:cs="Arial"/>
          <w:spacing w:val="-10"/>
        </w:rPr>
        <w:t xml:space="preserve"> </w:t>
      </w:r>
      <w:r w:rsidRPr="00CB7994">
        <w:rPr>
          <w:rFonts w:ascii="Arial" w:hAnsi="Arial" w:cs="Arial"/>
        </w:rPr>
        <w:t>другие);</w:t>
      </w:r>
    </w:p>
    <w:p w:rsidR="00B70E41" w:rsidRPr="00CB7994" w:rsidRDefault="00B70E41" w:rsidP="00B70E41">
      <w:pPr>
        <w:widowControl w:val="0"/>
        <w:numPr>
          <w:ilvl w:val="0"/>
          <w:numId w:val="33"/>
        </w:numPr>
        <w:tabs>
          <w:tab w:val="left" w:pos="1058"/>
        </w:tabs>
        <w:autoSpaceDE w:val="0"/>
        <w:autoSpaceDN w:val="0"/>
        <w:spacing w:after="0" w:line="240" w:lineRule="auto"/>
        <w:ind w:left="0" w:firstLine="851"/>
        <w:jc w:val="both"/>
        <w:rPr>
          <w:rFonts w:ascii="Arial" w:hAnsi="Arial" w:cs="Arial"/>
        </w:rPr>
      </w:pPr>
      <w:r w:rsidRPr="00CB7994">
        <w:rPr>
          <w:rFonts w:ascii="Arial" w:hAnsi="Arial" w:cs="Arial"/>
        </w:rPr>
        <w:t>Закрывающие документы, подтверждающие поставку оборудования и исполнение обязательств по договорам, профинансированных за</w:t>
      </w:r>
      <w:r w:rsidRPr="00CB7994">
        <w:rPr>
          <w:rFonts w:ascii="Arial" w:hAnsi="Arial" w:cs="Arial"/>
          <w:spacing w:val="-32"/>
        </w:rPr>
        <w:t xml:space="preserve"> </w:t>
      </w:r>
      <w:r w:rsidRPr="00CB7994">
        <w:rPr>
          <w:rFonts w:ascii="Arial" w:hAnsi="Arial" w:cs="Arial"/>
        </w:rPr>
        <w:t>счет средств займа (декларации на товары, акты приемки-передачи, товарные накладные, универсальные передаточные и иные</w:t>
      </w:r>
      <w:r w:rsidRPr="00CB7994">
        <w:rPr>
          <w:rFonts w:ascii="Arial" w:hAnsi="Arial" w:cs="Arial"/>
          <w:spacing w:val="-22"/>
        </w:rPr>
        <w:t xml:space="preserve"> </w:t>
      </w:r>
      <w:r w:rsidRPr="00CB7994">
        <w:rPr>
          <w:rFonts w:ascii="Arial" w:hAnsi="Arial" w:cs="Arial"/>
        </w:rPr>
        <w:t>документы);</w:t>
      </w:r>
    </w:p>
    <w:p w:rsidR="00B70E41" w:rsidRPr="00CB7994" w:rsidRDefault="00B70E41" w:rsidP="00B70E41">
      <w:pPr>
        <w:widowControl w:val="0"/>
        <w:numPr>
          <w:ilvl w:val="0"/>
          <w:numId w:val="33"/>
        </w:numPr>
        <w:tabs>
          <w:tab w:val="left" w:pos="1058"/>
        </w:tabs>
        <w:autoSpaceDE w:val="0"/>
        <w:autoSpaceDN w:val="0"/>
        <w:spacing w:after="0" w:line="240" w:lineRule="auto"/>
        <w:ind w:left="0" w:firstLine="851"/>
        <w:jc w:val="both"/>
        <w:rPr>
          <w:rFonts w:ascii="Arial" w:hAnsi="Arial" w:cs="Arial"/>
        </w:rPr>
      </w:pPr>
      <w:r w:rsidRPr="00CB7994">
        <w:rPr>
          <w:rFonts w:ascii="Arial" w:hAnsi="Arial" w:cs="Arial"/>
        </w:rPr>
        <w:t>Оборотно-сальдовая ведомость взаиморасчетов по договорам, профинансированным за счет средств займа, за период</w:t>
      </w:r>
      <w:r w:rsidRPr="00CB7994">
        <w:rPr>
          <w:rFonts w:ascii="Arial" w:hAnsi="Arial" w:cs="Arial"/>
          <w:spacing w:val="-33"/>
        </w:rPr>
        <w:t xml:space="preserve"> </w:t>
      </w:r>
      <w:r w:rsidRPr="00CB7994">
        <w:rPr>
          <w:rFonts w:ascii="Arial" w:hAnsi="Arial" w:cs="Arial"/>
        </w:rPr>
        <w:t>реализации проекта;</w:t>
      </w:r>
    </w:p>
    <w:p w:rsidR="00B70E41" w:rsidRPr="00CB7994" w:rsidRDefault="00B70E41" w:rsidP="00B70E41">
      <w:pPr>
        <w:widowControl w:val="0"/>
        <w:numPr>
          <w:ilvl w:val="0"/>
          <w:numId w:val="33"/>
        </w:numPr>
        <w:tabs>
          <w:tab w:val="left" w:pos="1058"/>
        </w:tabs>
        <w:autoSpaceDE w:val="0"/>
        <w:autoSpaceDN w:val="0"/>
        <w:spacing w:after="0" w:line="240" w:lineRule="auto"/>
        <w:ind w:left="0" w:firstLine="851"/>
        <w:jc w:val="both"/>
        <w:rPr>
          <w:rFonts w:ascii="Arial" w:hAnsi="Arial" w:cs="Arial"/>
        </w:rPr>
      </w:pPr>
      <w:r w:rsidRPr="00CB7994">
        <w:rPr>
          <w:rFonts w:ascii="Arial" w:hAnsi="Arial" w:cs="Arial"/>
        </w:rPr>
        <w:t>Акты о выполненных монтажных работах или иные документы, подтверждающие монтаж оборудования; акты ввода в эксплуатацию оборудования, приобретенного за счет средств целевого займа (по форме ОС-1), с приложением выписок по счетам учета приобретенных активов в бухгалтерском</w:t>
      </w:r>
      <w:r w:rsidRPr="00CB7994">
        <w:rPr>
          <w:rFonts w:ascii="Arial" w:hAnsi="Arial" w:cs="Arial"/>
          <w:spacing w:val="-1"/>
        </w:rPr>
        <w:t xml:space="preserve"> </w:t>
      </w:r>
      <w:r w:rsidRPr="00CB7994">
        <w:rPr>
          <w:rFonts w:ascii="Arial" w:hAnsi="Arial" w:cs="Arial"/>
        </w:rPr>
        <w:t>учете;</w:t>
      </w:r>
    </w:p>
    <w:p w:rsidR="00B70E41" w:rsidRPr="00CB7994" w:rsidRDefault="00B70E41" w:rsidP="00B70E41">
      <w:pPr>
        <w:widowControl w:val="0"/>
        <w:numPr>
          <w:ilvl w:val="0"/>
          <w:numId w:val="33"/>
        </w:numPr>
        <w:tabs>
          <w:tab w:val="left" w:pos="1058"/>
        </w:tabs>
        <w:autoSpaceDE w:val="0"/>
        <w:autoSpaceDN w:val="0"/>
        <w:spacing w:after="0" w:line="252" w:lineRule="exact"/>
        <w:ind w:left="0" w:firstLine="851"/>
        <w:jc w:val="both"/>
        <w:rPr>
          <w:rFonts w:ascii="Arial" w:hAnsi="Arial" w:cs="Arial"/>
        </w:rPr>
      </w:pPr>
      <w:r w:rsidRPr="00CB7994">
        <w:rPr>
          <w:rFonts w:ascii="Arial" w:hAnsi="Arial" w:cs="Arial"/>
        </w:rPr>
        <w:t>Фото - видеоотчет, подготовленный с соблюдением</w:t>
      </w:r>
      <w:r w:rsidRPr="00CB7994">
        <w:rPr>
          <w:rFonts w:ascii="Arial" w:hAnsi="Arial" w:cs="Arial"/>
          <w:spacing w:val="-3"/>
        </w:rPr>
        <w:t xml:space="preserve"> </w:t>
      </w:r>
      <w:r w:rsidRPr="00CB7994">
        <w:rPr>
          <w:rFonts w:ascii="Arial" w:hAnsi="Arial" w:cs="Arial"/>
        </w:rPr>
        <w:t>правил:</w:t>
      </w:r>
    </w:p>
    <w:p w:rsidR="00B70E41" w:rsidRPr="00CB7994" w:rsidRDefault="00B70E41" w:rsidP="00B70E41">
      <w:pPr>
        <w:numPr>
          <w:ilvl w:val="2"/>
          <w:numId w:val="10"/>
        </w:numPr>
        <w:spacing w:after="120" w:line="240" w:lineRule="auto"/>
        <w:contextualSpacing/>
        <w:jc w:val="both"/>
        <w:rPr>
          <w:rFonts w:ascii="Arial" w:eastAsia="Times New Roman" w:hAnsi="Arial" w:cs="Arial"/>
          <w:lang w:eastAsia="ru-RU"/>
        </w:rPr>
      </w:pPr>
      <w:r w:rsidRPr="00CB7994">
        <w:rPr>
          <w:rFonts w:ascii="Arial" w:eastAsia="Times New Roman" w:hAnsi="Arial" w:cs="Arial"/>
          <w:lang w:eastAsia="ru-RU"/>
        </w:rPr>
        <w:t>в отчет должна быть включена видеофиксация (</w:t>
      </w:r>
      <w:r w:rsidRPr="00F15DE8">
        <w:rPr>
          <w:rFonts w:ascii="Arial" w:hAnsi="Arial" w:cs="Arial"/>
        </w:rPr>
        <w:t>при наличии возможности - непрерывная видеосъемка</w:t>
      </w:r>
      <w:r w:rsidRPr="00CB7994">
        <w:rPr>
          <w:rFonts w:ascii="Arial" w:eastAsia="Times New Roman" w:hAnsi="Arial" w:cs="Arial"/>
          <w:lang w:eastAsia="ru-RU"/>
        </w:rPr>
        <w:t>), проведенная ответсвенным лицом Заемщика на территории реализации Проекта и демонстрирующая (в общем виде): действующий технологический цикл, созданный, в рамках Проекта, производственный комплекс и выпуск (серийное производство) продукции проекта (внедренную технологию);</w:t>
      </w:r>
    </w:p>
    <w:p w:rsidR="00B70E41" w:rsidRPr="00CB7994" w:rsidRDefault="00B70E41" w:rsidP="00B70E41">
      <w:pPr>
        <w:numPr>
          <w:ilvl w:val="2"/>
          <w:numId w:val="10"/>
        </w:numPr>
        <w:spacing w:before="120" w:after="120" w:line="240" w:lineRule="auto"/>
        <w:contextualSpacing/>
        <w:jc w:val="both"/>
        <w:rPr>
          <w:rFonts w:ascii="Arial" w:eastAsia="Times New Roman" w:hAnsi="Arial" w:cs="Arial"/>
          <w:lang w:eastAsia="ru-RU"/>
        </w:rPr>
      </w:pPr>
      <w:r w:rsidRPr="00CB7994">
        <w:rPr>
          <w:rFonts w:ascii="Arial" w:eastAsia="Times New Roman" w:hAnsi="Arial" w:cs="Arial"/>
          <w:lang w:eastAsia="ru-RU"/>
        </w:rPr>
        <w:t>в отчет должны быть включены фото всех единиц оборудования, приобретенных за счет средств целевого займа, фотографии инвентарного/заводского (серийного) номеров и содержать все места его размещения;</w:t>
      </w:r>
    </w:p>
    <w:p w:rsidR="00B70E41" w:rsidRPr="00CB7994" w:rsidRDefault="00B70E41" w:rsidP="00B70E41">
      <w:pPr>
        <w:numPr>
          <w:ilvl w:val="2"/>
          <w:numId w:val="10"/>
        </w:numPr>
        <w:spacing w:before="120" w:after="120" w:line="240" w:lineRule="auto"/>
        <w:contextualSpacing/>
        <w:jc w:val="both"/>
        <w:rPr>
          <w:rFonts w:ascii="Arial" w:eastAsia="Times New Roman" w:hAnsi="Arial" w:cs="Arial"/>
          <w:lang w:eastAsia="ru-RU"/>
        </w:rPr>
      </w:pPr>
      <w:r w:rsidRPr="00CB7994">
        <w:rPr>
          <w:rFonts w:ascii="Arial" w:eastAsia="Times New Roman" w:hAnsi="Arial" w:cs="Arial"/>
          <w:lang w:eastAsia="ru-RU"/>
        </w:rPr>
        <w:t>каждое фото должно быть пронумеровано и подписано, с указанием наименования оборудования, инвентарного и заводского (серийного) номера и сгруппированы по адресам помещений (допустимо внутреннее обозначение по проекту) и конкретным технологическим линиям/производственным участкам;</w:t>
      </w:r>
    </w:p>
    <w:p w:rsidR="00B70E41" w:rsidRPr="00CB7994" w:rsidRDefault="00B70E41" w:rsidP="00B70E41">
      <w:pPr>
        <w:numPr>
          <w:ilvl w:val="2"/>
          <w:numId w:val="10"/>
        </w:numPr>
        <w:spacing w:before="120" w:after="120" w:line="240" w:lineRule="auto"/>
        <w:contextualSpacing/>
        <w:jc w:val="both"/>
        <w:rPr>
          <w:rFonts w:ascii="Arial" w:eastAsia="Times New Roman" w:hAnsi="Arial" w:cs="Arial"/>
          <w:lang w:eastAsia="ru-RU"/>
        </w:rPr>
      </w:pPr>
      <w:r w:rsidRPr="00CB7994">
        <w:rPr>
          <w:rFonts w:ascii="Arial" w:eastAsia="Times New Roman" w:hAnsi="Arial" w:cs="Arial"/>
          <w:lang w:eastAsia="ru-RU"/>
        </w:rPr>
        <w:t xml:space="preserve">если объект не находится на переднем плане, то его расположение на фотографии должно быть указано в пояснительной записке; </w:t>
      </w:r>
    </w:p>
    <w:p w:rsidR="00B70E41" w:rsidRPr="00CB7994" w:rsidRDefault="00B70E41" w:rsidP="00B70E41">
      <w:pPr>
        <w:numPr>
          <w:ilvl w:val="2"/>
          <w:numId w:val="10"/>
        </w:numPr>
        <w:spacing w:before="120" w:after="0" w:line="240" w:lineRule="auto"/>
        <w:jc w:val="both"/>
        <w:rPr>
          <w:rFonts w:ascii="Arial" w:eastAsia="Times New Roman" w:hAnsi="Arial" w:cs="Arial"/>
          <w:lang w:eastAsia="ru-RU"/>
        </w:rPr>
      </w:pPr>
      <w:r w:rsidRPr="00CB7994">
        <w:rPr>
          <w:rFonts w:ascii="Arial" w:eastAsia="Times New Roman" w:hAnsi="Arial" w:cs="Arial"/>
          <w:lang w:eastAsia="ru-RU"/>
        </w:rPr>
        <w:t>отчет должен содержать общие виды помещений цехов, вид зданий;</w:t>
      </w:r>
    </w:p>
    <w:p w:rsidR="00B70E41" w:rsidRPr="00CB7994" w:rsidRDefault="00B70E41" w:rsidP="00B70E41">
      <w:pPr>
        <w:widowControl w:val="0"/>
        <w:numPr>
          <w:ilvl w:val="0"/>
          <w:numId w:val="33"/>
        </w:numPr>
        <w:tabs>
          <w:tab w:val="left" w:pos="1058"/>
        </w:tabs>
        <w:autoSpaceDE w:val="0"/>
        <w:autoSpaceDN w:val="0"/>
        <w:spacing w:after="0" w:line="252" w:lineRule="exact"/>
        <w:ind w:left="0" w:firstLine="851"/>
        <w:jc w:val="both"/>
        <w:rPr>
          <w:rFonts w:ascii="Arial" w:hAnsi="Arial" w:cs="Arial"/>
        </w:rPr>
      </w:pPr>
      <w:r w:rsidRPr="00CB7994">
        <w:rPr>
          <w:rFonts w:ascii="Arial" w:hAnsi="Arial" w:cs="Arial"/>
        </w:rPr>
        <w:t>Пояснительная записка, содержащая информацию об отклонениях от требований технического задания /не реализованных задачах, недопоставленном оборудовании/услуг, непроизведенном монтаже, не введённом в эксплуатацию оборудовании или незакрытых обязательствах по договорам поставки/оказания услуг. Также в пояснительную записку включаются разъяснения к фото и видео отчету.</w:t>
      </w:r>
    </w:p>
    <w:p w:rsidR="00B70E41" w:rsidRPr="00CB7994" w:rsidRDefault="00B70E41" w:rsidP="00B70E41">
      <w:pPr>
        <w:widowControl w:val="0"/>
        <w:numPr>
          <w:ilvl w:val="0"/>
          <w:numId w:val="33"/>
        </w:numPr>
        <w:tabs>
          <w:tab w:val="left" w:pos="1058"/>
        </w:tabs>
        <w:autoSpaceDE w:val="0"/>
        <w:autoSpaceDN w:val="0"/>
        <w:spacing w:after="0" w:line="252" w:lineRule="exact"/>
        <w:ind w:left="0" w:firstLine="851"/>
        <w:jc w:val="both"/>
        <w:rPr>
          <w:rFonts w:ascii="Arial" w:hAnsi="Arial" w:cs="Arial"/>
        </w:rPr>
      </w:pPr>
      <w:r w:rsidRPr="00CB7994">
        <w:rPr>
          <w:rFonts w:ascii="Arial" w:hAnsi="Arial" w:cs="Arial"/>
        </w:rPr>
        <w:t>В случае если по займу установлена пониженная ставка по уплате процентов с условием приобретения оборудования, произведенного на территории Российской Федерации (п. 12.27 Договора), то для подтверждения выполнения указанного условия Заемщиком представляются также копии заключений о подтверждении производства промышленной продукции на территории Российской Федерации согласно Правилам выдачи заключений о подтверждении производства промышленной продукции на территории Российской Федерации в соответствии с Постановлением Правительства РФ от 17 июля 2015 года № 719 "О подтверждении производства промышленной продукции на территории Российской Федерации".</w:t>
      </w:r>
    </w:p>
    <w:p w:rsidR="00B70E41" w:rsidRPr="00CB7994" w:rsidRDefault="00B70E41" w:rsidP="00B70E41">
      <w:pPr>
        <w:spacing w:after="0" w:line="240" w:lineRule="auto"/>
        <w:ind w:firstLine="709"/>
        <w:jc w:val="both"/>
        <w:rPr>
          <w:rFonts w:ascii="Arial" w:eastAsia="Times New Roman" w:hAnsi="Arial" w:cs="Arial"/>
          <w:lang w:eastAsia="ru-RU"/>
        </w:rPr>
      </w:pPr>
      <w:r w:rsidRPr="00CB7994">
        <w:rPr>
          <w:rFonts w:ascii="Arial" w:eastAsia="Times New Roman" w:hAnsi="Arial" w:cs="Arial"/>
          <w:lang w:eastAsia="ru-RU"/>
        </w:rPr>
        <w:t>Подтверждающие документы предоставляются вместе с настоящим отчетом, если только они не были предоставлены Кредиторам ранее. Подтверждающие документы, которые были представлены Заемщиком Кредиторам ранее (при наличии), указаны в таблицах "Выполнение задач и целей Проекта" и "Не реализованные задачи/цели/требования Проекта и причины отклонений ".</w:t>
      </w:r>
    </w:p>
    <w:p w:rsidR="00B70E41" w:rsidRPr="00CB7994" w:rsidRDefault="00B70E41" w:rsidP="00B70E41">
      <w:pPr>
        <w:spacing w:after="0" w:line="240" w:lineRule="auto"/>
        <w:ind w:firstLine="709"/>
        <w:jc w:val="both"/>
        <w:rPr>
          <w:rFonts w:ascii="Arial" w:eastAsia="Times New Roman" w:hAnsi="Arial" w:cs="Arial"/>
          <w:lang w:eastAsia="ru-RU"/>
        </w:rPr>
      </w:pPr>
      <w:r w:rsidRPr="00CB7994">
        <w:rPr>
          <w:rFonts w:ascii="Arial" w:eastAsia="Times New Roman" w:hAnsi="Arial" w:cs="Arial"/>
          <w:lang w:eastAsia="ru-RU"/>
        </w:rPr>
        <w:t>Заемщику известно, что для подтверждения заявленных им данных Кредиторы вправе провести экспертизы, в связи с чем Заемщик принимает на себя обязательство по запросу Кредиторов предоставлять экспертам и Кредиторам информацию, документы по проекту для анализа, обеспечивать допуск специалистов Кредиторов и экспертов на производство для инспекции и контроля результатов и показателей проекта, а также оказывать иное необходимое содействие.</w:t>
      </w:r>
    </w:p>
    <w:p w:rsidR="00B70E41" w:rsidRPr="00CB7994" w:rsidRDefault="00B70E41" w:rsidP="00B70E41">
      <w:pPr>
        <w:spacing w:after="0" w:line="240" w:lineRule="auto"/>
        <w:ind w:left="709" w:right="1525"/>
        <w:jc w:val="both"/>
        <w:rPr>
          <w:rFonts w:ascii="Arial" w:eastAsia="Times New Roman" w:hAnsi="Arial" w:cs="Arial"/>
          <w:i/>
          <w:color w:val="00B0F0"/>
          <w:lang w:eastAsia="ru-RU"/>
        </w:rPr>
      </w:pPr>
      <w:r w:rsidRPr="00CB7994">
        <w:rPr>
          <w:rFonts w:ascii="Arial" w:eastAsia="Times New Roman" w:hAnsi="Arial" w:cs="Arial"/>
          <w:i/>
          <w:iCs/>
          <w:color w:val="00B0F0"/>
          <w:lang w:eastAsia="ru-RU"/>
        </w:rPr>
        <w:t>(В</w:t>
      </w:r>
      <w:r w:rsidRPr="00CB7994">
        <w:rPr>
          <w:rFonts w:ascii="Arial" w:eastAsia="Times New Roman" w:hAnsi="Arial" w:cs="Arial"/>
          <w:i/>
          <w:color w:val="00B0F0"/>
          <w:lang w:eastAsia="ru-RU"/>
        </w:rPr>
        <w:t xml:space="preserve"> случае если Отчет о реализации Проекта подготовлен по факту досрочного возврата средств займа и на момент подготовки Отчета цели и задачи проекта в полном объеме еще не достигнуты, далее указывается:</w:t>
      </w:r>
    </w:p>
    <w:p w:rsidR="00B70E41" w:rsidRPr="00CB7994" w:rsidRDefault="00B70E41" w:rsidP="00B70E41">
      <w:pPr>
        <w:spacing w:after="0" w:line="240" w:lineRule="auto"/>
        <w:ind w:firstLine="709"/>
        <w:jc w:val="both"/>
        <w:rPr>
          <w:rFonts w:ascii="Arial" w:eastAsia="Times New Roman" w:hAnsi="Arial" w:cs="Arial"/>
          <w:i/>
          <w:iCs/>
          <w:color w:val="00B0F0"/>
          <w:lang w:eastAsia="ru-RU"/>
        </w:rPr>
      </w:pPr>
      <w:r w:rsidRPr="00CB7994">
        <w:rPr>
          <w:rFonts w:ascii="Arial" w:eastAsia="Times New Roman" w:hAnsi="Arial" w:cs="Arial"/>
          <w:lang w:eastAsia="ru-RU"/>
        </w:rPr>
        <w:t>Настоящим Заемщик заявляет о продолжении реализации Проекта</w:t>
      </w:r>
      <w:r w:rsidRPr="00CB7994">
        <w:rPr>
          <w:rFonts w:ascii="Arial" w:eastAsia="Times New Roman" w:hAnsi="Arial" w:cs="Arial"/>
          <w:i/>
          <w:iCs/>
          <w:color w:val="00B0F0"/>
          <w:lang w:eastAsia="ru-RU"/>
        </w:rPr>
        <w:t>.</w:t>
      </w:r>
    </w:p>
    <w:p w:rsidR="00B70E41" w:rsidRPr="00CB7994" w:rsidRDefault="00B70E41" w:rsidP="00B70E41">
      <w:pPr>
        <w:spacing w:after="0" w:line="240" w:lineRule="auto"/>
        <w:ind w:firstLine="709"/>
        <w:jc w:val="both"/>
        <w:rPr>
          <w:rFonts w:ascii="Arial" w:eastAsia="Times New Roman" w:hAnsi="Arial" w:cs="Arial"/>
          <w:color w:val="00B0F0"/>
          <w:lang w:eastAsia="ru-RU"/>
        </w:rPr>
      </w:pPr>
      <w:r w:rsidRPr="00CB7994">
        <w:rPr>
          <w:rFonts w:ascii="Arial" w:eastAsia="Times New Roman" w:hAnsi="Arial" w:cs="Arial"/>
          <w:i/>
          <w:color w:val="00B0F0"/>
          <w:lang w:eastAsia="ru-RU"/>
        </w:rPr>
        <w:t>В случае отказа от дальнейшей реализации проекта Заемщик указывает причины отказа.</w:t>
      </w:r>
      <w:r w:rsidRPr="00CB7994">
        <w:rPr>
          <w:rFonts w:ascii="Arial" w:eastAsia="Times New Roman" w:hAnsi="Arial" w:cs="Arial"/>
          <w:color w:val="00B0F0"/>
          <w:lang w:eastAsia="ru-RU"/>
        </w:rPr>
        <w:t>)</w:t>
      </w:r>
    </w:p>
    <w:p w:rsidR="00B70E41" w:rsidRPr="00CB7994" w:rsidRDefault="00B70E41" w:rsidP="00B70E41">
      <w:pPr>
        <w:spacing w:before="120" w:after="120" w:line="240" w:lineRule="auto"/>
        <w:ind w:firstLine="709"/>
        <w:jc w:val="both"/>
        <w:rPr>
          <w:rFonts w:ascii="Arial" w:eastAsia="Times New Roman" w:hAnsi="Arial" w:cs="Arial"/>
          <w:lang w:eastAsia="ru-RU"/>
        </w:rPr>
      </w:pPr>
      <w:r w:rsidRPr="00CB7994">
        <w:rPr>
          <w:rFonts w:ascii="Arial" w:eastAsia="Times New Roman" w:hAnsi="Arial" w:cs="Arial"/>
          <w:lang w:eastAsia="ru-RU"/>
        </w:rPr>
        <w:t>Настоящий Отчет представляется Кредиторам в порядке, предусмотренном п. 9 Договора. Скан-копии подтверждающих документов формируются в виде файлов в формате pdf по принципу: один документ – один файл, наименование файла должно соответствовать его содержанию. Настоящим Заемщик заверяет соответствие представленных копий подтверждающих документов имеющимся у него оригиналам. К отчету прилагается электронный носитель информации с файлами в количестве ___</w:t>
      </w:r>
      <w:r w:rsidRPr="00CB7994">
        <w:rPr>
          <w:rFonts w:ascii="Arial" w:eastAsia="Times New Roman" w:hAnsi="Arial" w:cs="Arial"/>
          <w:lang w:eastAsia="ru-RU"/>
        </w:rPr>
        <w:tab/>
        <w:t>шт.</w:t>
      </w:r>
    </w:p>
    <w:p w:rsidR="00B70E41" w:rsidRPr="00CB7994" w:rsidRDefault="00B70E41" w:rsidP="00B70E41">
      <w:pPr>
        <w:spacing w:before="69" w:after="0" w:line="252" w:lineRule="exact"/>
        <w:ind w:left="708" w:firstLine="510"/>
        <w:rPr>
          <w:rFonts w:ascii="Times New Roman" w:eastAsia="Times New Roman" w:hAnsi="Times New Roman"/>
          <w:sz w:val="18"/>
          <w:szCs w:val="20"/>
          <w:lang w:eastAsia="ru-RU"/>
        </w:rPr>
      </w:pPr>
      <w:r w:rsidRPr="00CB7994">
        <w:rPr>
          <w:rFonts w:ascii="Arial" w:eastAsia="Times New Roman" w:hAnsi="Arial" w:cs="Arial"/>
          <w:b/>
          <w:bCs/>
          <w:lang w:eastAsia="ru-RU"/>
        </w:rPr>
        <w:t>Генеральный директор Заемщика</w:t>
      </w:r>
    </w:p>
    <w:p w:rsidR="00B70E41" w:rsidRPr="00FA29F4" w:rsidRDefault="00B70E41" w:rsidP="00B70E41">
      <w:pPr>
        <w:spacing w:after="0" w:line="240" w:lineRule="auto"/>
        <w:ind w:firstLine="510"/>
        <w:jc w:val="both"/>
        <w:rPr>
          <w:rFonts w:ascii="Times New Roman" w:eastAsia="Times New Roman" w:hAnsi="Times New Roman"/>
          <w:sz w:val="18"/>
          <w:szCs w:val="20"/>
          <w:lang w:eastAsia="ru-RU"/>
        </w:rPr>
        <w:sectPr w:rsidR="00B70E41" w:rsidRPr="00FA29F4" w:rsidSect="00B467FD">
          <w:headerReference w:type="even" r:id="rId37"/>
          <w:footerReference w:type="even" r:id="rId38"/>
          <w:headerReference w:type="first" r:id="rId39"/>
          <w:footerReference w:type="first" r:id="rId40"/>
          <w:pgSz w:w="16840" w:h="11910" w:orient="landscape"/>
          <w:pgMar w:top="1134" w:right="851" w:bottom="851" w:left="851" w:header="720" w:footer="720" w:gutter="0"/>
          <w:cols w:space="720"/>
          <w:docGrid w:linePitch="272"/>
        </w:sectPr>
      </w:pPr>
    </w:p>
    <w:p w:rsidR="00B70E41" w:rsidRDefault="00B70E41" w:rsidP="00B70E41">
      <w:pPr>
        <w:spacing w:after="0"/>
        <w:ind w:left="720" w:firstLine="4252"/>
        <w:jc w:val="right"/>
        <w:rPr>
          <w:rFonts w:ascii="Arial" w:hAnsi="Arial" w:cs="Arial"/>
          <w:b/>
        </w:rPr>
      </w:pPr>
      <w:r>
        <w:rPr>
          <w:rFonts w:ascii="Arial" w:hAnsi="Arial" w:cs="Arial"/>
          <w:b/>
        </w:rPr>
        <w:t>Приложение № 8.</w:t>
      </w:r>
      <w:r w:rsidRPr="00D65D76">
        <w:rPr>
          <w:rFonts w:ascii="Arial" w:hAnsi="Arial" w:cs="Arial"/>
          <w:b/>
        </w:rPr>
        <w:t>1</w:t>
      </w:r>
    </w:p>
    <w:p w:rsidR="00B70E41" w:rsidRPr="00180169" w:rsidRDefault="00B70E41" w:rsidP="00B70E41">
      <w:pPr>
        <w:spacing w:after="0"/>
        <w:jc w:val="center"/>
        <w:rPr>
          <w:rFonts w:ascii="Arial" w:hAnsi="Arial" w:cs="Arial"/>
          <w:color w:val="00B0F0"/>
          <w:kern w:val="36"/>
        </w:rPr>
      </w:pPr>
      <w:r w:rsidRPr="00180169">
        <w:rPr>
          <w:rFonts w:ascii="Arial" w:hAnsi="Arial" w:cs="Arial"/>
          <w:color w:val="00B0F0"/>
          <w:kern w:val="36"/>
        </w:rPr>
        <w:t>(ФОРМА)</w:t>
      </w:r>
    </w:p>
    <w:p w:rsidR="00B70E41" w:rsidRPr="00F02EEA" w:rsidRDefault="00B70E41" w:rsidP="00B70E41">
      <w:pPr>
        <w:spacing w:after="0"/>
        <w:jc w:val="center"/>
        <w:outlineLvl w:val="0"/>
        <w:rPr>
          <w:rFonts w:ascii="Arial" w:hAnsi="Arial" w:cs="Arial"/>
          <w:b/>
          <w:bCs/>
          <w:kern w:val="36"/>
        </w:rPr>
      </w:pPr>
      <w:r w:rsidRPr="00F02EEA">
        <w:rPr>
          <w:rFonts w:ascii="Arial" w:hAnsi="Arial" w:cs="Arial"/>
          <w:b/>
          <w:bCs/>
          <w:kern w:val="36"/>
        </w:rPr>
        <w:t>Акт о завершении Проекта</w:t>
      </w:r>
    </w:p>
    <w:p w:rsidR="00B70E41" w:rsidRPr="00F02EEA" w:rsidRDefault="00B70E41" w:rsidP="00B70E41">
      <w:pPr>
        <w:spacing w:after="0"/>
        <w:jc w:val="center"/>
        <w:rPr>
          <w:rFonts w:ascii="Arial" w:hAnsi="Arial" w:cs="Arial"/>
          <w:b/>
        </w:rPr>
      </w:pPr>
      <w:r w:rsidRPr="00F02EEA">
        <w:rPr>
          <w:rFonts w:ascii="Arial" w:hAnsi="Arial" w:cs="Arial"/>
          <w:b/>
          <w:bCs/>
          <w:kern w:val="36"/>
        </w:rPr>
        <w:t>по договору целевого займа №</w:t>
      </w:r>
      <w:r w:rsidRPr="00F02EEA">
        <w:rPr>
          <w:rFonts w:ascii="Arial" w:hAnsi="Arial" w:cs="Arial"/>
          <w:b/>
        </w:rPr>
        <w:t xml:space="preserve"> ________ от </w:t>
      </w:r>
      <w:r>
        <w:rPr>
          <w:rFonts w:ascii="Arial" w:hAnsi="Arial" w:cs="Arial"/>
          <w:b/>
        </w:rPr>
        <w:t>"</w:t>
      </w:r>
      <w:r w:rsidRPr="00F02EEA">
        <w:rPr>
          <w:rFonts w:ascii="Arial" w:hAnsi="Arial" w:cs="Arial"/>
          <w:b/>
        </w:rPr>
        <w:t>___</w:t>
      </w:r>
      <w:r>
        <w:rPr>
          <w:rFonts w:ascii="Arial" w:hAnsi="Arial" w:cs="Arial"/>
          <w:b/>
        </w:rPr>
        <w:t>"</w:t>
      </w:r>
      <w:r w:rsidRPr="00F02EEA">
        <w:rPr>
          <w:rFonts w:ascii="Arial" w:hAnsi="Arial" w:cs="Arial"/>
          <w:b/>
        </w:rPr>
        <w:t xml:space="preserve"> __________ 20_ г. </w:t>
      </w:r>
    </w:p>
    <w:p w:rsidR="00B70E41" w:rsidRDefault="00B70E41" w:rsidP="00B70E41">
      <w:pPr>
        <w:spacing w:after="0"/>
        <w:ind w:right="283"/>
        <w:jc w:val="right"/>
        <w:rPr>
          <w:rFonts w:ascii="Arial" w:hAnsi="Arial" w:cs="Arial"/>
          <w:snapToGrid w:val="0"/>
        </w:rPr>
      </w:pPr>
    </w:p>
    <w:p w:rsidR="00B70E41" w:rsidRPr="00100CDB" w:rsidRDefault="00B70E41" w:rsidP="00B70E41">
      <w:pPr>
        <w:spacing w:after="0"/>
        <w:ind w:right="2"/>
        <w:jc w:val="right"/>
        <w:rPr>
          <w:rFonts w:ascii="Arial" w:hAnsi="Arial" w:cs="Arial"/>
          <w:snapToGrid w:val="0"/>
        </w:rPr>
      </w:pPr>
      <w:r w:rsidRPr="00100CDB">
        <w:rPr>
          <w:rFonts w:ascii="Arial" w:hAnsi="Arial" w:cs="Arial"/>
          <w:snapToGrid w:val="0"/>
        </w:rPr>
        <w:t>"___" _____________ 20__ года</w:t>
      </w:r>
    </w:p>
    <w:p w:rsidR="00B70E41" w:rsidRPr="00100CDB" w:rsidRDefault="00B70E41" w:rsidP="00B70E41">
      <w:pPr>
        <w:spacing w:after="0"/>
        <w:ind w:right="283"/>
        <w:rPr>
          <w:rFonts w:ascii="Arial" w:hAnsi="Arial" w:cs="Arial"/>
          <w:snapToGrid w:val="0"/>
        </w:rPr>
      </w:pPr>
    </w:p>
    <w:p w:rsidR="00B70E41" w:rsidRPr="00100CDB" w:rsidRDefault="00B70E41" w:rsidP="00B70E41">
      <w:pPr>
        <w:spacing w:after="0"/>
        <w:rPr>
          <w:rFonts w:ascii="Arial" w:hAnsi="Arial" w:cs="Arial"/>
        </w:rPr>
      </w:pPr>
      <w:r w:rsidRPr="00100CDB">
        <w:rPr>
          <w:rFonts w:ascii="Arial" w:hAnsi="Arial" w:cs="Arial"/>
        </w:rPr>
        <w:t>Наименование проекта: ___________________</w:t>
      </w:r>
    </w:p>
    <w:p w:rsidR="00B70E41" w:rsidRDefault="00B70E41" w:rsidP="00B70E41">
      <w:pPr>
        <w:spacing w:after="0"/>
        <w:rPr>
          <w:rFonts w:ascii="Arial" w:hAnsi="Arial" w:cs="Arial"/>
        </w:rPr>
      </w:pPr>
      <w:r w:rsidRPr="00100CDB">
        <w:rPr>
          <w:rFonts w:ascii="Arial" w:hAnsi="Arial" w:cs="Arial"/>
        </w:rPr>
        <w:t>Номер проекта: __________________________</w:t>
      </w:r>
    </w:p>
    <w:p w:rsidR="00B70E41" w:rsidRPr="00100CDB" w:rsidRDefault="00B70E41" w:rsidP="00B70E41">
      <w:pPr>
        <w:rPr>
          <w:rFonts w:ascii="Arial" w:hAnsi="Arial" w:cs="Arial"/>
        </w:rPr>
      </w:pPr>
    </w:p>
    <w:p w:rsidR="00B70E41" w:rsidRDefault="00B70E41" w:rsidP="00B70E41">
      <w:pPr>
        <w:spacing w:before="120" w:after="120"/>
        <w:ind w:firstLine="709"/>
        <w:jc w:val="both"/>
        <w:rPr>
          <w:rFonts w:ascii="Arial" w:hAnsi="Arial" w:cs="Arial"/>
        </w:rPr>
      </w:pPr>
      <w:r w:rsidRPr="00D468E0">
        <w:rPr>
          <w:rFonts w:ascii="Arial" w:hAnsi="Arial" w:cs="Arial"/>
          <w:b/>
        </w:rPr>
        <w:t>Федеральное государственное автономное учреждение</w:t>
      </w:r>
      <w:r>
        <w:rPr>
          <w:rFonts w:ascii="Arial" w:hAnsi="Arial" w:cs="Arial"/>
          <w:b/>
        </w:rPr>
        <w:t xml:space="preserve"> </w:t>
      </w:r>
      <w:r w:rsidRPr="00255166">
        <w:rPr>
          <w:rFonts w:ascii="Arial" w:hAnsi="Arial" w:cs="Arial"/>
          <w:b/>
        </w:rPr>
        <w:t>"</w:t>
      </w:r>
      <w:r w:rsidRPr="00D468E0">
        <w:rPr>
          <w:rFonts w:ascii="Arial" w:hAnsi="Arial" w:cs="Arial"/>
          <w:b/>
        </w:rPr>
        <w:t>Российский фонд технологического развития</w:t>
      </w:r>
      <w:r w:rsidRPr="00255166">
        <w:rPr>
          <w:rFonts w:ascii="Arial" w:hAnsi="Arial" w:cs="Arial"/>
          <w:b/>
        </w:rPr>
        <w:t>"</w:t>
      </w:r>
      <w:r w:rsidRPr="00D468E0">
        <w:rPr>
          <w:rFonts w:ascii="Arial" w:hAnsi="Arial" w:cs="Arial"/>
          <w:b/>
        </w:rPr>
        <w:t xml:space="preserve">, </w:t>
      </w:r>
      <w:r w:rsidRPr="00D468E0">
        <w:rPr>
          <w:rFonts w:ascii="Arial" w:hAnsi="Arial" w:cs="Arial"/>
        </w:rPr>
        <w:t>сокращенное наименование</w:t>
      </w:r>
      <w:r w:rsidRPr="00D468E0">
        <w:rPr>
          <w:rFonts w:ascii="Arial" w:hAnsi="Arial" w:cs="Arial"/>
          <w:b/>
        </w:rPr>
        <w:t xml:space="preserve"> – Фонд развития промышленности, </w:t>
      </w:r>
      <w:r w:rsidRPr="00D468E0">
        <w:rPr>
          <w:rFonts w:ascii="Arial" w:hAnsi="Arial" w:cs="Arial"/>
        </w:rPr>
        <w:t>именуемое в дальнейшем</w:t>
      </w:r>
      <w:r>
        <w:rPr>
          <w:rFonts w:ascii="Arial" w:hAnsi="Arial" w:cs="Arial"/>
          <w:b/>
        </w:rPr>
        <w:t xml:space="preserve"> </w:t>
      </w:r>
      <w:r w:rsidRPr="00255166">
        <w:rPr>
          <w:rFonts w:ascii="Arial" w:hAnsi="Arial" w:cs="Arial"/>
          <w:b/>
        </w:rPr>
        <w:t>"</w:t>
      </w:r>
      <w:r>
        <w:t> </w:t>
      </w:r>
      <w:r w:rsidRPr="0007648A">
        <w:rPr>
          <w:rFonts w:ascii="Arial" w:hAnsi="Arial" w:cs="Arial"/>
          <w:b/>
        </w:rPr>
        <w:t>Кредитор 1</w:t>
      </w:r>
      <w:r w:rsidRPr="00255166">
        <w:rPr>
          <w:rFonts w:ascii="Arial" w:hAnsi="Arial" w:cs="Arial"/>
          <w:b/>
        </w:rPr>
        <w:t>",</w:t>
      </w:r>
      <w:r w:rsidRPr="00D468E0">
        <w:rPr>
          <w:rFonts w:ascii="Arial" w:hAnsi="Arial" w:cs="Arial"/>
        </w:rPr>
        <w:t xml:space="preserve"> в лице ________________________________, действующего на основании___________________________________, </w:t>
      </w:r>
      <w:r w:rsidRPr="00977DBF">
        <w:rPr>
          <w:rFonts w:ascii="Arial" w:hAnsi="Arial" w:cs="Arial"/>
        </w:rPr>
        <w:t xml:space="preserve">и </w:t>
      </w:r>
      <w:r w:rsidRPr="00977DBF">
        <w:rPr>
          <w:rFonts w:ascii="Arial" w:hAnsi="Arial" w:cs="Arial"/>
          <w:bCs/>
        </w:rPr>
        <w:t>______________</w:t>
      </w:r>
      <w:r w:rsidRPr="00977DBF">
        <w:rPr>
          <w:rFonts w:ascii="Arial" w:hAnsi="Arial" w:cs="Arial"/>
        </w:rPr>
        <w:t>,</w:t>
      </w:r>
      <w:r w:rsidRPr="00977DBF">
        <w:rPr>
          <w:rFonts w:ascii="Arial" w:hAnsi="Arial" w:cs="Arial"/>
          <w:b/>
        </w:rPr>
        <w:t xml:space="preserve"> </w:t>
      </w:r>
      <w:r w:rsidRPr="00977DBF">
        <w:rPr>
          <w:rFonts w:ascii="Arial" w:hAnsi="Arial" w:cs="Arial"/>
        </w:rPr>
        <w:t xml:space="preserve">именуемое в дальнейшем </w:t>
      </w:r>
      <w:r w:rsidRPr="0007648A">
        <w:rPr>
          <w:rFonts w:ascii="Arial" w:hAnsi="Arial" w:cs="Arial"/>
          <w:b/>
        </w:rPr>
        <w:t>"Кредитор 2"</w:t>
      </w:r>
      <w:r w:rsidRPr="00977DBF">
        <w:rPr>
          <w:rFonts w:ascii="Arial" w:hAnsi="Arial" w:cs="Arial"/>
        </w:rPr>
        <w:t xml:space="preserve">, в лице______________, действующего на основании ______________, совместно именуемые </w:t>
      </w:r>
      <w:r w:rsidRPr="00E0614F">
        <w:rPr>
          <w:rFonts w:ascii="Arial" w:hAnsi="Arial" w:cs="Arial"/>
          <w:b/>
        </w:rPr>
        <w:t>"Кредиторы"</w:t>
      </w:r>
      <w:r w:rsidRPr="00977DBF">
        <w:rPr>
          <w:rFonts w:ascii="Arial" w:hAnsi="Arial" w:cs="Arial"/>
        </w:rPr>
        <w:t xml:space="preserve"> с одной стороны,</w:t>
      </w:r>
      <w:r>
        <w:rPr>
          <w:rFonts w:ascii="Arial" w:hAnsi="Arial" w:cs="Arial"/>
        </w:rPr>
        <w:t xml:space="preserve"> </w:t>
      </w:r>
      <w:r w:rsidRPr="00D468E0">
        <w:rPr>
          <w:rFonts w:ascii="Arial" w:hAnsi="Arial" w:cs="Arial"/>
        </w:rPr>
        <w:t>и</w:t>
      </w:r>
    </w:p>
    <w:p w:rsidR="00B70E41" w:rsidRPr="00136B42" w:rsidRDefault="00B70E41" w:rsidP="00B70E41">
      <w:pPr>
        <w:spacing w:before="120" w:after="120"/>
        <w:ind w:firstLine="709"/>
        <w:jc w:val="both"/>
        <w:rPr>
          <w:rFonts w:ascii="Arial" w:hAnsi="Arial" w:cs="Arial"/>
        </w:rPr>
      </w:pPr>
      <w:r w:rsidRPr="00D468E0">
        <w:rPr>
          <w:rFonts w:ascii="Arial" w:hAnsi="Arial" w:cs="Arial"/>
        </w:rPr>
        <w:t>__________________________</w:t>
      </w:r>
      <w:r>
        <w:rPr>
          <w:rFonts w:ascii="Arial" w:hAnsi="Arial" w:cs="Arial"/>
        </w:rPr>
        <w:t xml:space="preserve">________________________, </w:t>
      </w:r>
      <w:r w:rsidRPr="00AD679A">
        <w:rPr>
          <w:rFonts w:ascii="Arial" w:hAnsi="Arial" w:cs="Arial"/>
        </w:rPr>
        <w:t>именуемое в дальнейшем</w:t>
      </w:r>
      <w:r>
        <w:rPr>
          <w:rFonts w:ascii="Arial" w:hAnsi="Arial" w:cs="Arial"/>
        </w:rPr>
        <w:t xml:space="preserve"> </w:t>
      </w:r>
      <w:r w:rsidRPr="00255166">
        <w:rPr>
          <w:rFonts w:ascii="Arial" w:hAnsi="Arial" w:cs="Arial"/>
          <w:b/>
        </w:rPr>
        <w:t>"Заемщик",</w:t>
      </w:r>
      <w:r w:rsidRPr="00AD679A">
        <w:rPr>
          <w:rFonts w:ascii="Arial" w:hAnsi="Arial" w:cs="Arial"/>
        </w:rPr>
        <w:t xml:space="preserve"> </w:t>
      </w:r>
      <w:r w:rsidRPr="00D468E0">
        <w:rPr>
          <w:rFonts w:ascii="Arial" w:hAnsi="Arial" w:cs="Arial"/>
        </w:rPr>
        <w:t>в лице ____________________________________________________________,</w:t>
      </w:r>
      <w:r w:rsidRPr="00136B42">
        <w:rPr>
          <w:rFonts w:ascii="Arial" w:hAnsi="Arial" w:cs="Arial"/>
        </w:rPr>
        <w:t xml:space="preserve"> действующего на основании _____________________________, с другой стороны, в целях фиксации состояния выполненных по проекту работ в соответствии с </w:t>
      </w:r>
      <w:r>
        <w:rPr>
          <w:rFonts w:ascii="Arial" w:hAnsi="Arial" w:cs="Arial"/>
        </w:rPr>
        <w:t>требованиями к результатам работ, установленными договором займа,</w:t>
      </w:r>
      <w:r w:rsidRPr="00136B42">
        <w:rPr>
          <w:rFonts w:ascii="Arial" w:hAnsi="Arial" w:cs="Arial"/>
        </w:rPr>
        <w:t xml:space="preserve"> на момент полного погашения задолженности по займу, подписали настоящий акт о нижеследующем:</w:t>
      </w:r>
    </w:p>
    <w:p w:rsidR="00B70E41" w:rsidRPr="00F02EEA" w:rsidRDefault="00B70E41" w:rsidP="00B70E41">
      <w:pPr>
        <w:numPr>
          <w:ilvl w:val="0"/>
          <w:numId w:val="2"/>
        </w:numPr>
        <w:tabs>
          <w:tab w:val="left" w:pos="993"/>
        </w:tabs>
        <w:spacing w:after="120" w:line="240" w:lineRule="auto"/>
        <w:jc w:val="both"/>
        <w:rPr>
          <w:rFonts w:ascii="Arial" w:hAnsi="Arial" w:cs="Arial"/>
        </w:rPr>
      </w:pPr>
      <w:r>
        <w:rPr>
          <w:rFonts w:ascii="Arial" w:hAnsi="Arial" w:cs="Arial"/>
        </w:rPr>
        <w:t>Кредиторы</w:t>
      </w:r>
      <w:r w:rsidRPr="00F02EEA">
        <w:rPr>
          <w:rFonts w:ascii="Arial" w:hAnsi="Arial" w:cs="Arial"/>
        </w:rPr>
        <w:t xml:space="preserve"> в соответствии с Договором целевого займа № _____ от _____ предоставил __.__.20__ денежные средства на финансирование проекта </w:t>
      </w:r>
      <w:r>
        <w:rPr>
          <w:rFonts w:ascii="Arial" w:hAnsi="Arial" w:cs="Arial"/>
        </w:rPr>
        <w:t>"</w:t>
      </w:r>
      <w:r w:rsidRPr="00F02EEA">
        <w:rPr>
          <w:rFonts w:ascii="Arial" w:hAnsi="Arial" w:cs="Arial"/>
        </w:rPr>
        <w:t>____</w:t>
      </w:r>
      <w:r>
        <w:rPr>
          <w:rFonts w:ascii="Arial" w:hAnsi="Arial" w:cs="Arial"/>
        </w:rPr>
        <w:t>"</w:t>
      </w:r>
      <w:r w:rsidRPr="00F02EEA">
        <w:rPr>
          <w:rFonts w:ascii="Arial" w:hAnsi="Arial" w:cs="Arial"/>
        </w:rPr>
        <w:t xml:space="preserve"> </w:t>
      </w:r>
      <w:r>
        <w:rPr>
          <w:rFonts w:ascii="Arial" w:hAnsi="Arial" w:cs="Arial"/>
        </w:rPr>
        <w:t xml:space="preserve">по программе "________________" </w:t>
      </w:r>
      <w:r w:rsidRPr="00F02EEA">
        <w:rPr>
          <w:rFonts w:ascii="Arial" w:hAnsi="Arial" w:cs="Arial"/>
        </w:rPr>
        <w:t xml:space="preserve">в </w:t>
      </w:r>
      <w:r>
        <w:rPr>
          <w:rFonts w:ascii="Arial" w:hAnsi="Arial" w:cs="Arial"/>
        </w:rPr>
        <w:t xml:space="preserve">объеме </w:t>
      </w:r>
      <w:r w:rsidRPr="00F02EEA">
        <w:rPr>
          <w:rFonts w:ascii="Arial" w:hAnsi="Arial" w:cs="Arial"/>
        </w:rPr>
        <w:t>________ (__________) руб.</w:t>
      </w:r>
    </w:p>
    <w:p w:rsidR="00B70E41" w:rsidRPr="00F02EEA" w:rsidRDefault="00B70E41" w:rsidP="00B70E41">
      <w:pPr>
        <w:numPr>
          <w:ilvl w:val="0"/>
          <w:numId w:val="2"/>
        </w:numPr>
        <w:tabs>
          <w:tab w:val="left" w:pos="993"/>
        </w:tabs>
        <w:spacing w:after="120" w:line="240" w:lineRule="auto"/>
        <w:jc w:val="both"/>
        <w:rPr>
          <w:rFonts w:ascii="Arial" w:hAnsi="Arial" w:cs="Arial"/>
        </w:rPr>
      </w:pPr>
      <w:r w:rsidRPr="00F02EEA">
        <w:rPr>
          <w:rFonts w:ascii="Arial" w:hAnsi="Arial" w:cs="Arial"/>
        </w:rPr>
        <w:t xml:space="preserve">Заемщик </w:t>
      </w:r>
      <w:r>
        <w:rPr>
          <w:rFonts w:ascii="Arial" w:hAnsi="Arial" w:cs="Arial"/>
        </w:rPr>
        <w:t>"__"</w:t>
      </w:r>
      <w:r w:rsidRPr="00F02EEA">
        <w:rPr>
          <w:rFonts w:ascii="Arial" w:hAnsi="Arial" w:cs="Arial"/>
        </w:rPr>
        <w:t>__</w:t>
      </w:r>
      <w:r>
        <w:rPr>
          <w:rFonts w:ascii="Arial" w:hAnsi="Arial" w:cs="Arial"/>
        </w:rPr>
        <w:t xml:space="preserve">____ </w:t>
      </w:r>
      <w:r w:rsidRPr="00F02EEA">
        <w:rPr>
          <w:rFonts w:ascii="Arial" w:hAnsi="Arial" w:cs="Arial"/>
        </w:rPr>
        <w:t>20__</w:t>
      </w:r>
      <w:r>
        <w:rPr>
          <w:rFonts w:ascii="Arial" w:hAnsi="Arial" w:cs="Arial"/>
        </w:rPr>
        <w:t>г.</w:t>
      </w:r>
      <w:r w:rsidRPr="00F02EEA">
        <w:rPr>
          <w:rFonts w:ascii="Arial" w:hAnsi="Arial" w:cs="Arial"/>
        </w:rPr>
        <w:t xml:space="preserve"> осуществил полное погашение задолженности по Договору целевого займа.</w:t>
      </w:r>
    </w:p>
    <w:p w:rsidR="00B70E41" w:rsidRDefault="00B70E41" w:rsidP="00B70E41">
      <w:pPr>
        <w:numPr>
          <w:ilvl w:val="0"/>
          <w:numId w:val="2"/>
        </w:numPr>
        <w:tabs>
          <w:tab w:val="left" w:pos="993"/>
        </w:tabs>
        <w:spacing w:after="120" w:line="240" w:lineRule="auto"/>
        <w:ind w:left="714" w:hanging="357"/>
        <w:jc w:val="both"/>
        <w:rPr>
          <w:rFonts w:ascii="Arial" w:hAnsi="Arial" w:cs="Arial"/>
        </w:rPr>
      </w:pPr>
      <w:r>
        <w:rPr>
          <w:rFonts w:ascii="Arial" w:hAnsi="Arial" w:cs="Arial"/>
        </w:rPr>
        <w:t xml:space="preserve">Заемщик "__"______ 20__г. предоставил Отчет о реализации Проекта по форме Приложения № 8 к Договору. </w:t>
      </w:r>
    </w:p>
    <w:p w:rsidR="00B70E41" w:rsidRPr="00F02EEA" w:rsidRDefault="00B70E41" w:rsidP="00B70E41">
      <w:pPr>
        <w:tabs>
          <w:tab w:val="left" w:pos="993"/>
        </w:tabs>
        <w:spacing w:after="120"/>
        <w:ind w:left="714"/>
        <w:jc w:val="both"/>
        <w:rPr>
          <w:rFonts w:ascii="Arial" w:hAnsi="Arial" w:cs="Arial"/>
        </w:rPr>
      </w:pPr>
      <w:r w:rsidRPr="00F02EEA">
        <w:rPr>
          <w:rFonts w:ascii="Arial" w:hAnsi="Arial" w:cs="Arial"/>
        </w:rPr>
        <w:t>В результате выполнения работ по проекту Заемщик:</w:t>
      </w:r>
    </w:p>
    <w:p w:rsidR="00B70E41" w:rsidRPr="00F02EEA" w:rsidRDefault="00B70E41" w:rsidP="00B70E41">
      <w:pPr>
        <w:numPr>
          <w:ilvl w:val="1"/>
          <w:numId w:val="2"/>
        </w:numPr>
        <w:tabs>
          <w:tab w:val="left" w:pos="993"/>
        </w:tabs>
        <w:spacing w:after="120" w:line="240" w:lineRule="auto"/>
        <w:jc w:val="both"/>
        <w:rPr>
          <w:rFonts w:ascii="Arial" w:hAnsi="Arial" w:cs="Arial"/>
        </w:rPr>
      </w:pPr>
      <w:r w:rsidRPr="00F02EEA">
        <w:rPr>
          <w:rFonts w:ascii="Arial" w:hAnsi="Arial" w:cs="Arial"/>
        </w:rPr>
        <w:t xml:space="preserve"> В полном/не в полном объеме выполнил </w:t>
      </w:r>
      <w:r>
        <w:rPr>
          <w:rFonts w:ascii="Arial" w:hAnsi="Arial" w:cs="Arial"/>
        </w:rPr>
        <w:t xml:space="preserve">требования к результатам работ, </w:t>
      </w:r>
      <w:r w:rsidRPr="00F02EEA">
        <w:rPr>
          <w:rFonts w:ascii="Arial" w:hAnsi="Arial" w:cs="Arial"/>
        </w:rPr>
        <w:t>указанн</w:t>
      </w:r>
      <w:r>
        <w:rPr>
          <w:rFonts w:ascii="Arial" w:hAnsi="Arial" w:cs="Arial"/>
        </w:rPr>
        <w:t>ы</w:t>
      </w:r>
      <w:r w:rsidRPr="00F02EEA">
        <w:rPr>
          <w:rFonts w:ascii="Arial" w:hAnsi="Arial" w:cs="Arial"/>
        </w:rPr>
        <w:t xml:space="preserve">е в Приложении № 1 к Договору займа (далее – </w:t>
      </w:r>
      <w:r>
        <w:rPr>
          <w:rFonts w:ascii="Arial" w:hAnsi="Arial" w:cs="Arial"/>
        </w:rPr>
        <w:t>требования)</w:t>
      </w:r>
      <w:r w:rsidRPr="00F02EEA">
        <w:rPr>
          <w:rFonts w:ascii="Arial" w:hAnsi="Arial" w:cs="Arial"/>
        </w:rPr>
        <w:t xml:space="preserve">. </w:t>
      </w:r>
    </w:p>
    <w:p w:rsidR="00B70E41" w:rsidRPr="00136B42" w:rsidRDefault="00B70E41" w:rsidP="00B70E41">
      <w:pPr>
        <w:tabs>
          <w:tab w:val="left" w:pos="993"/>
        </w:tabs>
        <w:spacing w:after="120"/>
        <w:ind w:left="714"/>
        <w:jc w:val="both"/>
        <w:rPr>
          <w:rFonts w:ascii="Arial" w:hAnsi="Arial" w:cs="Arial"/>
          <w:i/>
          <w:color w:val="00B0F0"/>
        </w:rPr>
      </w:pPr>
      <w:r w:rsidRPr="00F02EEA">
        <w:rPr>
          <w:rFonts w:ascii="Arial" w:hAnsi="Arial" w:cs="Arial"/>
          <w:i/>
          <w:color w:val="00B0F0"/>
        </w:rPr>
        <w:t xml:space="preserve">В случае неполного выполнения </w:t>
      </w:r>
      <w:r>
        <w:rPr>
          <w:rFonts w:ascii="Arial" w:hAnsi="Arial" w:cs="Arial"/>
          <w:i/>
          <w:color w:val="00B0F0"/>
        </w:rPr>
        <w:t>требований</w:t>
      </w:r>
      <w:r w:rsidRPr="00F02EEA">
        <w:rPr>
          <w:rFonts w:ascii="Arial" w:hAnsi="Arial" w:cs="Arial"/>
          <w:i/>
          <w:color w:val="00B0F0"/>
        </w:rPr>
        <w:t xml:space="preserve"> необходимо указать отклонения от </w:t>
      </w:r>
      <w:r>
        <w:rPr>
          <w:rFonts w:ascii="Arial" w:hAnsi="Arial" w:cs="Arial"/>
          <w:i/>
          <w:color w:val="00B0F0"/>
        </w:rPr>
        <w:t xml:space="preserve">требований Приложения № 1 </w:t>
      </w:r>
      <w:r w:rsidRPr="00F02EEA">
        <w:rPr>
          <w:rFonts w:ascii="Arial" w:hAnsi="Arial" w:cs="Arial"/>
          <w:i/>
          <w:color w:val="00B0F0"/>
        </w:rPr>
        <w:t xml:space="preserve">и причины отклонений. В случае полного выполнения </w:t>
      </w:r>
      <w:r>
        <w:rPr>
          <w:rFonts w:ascii="Arial" w:hAnsi="Arial" w:cs="Arial"/>
          <w:i/>
          <w:color w:val="00B0F0"/>
        </w:rPr>
        <w:t>требований</w:t>
      </w:r>
      <w:r w:rsidRPr="00F02EEA">
        <w:rPr>
          <w:rFonts w:ascii="Arial" w:hAnsi="Arial" w:cs="Arial"/>
          <w:i/>
          <w:color w:val="00B0F0"/>
        </w:rPr>
        <w:t xml:space="preserve"> приводится ссылка на представленный Заемщиком </w:t>
      </w:r>
      <w:r>
        <w:rPr>
          <w:rFonts w:ascii="Arial" w:hAnsi="Arial" w:cs="Arial"/>
          <w:i/>
          <w:color w:val="00B0F0"/>
        </w:rPr>
        <w:t>О</w:t>
      </w:r>
      <w:r w:rsidRPr="00F02EEA">
        <w:rPr>
          <w:rFonts w:ascii="Arial" w:hAnsi="Arial" w:cs="Arial"/>
          <w:i/>
          <w:color w:val="00B0F0"/>
        </w:rPr>
        <w:t>тчет</w:t>
      </w:r>
      <w:r w:rsidRPr="00F02EEA">
        <w:rPr>
          <w:rFonts w:ascii="Arial" w:hAnsi="Arial" w:cs="Arial"/>
          <w:i/>
        </w:rPr>
        <w:t xml:space="preserve"> </w:t>
      </w:r>
      <w:r w:rsidRPr="00136B42">
        <w:rPr>
          <w:rFonts w:ascii="Arial" w:hAnsi="Arial" w:cs="Arial"/>
          <w:i/>
          <w:color w:val="00B0F0"/>
        </w:rPr>
        <w:t xml:space="preserve">о </w:t>
      </w:r>
      <w:r>
        <w:rPr>
          <w:rFonts w:ascii="Arial" w:hAnsi="Arial" w:cs="Arial"/>
          <w:i/>
          <w:color w:val="00B0F0"/>
        </w:rPr>
        <w:t>реализации Проекта</w:t>
      </w:r>
      <w:r w:rsidRPr="00136B42">
        <w:rPr>
          <w:rFonts w:ascii="Arial" w:hAnsi="Arial" w:cs="Arial"/>
          <w:i/>
          <w:color w:val="00B0F0"/>
        </w:rPr>
        <w:t xml:space="preserve"> (Приложение №8 к Договору) </w:t>
      </w:r>
      <w:r w:rsidRPr="00253730">
        <w:rPr>
          <w:rFonts w:ascii="Arial" w:hAnsi="Arial" w:cs="Arial"/>
          <w:i/>
          <w:color w:val="00B0F0"/>
        </w:rPr>
        <w:t>и акт или заключение по итогам проведенного контрольного мероприятия.</w:t>
      </w:r>
      <w:r w:rsidRPr="00136B42">
        <w:rPr>
          <w:rFonts w:ascii="Arial" w:hAnsi="Arial" w:cs="Arial"/>
          <w:i/>
          <w:color w:val="00B0F0"/>
        </w:rPr>
        <w:t xml:space="preserve"> </w:t>
      </w:r>
    </w:p>
    <w:p w:rsidR="00B70E41" w:rsidRDefault="00B70E41" w:rsidP="00B70E41">
      <w:pPr>
        <w:numPr>
          <w:ilvl w:val="1"/>
          <w:numId w:val="2"/>
        </w:numPr>
        <w:tabs>
          <w:tab w:val="left" w:pos="993"/>
        </w:tabs>
        <w:spacing w:after="120" w:line="240" w:lineRule="auto"/>
        <w:jc w:val="both"/>
        <w:rPr>
          <w:rFonts w:ascii="Arial" w:hAnsi="Arial" w:cs="Arial"/>
        </w:rPr>
      </w:pPr>
      <w:r w:rsidRPr="00F02EEA">
        <w:rPr>
          <w:rFonts w:ascii="Arial" w:hAnsi="Arial" w:cs="Arial"/>
        </w:rPr>
        <w:t xml:space="preserve">Израсходовал средства по проекту в соответствии со сметой, указанной в </w:t>
      </w:r>
      <w:r>
        <w:rPr>
          <w:rFonts w:ascii="Arial" w:hAnsi="Arial" w:cs="Arial"/>
        </w:rPr>
        <w:t>П</w:t>
      </w:r>
      <w:r w:rsidRPr="00F02EEA">
        <w:rPr>
          <w:rFonts w:ascii="Arial" w:hAnsi="Arial" w:cs="Arial"/>
        </w:rPr>
        <w:t>риложении № 2 Договора займа в полном/неполном объеме (указать сумму).</w:t>
      </w:r>
      <w:r>
        <w:rPr>
          <w:rFonts w:ascii="Arial" w:hAnsi="Arial" w:cs="Arial"/>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1843"/>
        <w:gridCol w:w="1843"/>
        <w:gridCol w:w="1559"/>
      </w:tblGrid>
      <w:tr w:rsidR="00B70E41" w:rsidRPr="00C81DCF" w:rsidTr="000E5825">
        <w:tc>
          <w:tcPr>
            <w:tcW w:w="850"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 статьи</w:t>
            </w:r>
          </w:p>
        </w:tc>
        <w:tc>
          <w:tcPr>
            <w:tcW w:w="3119"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Направление целевого использования средств</w:t>
            </w:r>
          </w:p>
        </w:tc>
        <w:tc>
          <w:tcPr>
            <w:tcW w:w="1843"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 xml:space="preserve">План, руб. </w:t>
            </w:r>
          </w:p>
        </w:tc>
        <w:tc>
          <w:tcPr>
            <w:tcW w:w="1843"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 xml:space="preserve">Факт, руб. </w:t>
            </w:r>
          </w:p>
        </w:tc>
        <w:tc>
          <w:tcPr>
            <w:tcW w:w="1559"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Исполнение (%)</w:t>
            </w:r>
          </w:p>
        </w:tc>
      </w:tr>
      <w:tr w:rsidR="00B70E41" w:rsidRPr="00C81DCF" w:rsidTr="000E5825">
        <w:tc>
          <w:tcPr>
            <w:tcW w:w="850"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r>
      <w:tr w:rsidR="00B70E41" w:rsidRPr="00C81DCF" w:rsidTr="000E5825">
        <w:tc>
          <w:tcPr>
            <w:tcW w:w="850"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r>
      <w:tr w:rsidR="00B70E41" w:rsidRPr="00C81DCF" w:rsidTr="000E5825">
        <w:tc>
          <w:tcPr>
            <w:tcW w:w="850"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r>
      <w:tr w:rsidR="00B70E41" w:rsidRPr="00C81DCF" w:rsidTr="000E5825">
        <w:tc>
          <w:tcPr>
            <w:tcW w:w="850"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r>
    </w:tbl>
    <w:p w:rsidR="00B70E41" w:rsidRDefault="00B70E41" w:rsidP="00B70E41">
      <w:pPr>
        <w:numPr>
          <w:ilvl w:val="1"/>
          <w:numId w:val="2"/>
        </w:numPr>
        <w:tabs>
          <w:tab w:val="left" w:pos="993"/>
        </w:tabs>
        <w:spacing w:before="120" w:after="120" w:line="240" w:lineRule="auto"/>
        <w:ind w:left="1434" w:hanging="357"/>
        <w:jc w:val="both"/>
        <w:rPr>
          <w:rFonts w:ascii="Arial" w:hAnsi="Arial" w:cs="Arial"/>
        </w:rPr>
      </w:pPr>
      <w:r>
        <w:rPr>
          <w:rFonts w:ascii="Arial" w:hAnsi="Arial" w:cs="Arial"/>
        </w:rPr>
        <w:t>Выполнил</w:t>
      </w:r>
      <w:r w:rsidRPr="00F02EEA">
        <w:rPr>
          <w:rFonts w:ascii="Arial" w:hAnsi="Arial" w:cs="Arial"/>
        </w:rPr>
        <w:t xml:space="preserve"> все/часть (указать какие) этапы календарного плана</w:t>
      </w:r>
      <w:r w:rsidRPr="00F02EEA">
        <w:t xml:space="preserve"> </w:t>
      </w:r>
      <w:r w:rsidRPr="00F02EEA">
        <w:rPr>
          <w:rFonts w:ascii="Arial" w:hAnsi="Arial" w:cs="Arial"/>
        </w:rPr>
        <w:t>выполнения работ по Проекту, указанного в Приложении №3 к Договору займа.</w:t>
      </w:r>
    </w:p>
    <w:p w:rsidR="00B70E41" w:rsidRPr="00F02EEA" w:rsidRDefault="00B70E41" w:rsidP="00B70E41">
      <w:pPr>
        <w:tabs>
          <w:tab w:val="left" w:pos="993"/>
        </w:tabs>
        <w:spacing w:before="120" w:after="120"/>
        <w:ind w:left="1434"/>
        <w:rPr>
          <w:rFonts w:ascii="Arial" w:hAnsi="Arial" w:cs="Arial"/>
        </w:rPr>
      </w:pPr>
    </w:p>
    <w:p w:rsidR="00B70E41" w:rsidRDefault="00B70E41" w:rsidP="00B70E41">
      <w:pPr>
        <w:numPr>
          <w:ilvl w:val="0"/>
          <w:numId w:val="2"/>
        </w:numPr>
        <w:tabs>
          <w:tab w:val="left" w:pos="993"/>
        </w:tabs>
        <w:spacing w:after="120" w:line="240" w:lineRule="auto"/>
        <w:ind w:left="714" w:hanging="357"/>
        <w:jc w:val="both"/>
        <w:rPr>
          <w:rFonts w:ascii="Arial" w:hAnsi="Arial" w:cs="Arial"/>
        </w:rPr>
      </w:pPr>
      <w:r w:rsidRPr="00F02EEA">
        <w:rPr>
          <w:rFonts w:ascii="Arial" w:hAnsi="Arial" w:cs="Arial"/>
        </w:rPr>
        <w:t>Заемщик выполнил целевые показатели, установленные в Приложении №4 к Договору займа, в следующих объемах:</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1843"/>
        <w:gridCol w:w="1843"/>
        <w:gridCol w:w="1559"/>
      </w:tblGrid>
      <w:tr w:rsidR="00B70E41" w:rsidRPr="00C81DCF" w:rsidTr="000E5825">
        <w:tc>
          <w:tcPr>
            <w:tcW w:w="850"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 п/п</w:t>
            </w:r>
          </w:p>
        </w:tc>
        <w:tc>
          <w:tcPr>
            <w:tcW w:w="3119"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Наименование показателя</w:t>
            </w:r>
          </w:p>
        </w:tc>
        <w:tc>
          <w:tcPr>
            <w:tcW w:w="1843"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 xml:space="preserve">Плановое итоговое значение показателя </w:t>
            </w:r>
          </w:p>
        </w:tc>
        <w:tc>
          <w:tcPr>
            <w:tcW w:w="1843"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 xml:space="preserve">Фактическое значение показателя </w:t>
            </w:r>
          </w:p>
        </w:tc>
        <w:tc>
          <w:tcPr>
            <w:tcW w:w="1559"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cs="Arial"/>
                <w:color w:val="000000"/>
                <w:sz w:val="20"/>
                <w:szCs w:val="20"/>
                <w:lang w:eastAsia="ru-RU"/>
              </w:rPr>
            </w:pPr>
            <w:r w:rsidRPr="00C81DCF">
              <w:rPr>
                <w:rFonts w:ascii="Arial Narrow" w:eastAsia="Times New Roman" w:hAnsi="Arial Narrow" w:cs="Arial"/>
                <w:color w:val="000000"/>
                <w:sz w:val="20"/>
                <w:szCs w:val="20"/>
                <w:lang w:eastAsia="ru-RU"/>
              </w:rPr>
              <w:t>Исполнение (%)</w:t>
            </w:r>
          </w:p>
        </w:tc>
      </w:tr>
      <w:tr w:rsidR="00B70E41" w:rsidRPr="00C81DCF" w:rsidTr="000E5825">
        <w:tc>
          <w:tcPr>
            <w:tcW w:w="850"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r>
      <w:tr w:rsidR="00B70E41" w:rsidRPr="00C81DCF" w:rsidTr="000E5825">
        <w:tc>
          <w:tcPr>
            <w:tcW w:w="850"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r>
      <w:tr w:rsidR="00B70E41" w:rsidRPr="00C81DCF" w:rsidTr="000E5825">
        <w:tc>
          <w:tcPr>
            <w:tcW w:w="850"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r>
      <w:tr w:rsidR="00B70E41" w:rsidRPr="00C81DCF" w:rsidTr="000E5825">
        <w:tc>
          <w:tcPr>
            <w:tcW w:w="850"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B70E41" w:rsidRPr="00C81DCF" w:rsidRDefault="00B70E41" w:rsidP="000E5825">
            <w:pPr>
              <w:spacing w:after="0" w:line="240" w:lineRule="auto"/>
              <w:jc w:val="center"/>
              <w:rPr>
                <w:rFonts w:ascii="Arial" w:eastAsia="Times New Roman" w:hAnsi="Arial" w:cs="Arial"/>
                <w:color w:val="000000"/>
                <w:sz w:val="20"/>
                <w:szCs w:val="20"/>
                <w:lang w:eastAsia="ru-RU"/>
              </w:rPr>
            </w:pPr>
          </w:p>
        </w:tc>
      </w:tr>
    </w:tbl>
    <w:p w:rsidR="00B70E41" w:rsidRPr="00B36ECD" w:rsidRDefault="00B70E41" w:rsidP="00B70E41">
      <w:pPr>
        <w:keepNext/>
        <w:numPr>
          <w:ilvl w:val="0"/>
          <w:numId w:val="2"/>
        </w:numPr>
        <w:tabs>
          <w:tab w:val="left" w:pos="993"/>
        </w:tabs>
        <w:spacing w:before="120" w:after="120" w:line="240" w:lineRule="auto"/>
        <w:ind w:left="714" w:hanging="357"/>
        <w:jc w:val="both"/>
        <w:rPr>
          <w:rFonts w:ascii="Arial" w:hAnsi="Arial" w:cs="Arial"/>
        </w:rPr>
      </w:pPr>
      <w:r>
        <w:rPr>
          <w:rFonts w:ascii="Arial" w:hAnsi="Arial" w:cs="Arial"/>
          <w:i/>
          <w:iCs/>
          <w:color w:val="00B0F0"/>
        </w:rPr>
        <w:t>В случае если на момент подписания настоящего акта Заемщик не исполнил в полном объеме установленные Приложением № 4 к Договору займа целевые показатели,</w:t>
      </w:r>
      <w:r w:rsidRPr="00EA414D">
        <w:rPr>
          <w:rFonts w:ascii="Arial" w:hAnsi="Arial" w:cs="Arial"/>
          <w:i/>
          <w:iCs/>
          <w:color w:val="00B0F0"/>
        </w:rPr>
        <w:t xml:space="preserve"> </w:t>
      </w:r>
      <w:r>
        <w:rPr>
          <w:rFonts w:ascii="Arial" w:hAnsi="Arial" w:cs="Arial"/>
          <w:i/>
          <w:iCs/>
          <w:color w:val="00B0F0"/>
        </w:rPr>
        <w:t>у</w:t>
      </w:r>
      <w:r w:rsidRPr="00B36ECD">
        <w:rPr>
          <w:rFonts w:ascii="Arial" w:hAnsi="Arial" w:cs="Arial"/>
          <w:i/>
          <w:iCs/>
          <w:color w:val="00B0F0"/>
        </w:rPr>
        <w:t xml:space="preserve">казываются дальнейшие намерения </w:t>
      </w:r>
      <w:r>
        <w:rPr>
          <w:rFonts w:ascii="Arial" w:hAnsi="Arial" w:cs="Arial"/>
          <w:i/>
          <w:iCs/>
          <w:color w:val="00B0F0"/>
        </w:rPr>
        <w:t>З</w:t>
      </w:r>
      <w:r w:rsidRPr="00B36ECD">
        <w:rPr>
          <w:rFonts w:ascii="Arial" w:hAnsi="Arial" w:cs="Arial"/>
          <w:i/>
          <w:iCs/>
          <w:color w:val="00B0F0"/>
        </w:rPr>
        <w:t>аемщика относительно продолжения реализации проекта и выполнения целевых показателей эффективности</w:t>
      </w:r>
      <w:r>
        <w:rPr>
          <w:rFonts w:ascii="Arial" w:hAnsi="Arial" w:cs="Arial"/>
          <w:i/>
          <w:iCs/>
          <w:color w:val="00B0F0"/>
        </w:rPr>
        <w:t xml:space="preserve"> </w:t>
      </w:r>
      <w:r w:rsidRPr="002436FC">
        <w:rPr>
          <w:rFonts w:ascii="Arial" w:hAnsi="Arial" w:cs="Arial"/>
          <w:i/>
          <w:iCs/>
          <w:color w:val="00B0F0"/>
        </w:rPr>
        <w:t>до окончания периода, на который были установлены целевые показатели</w:t>
      </w:r>
      <w:r w:rsidRPr="00B36ECD">
        <w:rPr>
          <w:rFonts w:ascii="Arial" w:hAnsi="Arial" w:cs="Arial"/>
          <w:color w:val="00B0F0"/>
        </w:rPr>
        <w:t>.</w:t>
      </w:r>
    </w:p>
    <w:p w:rsidR="00B70E41" w:rsidRDefault="00B70E41" w:rsidP="00B70E41">
      <w:pPr>
        <w:numPr>
          <w:ilvl w:val="0"/>
          <w:numId w:val="2"/>
        </w:numPr>
        <w:tabs>
          <w:tab w:val="left" w:pos="993"/>
        </w:tabs>
        <w:spacing w:before="120" w:after="120" w:line="240" w:lineRule="auto"/>
        <w:ind w:left="714" w:hanging="357"/>
        <w:jc w:val="both"/>
        <w:rPr>
          <w:rFonts w:ascii="Arial" w:hAnsi="Arial" w:cs="Arial"/>
        </w:rPr>
      </w:pPr>
      <w:r w:rsidRPr="00F02EEA">
        <w:rPr>
          <w:rFonts w:ascii="Arial" w:hAnsi="Arial" w:cs="Arial"/>
        </w:rPr>
        <w:t xml:space="preserve">Акт составлен в </w:t>
      </w:r>
      <w:r>
        <w:rPr>
          <w:rFonts w:ascii="Arial" w:hAnsi="Arial" w:cs="Arial"/>
        </w:rPr>
        <w:t>3 (трех)</w:t>
      </w:r>
      <w:r w:rsidRPr="00F02EEA">
        <w:rPr>
          <w:rFonts w:ascii="Arial" w:hAnsi="Arial" w:cs="Arial"/>
        </w:rPr>
        <w:t xml:space="preserve"> экземплярах, по одному для каждой из сторон, и является неотъемлемой частью Договора целевого займа.</w:t>
      </w:r>
    </w:p>
    <w:p w:rsidR="00B70E41" w:rsidRDefault="00B70E41" w:rsidP="00B70E41">
      <w:pPr>
        <w:tabs>
          <w:tab w:val="left" w:pos="993"/>
        </w:tabs>
        <w:spacing w:before="120" w:after="120"/>
        <w:ind w:left="714"/>
        <w:rPr>
          <w:rFonts w:ascii="Arial" w:hAnsi="Arial" w:cs="Arial"/>
        </w:rPr>
      </w:pPr>
    </w:p>
    <w:tbl>
      <w:tblPr>
        <w:tblW w:w="5076" w:type="pct"/>
        <w:tblCellSpacing w:w="0" w:type="dxa"/>
        <w:tblInd w:w="567" w:type="dxa"/>
        <w:tblCellMar>
          <w:left w:w="0" w:type="dxa"/>
          <w:right w:w="0" w:type="dxa"/>
        </w:tblCellMar>
        <w:tblLook w:val="0000" w:firstRow="0" w:lastRow="0" w:firstColumn="0" w:lastColumn="0" w:noHBand="0" w:noVBand="0"/>
      </w:tblPr>
      <w:tblGrid>
        <w:gridCol w:w="4790"/>
        <w:gridCol w:w="5286"/>
      </w:tblGrid>
      <w:tr w:rsidR="00B70E41" w:rsidRPr="00C81DCF" w:rsidTr="000E5825">
        <w:trPr>
          <w:tblCellSpacing w:w="0" w:type="dxa"/>
        </w:trPr>
        <w:tc>
          <w:tcPr>
            <w:tcW w:w="2377" w:type="pct"/>
            <w:shd w:val="clear" w:color="auto" w:fill="auto"/>
          </w:tcPr>
          <w:p w:rsidR="00B70E41" w:rsidRPr="00C81DCF" w:rsidRDefault="00B70E41" w:rsidP="000E5825">
            <w:pPr>
              <w:spacing w:after="120"/>
              <w:rPr>
                <w:rFonts w:ascii="Arial" w:hAnsi="Arial" w:cs="Arial"/>
                <w:b/>
                <w:bCs/>
              </w:rPr>
            </w:pPr>
            <w:r w:rsidRPr="00C81DCF">
              <w:rPr>
                <w:rFonts w:ascii="Arial" w:hAnsi="Arial" w:cs="Arial"/>
                <w:b/>
                <w:bCs/>
              </w:rPr>
              <w:t>Кредитор 1:</w:t>
            </w:r>
          </w:p>
        </w:tc>
        <w:tc>
          <w:tcPr>
            <w:tcW w:w="0" w:type="auto"/>
            <w:shd w:val="clear" w:color="auto" w:fill="auto"/>
          </w:tcPr>
          <w:p w:rsidR="00B70E41" w:rsidRPr="00C81DCF" w:rsidRDefault="00B70E41" w:rsidP="000E5825">
            <w:pPr>
              <w:spacing w:after="120"/>
              <w:rPr>
                <w:rFonts w:ascii="Arial" w:hAnsi="Arial" w:cs="Arial"/>
                <w:b/>
                <w:bCs/>
              </w:rPr>
            </w:pPr>
            <w:r w:rsidRPr="00C81DCF">
              <w:rPr>
                <w:rFonts w:ascii="Arial" w:hAnsi="Arial" w:cs="Arial"/>
                <w:b/>
                <w:bCs/>
              </w:rPr>
              <w:t>Заемщик:</w:t>
            </w:r>
          </w:p>
        </w:tc>
      </w:tr>
      <w:tr w:rsidR="00B70E41" w:rsidRPr="00C81DCF" w:rsidTr="000E5825">
        <w:trPr>
          <w:tblCellSpacing w:w="0" w:type="dxa"/>
        </w:trPr>
        <w:tc>
          <w:tcPr>
            <w:tcW w:w="2377" w:type="pct"/>
            <w:shd w:val="clear" w:color="auto" w:fill="auto"/>
          </w:tcPr>
          <w:p w:rsidR="00B70E41" w:rsidRPr="00C81DCF" w:rsidRDefault="00B70E41" w:rsidP="000E5825">
            <w:pPr>
              <w:spacing w:after="120"/>
              <w:rPr>
                <w:rFonts w:ascii="Arial" w:hAnsi="Arial" w:cs="Arial"/>
              </w:rPr>
            </w:pPr>
            <w:r w:rsidRPr="00C81DCF">
              <w:rPr>
                <w:rFonts w:ascii="Arial" w:hAnsi="Arial" w:cs="Arial"/>
              </w:rPr>
              <w:t>_________________ /_______________/ </w:t>
            </w:r>
          </w:p>
        </w:tc>
        <w:tc>
          <w:tcPr>
            <w:tcW w:w="0" w:type="auto"/>
            <w:shd w:val="clear" w:color="auto" w:fill="auto"/>
          </w:tcPr>
          <w:p w:rsidR="00B70E41" w:rsidRPr="00C81DCF" w:rsidRDefault="00B70E41" w:rsidP="000E5825">
            <w:pPr>
              <w:spacing w:after="120"/>
              <w:rPr>
                <w:rFonts w:ascii="Arial" w:hAnsi="Arial" w:cs="Arial"/>
              </w:rPr>
            </w:pPr>
            <w:r w:rsidRPr="00C81DCF">
              <w:rPr>
                <w:rFonts w:ascii="Arial" w:hAnsi="Arial" w:cs="Arial"/>
              </w:rPr>
              <w:t>________________/</w:t>
            </w:r>
            <w:r w:rsidRPr="00C81DCF">
              <w:rPr>
                <w:rFonts w:ascii="Arial" w:hAnsi="Arial" w:cs="Arial"/>
                <w:u w:val="single"/>
              </w:rPr>
              <w:t>____________________</w:t>
            </w:r>
            <w:r w:rsidRPr="00C81DCF">
              <w:rPr>
                <w:rFonts w:ascii="Arial" w:hAnsi="Arial" w:cs="Arial"/>
              </w:rPr>
              <w:t>/</w:t>
            </w:r>
          </w:p>
        </w:tc>
      </w:tr>
      <w:tr w:rsidR="00B70E41" w:rsidRPr="00C81DCF" w:rsidTr="000E5825">
        <w:trPr>
          <w:tblCellSpacing w:w="0" w:type="dxa"/>
        </w:trPr>
        <w:tc>
          <w:tcPr>
            <w:tcW w:w="2377" w:type="pct"/>
            <w:shd w:val="clear" w:color="auto" w:fill="auto"/>
          </w:tcPr>
          <w:p w:rsidR="00B70E41" w:rsidRPr="00C81DCF" w:rsidRDefault="00B70E41" w:rsidP="000E5825">
            <w:pPr>
              <w:spacing w:after="120"/>
              <w:rPr>
                <w:rFonts w:ascii="Arial" w:hAnsi="Arial" w:cs="Arial"/>
                <w:b/>
              </w:rPr>
            </w:pPr>
            <w:r w:rsidRPr="00C81DCF">
              <w:rPr>
                <w:rFonts w:ascii="Arial" w:hAnsi="Arial" w:cs="Arial"/>
                <w:b/>
              </w:rPr>
              <w:t>Кредитор 2:</w:t>
            </w:r>
          </w:p>
        </w:tc>
        <w:tc>
          <w:tcPr>
            <w:tcW w:w="0" w:type="auto"/>
            <w:shd w:val="clear" w:color="auto" w:fill="auto"/>
          </w:tcPr>
          <w:p w:rsidR="00B70E41" w:rsidRPr="00C81DCF" w:rsidRDefault="00B70E41" w:rsidP="000E5825">
            <w:pPr>
              <w:spacing w:after="120"/>
              <w:rPr>
                <w:rFonts w:ascii="Arial" w:hAnsi="Arial" w:cs="Arial"/>
              </w:rPr>
            </w:pPr>
          </w:p>
        </w:tc>
      </w:tr>
      <w:tr w:rsidR="00B70E41" w:rsidRPr="00C81DCF" w:rsidTr="000E5825">
        <w:trPr>
          <w:tblCellSpacing w:w="0" w:type="dxa"/>
        </w:trPr>
        <w:tc>
          <w:tcPr>
            <w:tcW w:w="2377" w:type="pct"/>
            <w:shd w:val="clear" w:color="auto" w:fill="auto"/>
          </w:tcPr>
          <w:p w:rsidR="00B70E41" w:rsidRPr="00C81DCF" w:rsidRDefault="00B70E41" w:rsidP="000E5825">
            <w:pPr>
              <w:spacing w:after="120"/>
              <w:rPr>
                <w:rFonts w:ascii="Arial" w:hAnsi="Arial" w:cs="Arial"/>
              </w:rPr>
            </w:pPr>
            <w:r w:rsidRPr="00C81DCF">
              <w:rPr>
                <w:rFonts w:ascii="Arial" w:hAnsi="Arial" w:cs="Arial"/>
              </w:rPr>
              <w:t>_________________ /_______________/ </w:t>
            </w:r>
          </w:p>
        </w:tc>
        <w:tc>
          <w:tcPr>
            <w:tcW w:w="0" w:type="auto"/>
            <w:shd w:val="clear" w:color="auto" w:fill="auto"/>
          </w:tcPr>
          <w:p w:rsidR="00B70E41" w:rsidRPr="00C81DCF" w:rsidRDefault="00B70E41" w:rsidP="000E5825">
            <w:pPr>
              <w:spacing w:after="120"/>
              <w:rPr>
                <w:rFonts w:ascii="Arial" w:hAnsi="Arial" w:cs="Arial"/>
              </w:rPr>
            </w:pPr>
          </w:p>
        </w:tc>
      </w:tr>
    </w:tbl>
    <w:p w:rsidR="00B70E41" w:rsidRPr="00442E83" w:rsidRDefault="00B70E41" w:rsidP="00B70E41">
      <w:pPr>
        <w:rPr>
          <w:sz w:val="18"/>
        </w:rPr>
        <w:sectPr w:rsidR="00B70E41" w:rsidRPr="00442E83" w:rsidSect="00B467FD">
          <w:headerReference w:type="first" r:id="rId41"/>
          <w:footerReference w:type="first" r:id="rId42"/>
          <w:pgSz w:w="11910" w:h="16840"/>
          <w:pgMar w:top="851" w:right="851" w:bottom="851" w:left="1134" w:header="720" w:footer="720" w:gutter="0"/>
          <w:cols w:space="720"/>
          <w:docGrid w:linePitch="272"/>
        </w:sectPr>
      </w:pPr>
    </w:p>
    <w:p w:rsidR="00B70E41" w:rsidRPr="006B2599" w:rsidRDefault="00B70E41" w:rsidP="00B70E41">
      <w:pPr>
        <w:spacing w:after="0" w:line="240" w:lineRule="auto"/>
        <w:ind w:right="166"/>
        <w:jc w:val="right"/>
        <w:rPr>
          <w:rFonts w:ascii="Arial" w:hAnsi="Arial" w:cs="Arial"/>
          <w:b/>
        </w:rPr>
      </w:pPr>
      <w:r w:rsidRPr="006B2599">
        <w:rPr>
          <w:rFonts w:ascii="Arial" w:hAnsi="Arial" w:cs="Arial"/>
          <w:b/>
        </w:rPr>
        <w:t>Приложение № 8.2</w:t>
      </w:r>
    </w:p>
    <w:p w:rsidR="00B70E41" w:rsidRPr="006B2599" w:rsidRDefault="00B70E41" w:rsidP="00B70E41">
      <w:pPr>
        <w:spacing w:after="0" w:line="240" w:lineRule="auto"/>
        <w:jc w:val="center"/>
        <w:rPr>
          <w:rFonts w:ascii="Arial" w:hAnsi="Arial" w:cs="Arial"/>
          <w:color w:val="00B0F0"/>
        </w:rPr>
      </w:pPr>
      <w:r w:rsidRPr="006B2599">
        <w:rPr>
          <w:rFonts w:ascii="Arial" w:hAnsi="Arial" w:cs="Arial"/>
          <w:color w:val="00B0F0"/>
        </w:rPr>
        <w:t>(ФОРМА)</w:t>
      </w:r>
    </w:p>
    <w:p w:rsidR="00B70E41" w:rsidRPr="006B2599" w:rsidRDefault="00B70E41" w:rsidP="00B70E41">
      <w:pPr>
        <w:spacing w:after="0" w:line="240" w:lineRule="auto"/>
        <w:jc w:val="center"/>
        <w:rPr>
          <w:rFonts w:ascii="Arial" w:hAnsi="Arial" w:cs="Arial"/>
          <w:b/>
        </w:rPr>
      </w:pPr>
      <w:r w:rsidRPr="006B2599">
        <w:rPr>
          <w:rFonts w:ascii="Arial" w:hAnsi="Arial" w:cs="Arial"/>
          <w:b/>
        </w:rPr>
        <w:t>Итоговый акт</w:t>
      </w:r>
    </w:p>
    <w:p w:rsidR="00B70E41" w:rsidRPr="006B2599" w:rsidRDefault="00B70E41" w:rsidP="00B70E41">
      <w:pPr>
        <w:spacing w:after="0" w:line="240" w:lineRule="auto"/>
        <w:jc w:val="center"/>
        <w:rPr>
          <w:rFonts w:ascii="Arial" w:hAnsi="Arial" w:cs="Arial"/>
          <w:b/>
        </w:rPr>
      </w:pPr>
      <w:r>
        <w:rPr>
          <w:rFonts w:ascii="Arial" w:hAnsi="Arial" w:cs="Arial"/>
          <w:b/>
        </w:rPr>
        <w:t>о</w:t>
      </w:r>
      <w:r w:rsidRPr="006B2599">
        <w:rPr>
          <w:rFonts w:ascii="Arial" w:hAnsi="Arial" w:cs="Arial"/>
          <w:b/>
        </w:rPr>
        <w:t xml:space="preserve"> выполнении целевых показателей эффективности</w:t>
      </w:r>
    </w:p>
    <w:p w:rsidR="00B70E41" w:rsidRDefault="00B70E41" w:rsidP="00B70E41">
      <w:pPr>
        <w:tabs>
          <w:tab w:val="left" w:pos="4571"/>
          <w:tab w:val="left" w:pos="5406"/>
          <w:tab w:val="left" w:pos="6795"/>
        </w:tabs>
        <w:spacing w:after="0" w:line="240" w:lineRule="auto"/>
        <w:jc w:val="center"/>
        <w:rPr>
          <w:rFonts w:ascii="Arial" w:hAnsi="Arial" w:cs="Arial"/>
          <w:snapToGrid w:val="0"/>
        </w:rPr>
      </w:pPr>
      <w:r w:rsidRPr="006B2599">
        <w:rPr>
          <w:rFonts w:ascii="Arial" w:hAnsi="Arial" w:cs="Arial"/>
          <w:b/>
        </w:rPr>
        <w:t xml:space="preserve">по </w:t>
      </w:r>
      <w:r w:rsidRPr="00F02EEA">
        <w:rPr>
          <w:rFonts w:ascii="Arial" w:hAnsi="Arial" w:cs="Arial"/>
          <w:b/>
          <w:bCs/>
          <w:kern w:val="36"/>
        </w:rPr>
        <w:t>договору целевого займа №</w:t>
      </w:r>
      <w:r w:rsidRPr="00F02EEA">
        <w:rPr>
          <w:rFonts w:ascii="Arial" w:hAnsi="Arial" w:cs="Arial"/>
          <w:b/>
        </w:rPr>
        <w:t xml:space="preserve"> ________ от </w:t>
      </w:r>
      <w:r>
        <w:rPr>
          <w:rFonts w:ascii="Arial" w:hAnsi="Arial" w:cs="Arial"/>
          <w:b/>
        </w:rPr>
        <w:t>"</w:t>
      </w:r>
      <w:r w:rsidRPr="00F02EEA">
        <w:rPr>
          <w:rFonts w:ascii="Arial" w:hAnsi="Arial" w:cs="Arial"/>
          <w:b/>
        </w:rPr>
        <w:t>___</w:t>
      </w:r>
      <w:r>
        <w:rPr>
          <w:rFonts w:ascii="Arial" w:hAnsi="Arial" w:cs="Arial"/>
          <w:b/>
        </w:rPr>
        <w:t>"</w:t>
      </w:r>
      <w:r w:rsidRPr="00F02EEA">
        <w:rPr>
          <w:rFonts w:ascii="Arial" w:hAnsi="Arial" w:cs="Arial"/>
          <w:b/>
        </w:rPr>
        <w:t xml:space="preserve"> __________ 20_ г.</w:t>
      </w:r>
    </w:p>
    <w:p w:rsidR="00B70E41" w:rsidRDefault="00B70E41" w:rsidP="00B70E41">
      <w:pPr>
        <w:spacing w:after="0" w:line="240" w:lineRule="auto"/>
        <w:ind w:right="283"/>
        <w:jc w:val="right"/>
        <w:rPr>
          <w:rFonts w:ascii="Arial" w:hAnsi="Arial" w:cs="Arial"/>
          <w:snapToGrid w:val="0"/>
        </w:rPr>
      </w:pPr>
    </w:p>
    <w:p w:rsidR="00B70E41" w:rsidRDefault="00B70E41" w:rsidP="00B70E41">
      <w:pPr>
        <w:spacing w:after="0" w:line="240" w:lineRule="auto"/>
        <w:ind w:right="283"/>
        <w:jc w:val="right"/>
        <w:rPr>
          <w:rFonts w:ascii="Arial" w:hAnsi="Arial" w:cs="Arial"/>
          <w:snapToGrid w:val="0"/>
        </w:rPr>
      </w:pPr>
    </w:p>
    <w:p w:rsidR="00B70E41" w:rsidRPr="00890436" w:rsidRDefault="00B70E41" w:rsidP="00B70E41">
      <w:pPr>
        <w:keepNext/>
        <w:tabs>
          <w:tab w:val="left" w:pos="8789"/>
        </w:tabs>
        <w:autoSpaceDE w:val="0"/>
        <w:autoSpaceDN w:val="0"/>
        <w:spacing w:after="0" w:line="240" w:lineRule="auto"/>
        <w:ind w:left="284" w:right="283"/>
        <w:jc w:val="right"/>
        <w:outlineLvl w:val="2"/>
        <w:rPr>
          <w:rFonts w:ascii="Arial" w:hAnsi="Arial" w:cs="Arial"/>
          <w:color w:val="000000"/>
        </w:rPr>
      </w:pPr>
      <w:r w:rsidRPr="00890436">
        <w:rPr>
          <w:rFonts w:ascii="Arial" w:hAnsi="Arial" w:cs="Arial"/>
          <w:color w:val="000000"/>
        </w:rPr>
        <w:t>"___" _____________ 20__ года</w:t>
      </w:r>
    </w:p>
    <w:p w:rsidR="00B70E41" w:rsidRPr="00890436" w:rsidRDefault="00B70E41" w:rsidP="00B70E41">
      <w:pPr>
        <w:keepNext/>
        <w:tabs>
          <w:tab w:val="left" w:pos="8789"/>
        </w:tabs>
        <w:autoSpaceDE w:val="0"/>
        <w:autoSpaceDN w:val="0"/>
        <w:spacing w:after="0" w:line="240" w:lineRule="auto"/>
        <w:ind w:left="284" w:right="283"/>
        <w:outlineLvl w:val="2"/>
        <w:rPr>
          <w:rFonts w:ascii="Arial" w:hAnsi="Arial" w:cs="Arial"/>
          <w:color w:val="000000"/>
        </w:rPr>
      </w:pPr>
    </w:p>
    <w:p w:rsidR="00B70E41" w:rsidRPr="00890436" w:rsidRDefault="00B70E41" w:rsidP="00B70E41">
      <w:pPr>
        <w:spacing w:after="0" w:line="240" w:lineRule="auto"/>
        <w:ind w:left="284" w:right="283"/>
        <w:rPr>
          <w:rFonts w:ascii="Arial" w:hAnsi="Arial" w:cs="Arial"/>
          <w:snapToGrid w:val="0"/>
          <w:color w:val="000000"/>
        </w:rPr>
      </w:pPr>
      <w:r w:rsidRPr="00890436">
        <w:rPr>
          <w:rFonts w:ascii="Arial" w:hAnsi="Arial" w:cs="Arial"/>
          <w:snapToGrid w:val="0"/>
          <w:color w:val="000000"/>
        </w:rPr>
        <w:t xml:space="preserve">Наименование Проекта: ________________ </w:t>
      </w:r>
    </w:p>
    <w:p w:rsidR="00B70E41" w:rsidRDefault="00B70E41" w:rsidP="00B70E41">
      <w:pPr>
        <w:keepNext/>
        <w:tabs>
          <w:tab w:val="left" w:pos="8789"/>
        </w:tabs>
        <w:autoSpaceDE w:val="0"/>
        <w:autoSpaceDN w:val="0"/>
        <w:spacing w:after="0" w:line="240" w:lineRule="auto"/>
        <w:ind w:left="284" w:right="284"/>
        <w:outlineLvl w:val="2"/>
        <w:rPr>
          <w:rFonts w:ascii="Arial" w:hAnsi="Arial" w:cs="Arial"/>
          <w:color w:val="000000"/>
        </w:rPr>
      </w:pPr>
      <w:r w:rsidRPr="00890436">
        <w:rPr>
          <w:rFonts w:ascii="Arial" w:hAnsi="Arial" w:cs="Arial"/>
          <w:color w:val="000000"/>
        </w:rPr>
        <w:t>Номер Проекта___________________</w:t>
      </w:r>
    </w:p>
    <w:p w:rsidR="00B70E41" w:rsidRPr="00890436" w:rsidRDefault="00B70E41" w:rsidP="00B70E41">
      <w:pPr>
        <w:keepNext/>
        <w:tabs>
          <w:tab w:val="left" w:pos="8789"/>
        </w:tabs>
        <w:autoSpaceDE w:val="0"/>
        <w:autoSpaceDN w:val="0"/>
        <w:ind w:left="284" w:right="284"/>
        <w:outlineLvl w:val="2"/>
        <w:rPr>
          <w:rFonts w:ascii="Arial" w:hAnsi="Arial" w:cs="Arial"/>
          <w:color w:val="000000"/>
        </w:rPr>
      </w:pPr>
    </w:p>
    <w:p w:rsidR="00B70E41" w:rsidRDefault="00B70E41" w:rsidP="00B70E41">
      <w:pPr>
        <w:spacing w:before="120" w:after="120"/>
        <w:ind w:firstLine="709"/>
        <w:jc w:val="both"/>
        <w:rPr>
          <w:rFonts w:ascii="Arial" w:hAnsi="Arial" w:cs="Arial"/>
        </w:rPr>
      </w:pPr>
      <w:r w:rsidRPr="00D468E0">
        <w:rPr>
          <w:rFonts w:ascii="Arial" w:hAnsi="Arial" w:cs="Arial"/>
          <w:b/>
        </w:rPr>
        <w:t>Федеральное государственное автономное учреждение</w:t>
      </w:r>
      <w:r>
        <w:rPr>
          <w:rFonts w:ascii="Arial" w:hAnsi="Arial" w:cs="Arial"/>
          <w:b/>
        </w:rPr>
        <w:t xml:space="preserve"> </w:t>
      </w:r>
      <w:r w:rsidRPr="00255166">
        <w:rPr>
          <w:rFonts w:ascii="Arial" w:hAnsi="Arial" w:cs="Arial"/>
          <w:b/>
        </w:rPr>
        <w:t>"</w:t>
      </w:r>
      <w:r w:rsidRPr="00D468E0">
        <w:rPr>
          <w:rFonts w:ascii="Arial" w:hAnsi="Arial" w:cs="Arial"/>
          <w:b/>
        </w:rPr>
        <w:t>Российский фонд технологического развития</w:t>
      </w:r>
      <w:r w:rsidRPr="00255166">
        <w:rPr>
          <w:rFonts w:ascii="Arial" w:hAnsi="Arial" w:cs="Arial"/>
          <w:b/>
        </w:rPr>
        <w:t>"</w:t>
      </w:r>
      <w:r w:rsidRPr="00D468E0">
        <w:rPr>
          <w:rFonts w:ascii="Arial" w:hAnsi="Arial" w:cs="Arial"/>
          <w:b/>
        </w:rPr>
        <w:t xml:space="preserve">, </w:t>
      </w:r>
      <w:r w:rsidRPr="00D468E0">
        <w:rPr>
          <w:rFonts w:ascii="Arial" w:hAnsi="Arial" w:cs="Arial"/>
        </w:rPr>
        <w:t>сокращенное наименование</w:t>
      </w:r>
      <w:r w:rsidRPr="00D468E0">
        <w:rPr>
          <w:rFonts w:ascii="Arial" w:hAnsi="Arial" w:cs="Arial"/>
          <w:b/>
        </w:rPr>
        <w:t xml:space="preserve"> – Фонд развития промышленности, </w:t>
      </w:r>
      <w:r w:rsidRPr="00D468E0">
        <w:rPr>
          <w:rFonts w:ascii="Arial" w:hAnsi="Arial" w:cs="Arial"/>
        </w:rPr>
        <w:t>именуемое в дальнейшем</w:t>
      </w:r>
      <w:r>
        <w:rPr>
          <w:rFonts w:ascii="Arial" w:hAnsi="Arial" w:cs="Arial"/>
          <w:b/>
        </w:rPr>
        <w:t xml:space="preserve"> </w:t>
      </w:r>
      <w:r w:rsidRPr="00255166">
        <w:rPr>
          <w:rFonts w:ascii="Arial" w:hAnsi="Arial" w:cs="Arial"/>
          <w:b/>
        </w:rPr>
        <w:t>"</w:t>
      </w:r>
      <w:r>
        <w:t> </w:t>
      </w:r>
      <w:r w:rsidRPr="0007648A">
        <w:rPr>
          <w:rFonts w:ascii="Arial" w:hAnsi="Arial" w:cs="Arial"/>
          <w:b/>
        </w:rPr>
        <w:t>Кредитор 1</w:t>
      </w:r>
      <w:r w:rsidRPr="00255166">
        <w:rPr>
          <w:rFonts w:ascii="Arial" w:hAnsi="Arial" w:cs="Arial"/>
          <w:b/>
        </w:rPr>
        <w:t>",</w:t>
      </w:r>
      <w:r w:rsidRPr="00D468E0">
        <w:rPr>
          <w:rFonts w:ascii="Arial" w:hAnsi="Arial" w:cs="Arial"/>
        </w:rPr>
        <w:t xml:space="preserve"> в лице ________________________________, действующего на основании___________________________________, </w:t>
      </w:r>
      <w:r w:rsidRPr="00977DBF">
        <w:rPr>
          <w:rFonts w:ascii="Arial" w:hAnsi="Arial" w:cs="Arial"/>
        </w:rPr>
        <w:t xml:space="preserve">и </w:t>
      </w:r>
      <w:r w:rsidRPr="00977DBF">
        <w:rPr>
          <w:rFonts w:ascii="Arial" w:hAnsi="Arial" w:cs="Arial"/>
          <w:bCs/>
        </w:rPr>
        <w:t>______________</w:t>
      </w:r>
      <w:r w:rsidRPr="00977DBF">
        <w:rPr>
          <w:rFonts w:ascii="Arial" w:hAnsi="Arial" w:cs="Arial"/>
        </w:rPr>
        <w:t>,</w:t>
      </w:r>
      <w:r w:rsidRPr="00977DBF">
        <w:rPr>
          <w:rFonts w:ascii="Arial" w:hAnsi="Arial" w:cs="Arial"/>
          <w:b/>
        </w:rPr>
        <w:t xml:space="preserve"> </w:t>
      </w:r>
      <w:r w:rsidRPr="00977DBF">
        <w:rPr>
          <w:rFonts w:ascii="Arial" w:hAnsi="Arial" w:cs="Arial"/>
        </w:rPr>
        <w:t xml:space="preserve">именуемое в дальнейшем </w:t>
      </w:r>
      <w:r w:rsidRPr="0007648A">
        <w:rPr>
          <w:rFonts w:ascii="Arial" w:hAnsi="Arial" w:cs="Arial"/>
          <w:b/>
        </w:rPr>
        <w:t>"Кредитор 2"</w:t>
      </w:r>
      <w:r w:rsidRPr="00977DBF">
        <w:rPr>
          <w:rFonts w:ascii="Arial" w:hAnsi="Arial" w:cs="Arial"/>
        </w:rPr>
        <w:t xml:space="preserve">, в лице______________, действующего на основании ______________, совместно именуемые </w:t>
      </w:r>
      <w:r w:rsidRPr="00AA0816">
        <w:rPr>
          <w:rFonts w:ascii="Arial" w:hAnsi="Arial" w:cs="Arial"/>
          <w:b/>
        </w:rPr>
        <w:t>"Кредиторы"</w:t>
      </w:r>
      <w:r w:rsidRPr="00977DBF">
        <w:rPr>
          <w:rFonts w:ascii="Arial" w:hAnsi="Arial" w:cs="Arial"/>
        </w:rPr>
        <w:t xml:space="preserve"> с одной стороны,</w:t>
      </w:r>
      <w:r>
        <w:rPr>
          <w:rFonts w:ascii="Arial" w:hAnsi="Arial" w:cs="Arial"/>
        </w:rPr>
        <w:t xml:space="preserve"> </w:t>
      </w:r>
      <w:r w:rsidRPr="00D468E0">
        <w:rPr>
          <w:rFonts w:ascii="Arial" w:hAnsi="Arial" w:cs="Arial"/>
        </w:rPr>
        <w:t>и</w:t>
      </w:r>
    </w:p>
    <w:p w:rsidR="00B70E41" w:rsidRPr="00D14D0C" w:rsidRDefault="00B70E41" w:rsidP="00B70E41">
      <w:pPr>
        <w:tabs>
          <w:tab w:val="left" w:pos="5613"/>
          <w:tab w:val="left" w:pos="6907"/>
          <w:tab w:val="left" w:pos="8249"/>
          <w:tab w:val="left" w:pos="8723"/>
          <w:tab w:val="left" w:pos="10098"/>
        </w:tabs>
        <w:spacing w:before="121"/>
        <w:ind w:right="164" w:firstLine="709"/>
        <w:jc w:val="both"/>
        <w:rPr>
          <w:rFonts w:ascii="Arial" w:hAnsi="Arial" w:cs="Arial"/>
        </w:rPr>
      </w:pPr>
      <w:r w:rsidRPr="00D468E0">
        <w:rPr>
          <w:rFonts w:ascii="Arial" w:hAnsi="Arial" w:cs="Arial"/>
        </w:rPr>
        <w:t>__________________________</w:t>
      </w:r>
      <w:r>
        <w:rPr>
          <w:rFonts w:ascii="Arial" w:hAnsi="Arial" w:cs="Arial"/>
        </w:rPr>
        <w:t xml:space="preserve">________________________, </w:t>
      </w:r>
      <w:r w:rsidRPr="00AD679A">
        <w:rPr>
          <w:rFonts w:ascii="Arial" w:hAnsi="Arial" w:cs="Arial"/>
        </w:rPr>
        <w:t>именуемое в дальнейшем</w:t>
      </w:r>
      <w:r>
        <w:rPr>
          <w:rFonts w:ascii="Arial" w:hAnsi="Arial" w:cs="Arial"/>
        </w:rPr>
        <w:t xml:space="preserve"> </w:t>
      </w:r>
      <w:r w:rsidRPr="00255166">
        <w:rPr>
          <w:rFonts w:ascii="Arial" w:hAnsi="Arial" w:cs="Arial"/>
          <w:b/>
        </w:rPr>
        <w:t>"Заемщик",</w:t>
      </w:r>
      <w:r w:rsidRPr="00AD679A">
        <w:rPr>
          <w:rFonts w:ascii="Arial" w:hAnsi="Arial" w:cs="Arial"/>
        </w:rPr>
        <w:t xml:space="preserve"> </w:t>
      </w:r>
      <w:r w:rsidRPr="00D468E0">
        <w:rPr>
          <w:rFonts w:ascii="Arial" w:hAnsi="Arial" w:cs="Arial"/>
        </w:rPr>
        <w:t>в лице ____________________________________________________________,</w:t>
      </w:r>
      <w:r w:rsidRPr="00136B42">
        <w:rPr>
          <w:rFonts w:ascii="Arial" w:hAnsi="Arial" w:cs="Arial"/>
        </w:rPr>
        <w:t xml:space="preserve"> действующего на основании _____________________________,</w:t>
      </w:r>
      <w:r>
        <w:rPr>
          <w:rFonts w:ascii="Arial" w:hAnsi="Arial" w:cs="Arial"/>
        </w:rPr>
        <w:t xml:space="preserve"> </w:t>
      </w:r>
      <w:r w:rsidRPr="00D14D0C">
        <w:rPr>
          <w:rFonts w:ascii="Arial" w:hAnsi="Arial" w:cs="Arial"/>
        </w:rPr>
        <w:t>с другой стороны, в целях фиксации исполнения итоговых целевых показателей эффективности использования займа, подписали настоящий акт о нижеследующем:</w:t>
      </w:r>
    </w:p>
    <w:p w:rsidR="00B70E41" w:rsidRDefault="00B70E41" w:rsidP="00B70E41">
      <w:pPr>
        <w:pStyle w:val="afc"/>
        <w:widowControl w:val="0"/>
        <w:numPr>
          <w:ilvl w:val="0"/>
          <w:numId w:val="32"/>
        </w:numPr>
        <w:tabs>
          <w:tab w:val="left" w:pos="1242"/>
        </w:tabs>
        <w:autoSpaceDE w:val="0"/>
        <w:autoSpaceDN w:val="0"/>
        <w:spacing w:before="120" w:after="0" w:line="240" w:lineRule="auto"/>
        <w:ind w:left="963" w:right="166" w:hanging="358"/>
        <w:contextualSpacing w:val="0"/>
        <w:jc w:val="both"/>
        <w:rPr>
          <w:rFonts w:ascii="Arial" w:hAnsi="Arial" w:cs="Arial"/>
        </w:rPr>
      </w:pPr>
      <w:r w:rsidRPr="00E51C4F">
        <w:rPr>
          <w:rFonts w:ascii="Arial" w:hAnsi="Arial" w:cs="Arial"/>
        </w:rPr>
        <w:t xml:space="preserve">Между </w:t>
      </w:r>
      <w:r>
        <w:rPr>
          <w:rFonts w:ascii="Arial" w:hAnsi="Arial" w:cs="Arial"/>
        </w:rPr>
        <w:t>Кредиторами</w:t>
      </w:r>
      <w:r w:rsidRPr="00E51C4F">
        <w:rPr>
          <w:rFonts w:ascii="Arial" w:hAnsi="Arial" w:cs="Arial"/>
        </w:rPr>
        <w:t xml:space="preserve"> и Заемщиком подписан Акт о завершении проекта от </w:t>
      </w:r>
      <w:r>
        <w:rPr>
          <w:rFonts w:ascii="Arial" w:hAnsi="Arial" w:cs="Arial"/>
        </w:rPr>
        <w:t>"__"______ 20__г.</w:t>
      </w:r>
    </w:p>
    <w:p w:rsidR="00B70E41" w:rsidRPr="00E51C4F" w:rsidRDefault="00B70E41" w:rsidP="00B70E41">
      <w:pPr>
        <w:pStyle w:val="afc"/>
        <w:widowControl w:val="0"/>
        <w:numPr>
          <w:ilvl w:val="0"/>
          <w:numId w:val="32"/>
        </w:numPr>
        <w:tabs>
          <w:tab w:val="left" w:pos="1242"/>
        </w:tabs>
        <w:autoSpaceDE w:val="0"/>
        <w:autoSpaceDN w:val="0"/>
        <w:spacing w:before="120" w:after="0" w:line="240" w:lineRule="auto"/>
        <w:ind w:left="963" w:right="166" w:hanging="358"/>
        <w:contextualSpacing w:val="0"/>
        <w:jc w:val="both"/>
        <w:rPr>
          <w:rFonts w:ascii="Arial" w:hAnsi="Arial" w:cs="Arial"/>
        </w:rPr>
      </w:pPr>
      <w:r w:rsidRPr="00E51C4F">
        <w:rPr>
          <w:rFonts w:ascii="Arial" w:hAnsi="Arial" w:cs="Arial"/>
        </w:rPr>
        <w:t>Заемщик предоставил Отчет(ы) о целевых показателях эффективности использования займа (указываются периоды, за которые Заемщиком были предоставлены отчеты).</w:t>
      </w:r>
    </w:p>
    <w:p w:rsidR="00B70E41" w:rsidRPr="00D14D0C" w:rsidRDefault="00B70E41" w:rsidP="00B70E41">
      <w:pPr>
        <w:pStyle w:val="afc"/>
        <w:widowControl w:val="0"/>
        <w:numPr>
          <w:ilvl w:val="0"/>
          <w:numId w:val="32"/>
        </w:numPr>
        <w:tabs>
          <w:tab w:val="left" w:pos="1242"/>
        </w:tabs>
        <w:autoSpaceDE w:val="0"/>
        <w:autoSpaceDN w:val="0"/>
        <w:spacing w:before="120" w:after="0" w:line="240" w:lineRule="auto"/>
        <w:ind w:left="963" w:right="166" w:hanging="358"/>
        <w:contextualSpacing w:val="0"/>
        <w:jc w:val="both"/>
        <w:rPr>
          <w:rFonts w:ascii="Arial" w:hAnsi="Arial" w:cs="Arial"/>
        </w:rPr>
      </w:pPr>
      <w:r w:rsidRPr="00D14D0C">
        <w:rPr>
          <w:rFonts w:ascii="Arial" w:hAnsi="Arial" w:cs="Arial"/>
        </w:rPr>
        <w:t>Заемщик исполнил итоговые целевые показатели эффективности использования займа, установленные в Приложении №4 к Договору займа, за весь срок реализации Проекта в следующих</w:t>
      </w:r>
      <w:r w:rsidRPr="00D14D0C">
        <w:rPr>
          <w:rFonts w:ascii="Arial" w:hAnsi="Arial" w:cs="Arial"/>
          <w:spacing w:val="-1"/>
        </w:rPr>
        <w:t xml:space="preserve"> </w:t>
      </w:r>
      <w:r w:rsidRPr="00D14D0C">
        <w:rPr>
          <w:rFonts w:ascii="Arial" w:hAnsi="Arial" w:cs="Arial"/>
        </w:rPr>
        <w:t>объемах:</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686"/>
        <w:gridCol w:w="1842"/>
        <w:gridCol w:w="1985"/>
        <w:gridCol w:w="1569"/>
      </w:tblGrid>
      <w:tr w:rsidR="00B70E41" w:rsidRPr="00C81DCF" w:rsidTr="000E5825">
        <w:trPr>
          <w:trHeight w:val="119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E41" w:rsidRPr="00C81DCF" w:rsidRDefault="00B70E41" w:rsidP="000E5825">
            <w:pPr>
              <w:widowControl w:val="0"/>
              <w:autoSpaceDE w:val="0"/>
              <w:autoSpaceDN w:val="0"/>
              <w:spacing w:after="0" w:line="240" w:lineRule="auto"/>
              <w:jc w:val="center"/>
              <w:rPr>
                <w:rFonts w:ascii="Arial Narrow" w:hAnsi="Arial Narrow" w:cs="Arial"/>
                <w:color w:val="000000"/>
                <w:lang w:val="en-US"/>
              </w:rPr>
            </w:pPr>
            <w:r w:rsidRPr="00C81DCF">
              <w:rPr>
                <w:rFonts w:ascii="Arial Narrow" w:hAnsi="Arial Narrow" w:cs="Arial"/>
                <w:color w:val="000000"/>
                <w:lang w:val="en-US"/>
              </w:rPr>
              <w:t>№ п/п</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E41" w:rsidRPr="00C81DCF" w:rsidRDefault="00B70E41" w:rsidP="000E5825">
            <w:pPr>
              <w:widowControl w:val="0"/>
              <w:autoSpaceDE w:val="0"/>
              <w:autoSpaceDN w:val="0"/>
              <w:spacing w:after="0" w:line="240" w:lineRule="auto"/>
              <w:jc w:val="center"/>
              <w:rPr>
                <w:rFonts w:ascii="Arial Narrow" w:hAnsi="Arial Narrow" w:cs="Arial"/>
                <w:color w:val="000000"/>
                <w:lang w:val="en-US"/>
              </w:rPr>
            </w:pPr>
            <w:r w:rsidRPr="00C81DCF">
              <w:rPr>
                <w:rFonts w:ascii="Arial Narrow" w:hAnsi="Arial Narrow" w:cs="Arial"/>
                <w:color w:val="000000"/>
                <w:lang w:val="en-US"/>
              </w:rPr>
              <w:t>Наименование показателя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E41" w:rsidRPr="00C81DCF" w:rsidRDefault="00B70E41" w:rsidP="000E5825">
            <w:pPr>
              <w:widowControl w:val="0"/>
              <w:autoSpaceDE w:val="0"/>
              <w:autoSpaceDN w:val="0"/>
              <w:spacing w:after="0" w:line="240" w:lineRule="auto"/>
              <w:jc w:val="center"/>
              <w:rPr>
                <w:rFonts w:ascii="Arial Narrow" w:hAnsi="Arial Narrow" w:cs="Arial"/>
                <w:color w:val="000000"/>
                <w:lang w:val="en-US"/>
              </w:rPr>
            </w:pPr>
            <w:r w:rsidRPr="00C81DCF">
              <w:rPr>
                <w:rFonts w:ascii="Arial Narrow" w:hAnsi="Arial Narrow" w:cs="Arial"/>
                <w:color w:val="000000"/>
                <w:lang w:val="en-US"/>
              </w:rPr>
              <w:t>Плановое итоговое значение показателя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E41" w:rsidRPr="00C81DCF" w:rsidRDefault="00B70E41" w:rsidP="000E5825">
            <w:pPr>
              <w:widowControl w:val="0"/>
              <w:autoSpaceDE w:val="0"/>
              <w:autoSpaceDN w:val="0"/>
              <w:spacing w:after="0" w:line="240" w:lineRule="auto"/>
              <w:jc w:val="center"/>
              <w:rPr>
                <w:rFonts w:ascii="Arial Narrow" w:hAnsi="Arial Narrow" w:cs="Arial"/>
                <w:color w:val="000000"/>
                <w:lang w:val="en-US"/>
              </w:rPr>
            </w:pPr>
            <w:r w:rsidRPr="00C81DCF">
              <w:rPr>
                <w:rFonts w:ascii="Arial Narrow" w:hAnsi="Arial Narrow" w:cs="Arial"/>
                <w:color w:val="000000"/>
                <w:lang w:val="en-US"/>
              </w:rPr>
              <w:t>Фактическое итоговое значение</w:t>
            </w:r>
            <w:r w:rsidRPr="00C81DCF">
              <w:rPr>
                <w:rFonts w:ascii="Arial Narrow" w:hAnsi="Arial Narrow" w:cs="Arial"/>
                <w:color w:val="000000"/>
              </w:rPr>
              <w:t xml:space="preserve"> </w:t>
            </w:r>
            <w:r w:rsidRPr="00C81DCF">
              <w:rPr>
                <w:rFonts w:ascii="Arial Narrow" w:hAnsi="Arial Narrow" w:cs="Arial"/>
                <w:color w:val="000000"/>
                <w:lang w:val="en-US"/>
              </w:rPr>
              <w:t>показателя</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E41" w:rsidRPr="00C81DCF" w:rsidRDefault="00B70E41" w:rsidP="000E5825">
            <w:pPr>
              <w:widowControl w:val="0"/>
              <w:autoSpaceDE w:val="0"/>
              <w:autoSpaceDN w:val="0"/>
              <w:spacing w:after="0" w:line="240" w:lineRule="auto"/>
              <w:jc w:val="center"/>
              <w:rPr>
                <w:rFonts w:ascii="Arial Narrow" w:hAnsi="Arial Narrow" w:cs="Arial"/>
                <w:color w:val="000000"/>
                <w:lang w:val="en-US"/>
              </w:rPr>
            </w:pPr>
            <w:r w:rsidRPr="00C81DCF">
              <w:rPr>
                <w:rFonts w:ascii="Arial Narrow" w:hAnsi="Arial Narrow" w:cs="Arial"/>
                <w:color w:val="000000"/>
                <w:lang w:val="en-US"/>
              </w:rPr>
              <w:t>Исполнение</w:t>
            </w:r>
            <w:r w:rsidRPr="00C81DCF">
              <w:rPr>
                <w:rFonts w:ascii="Arial Narrow" w:hAnsi="Arial Narrow" w:cs="Arial"/>
                <w:color w:val="000000"/>
              </w:rPr>
              <w:t xml:space="preserve"> </w:t>
            </w:r>
            <w:r w:rsidRPr="00C81DCF">
              <w:rPr>
                <w:rFonts w:ascii="Arial Narrow" w:hAnsi="Arial Narrow" w:cs="Arial"/>
                <w:color w:val="000000"/>
                <w:lang w:val="en-US"/>
              </w:rPr>
              <w:t>(%)</w:t>
            </w:r>
          </w:p>
        </w:tc>
      </w:tr>
      <w:tr w:rsidR="00B70E41" w:rsidRPr="00C81DCF" w:rsidTr="000E5825">
        <w:trPr>
          <w:trHeight w:val="305"/>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70E41" w:rsidRPr="00C81DCF" w:rsidRDefault="00B70E41" w:rsidP="000E5825">
            <w:pPr>
              <w:pStyle w:val="TableParagraph"/>
              <w:spacing w:line="252" w:lineRule="exact"/>
              <w:rPr>
                <w:rFonts w:cs="Arial"/>
                <w:lang w:val="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r>
      <w:tr w:rsidR="00B70E41" w:rsidRPr="00C81DCF" w:rsidTr="000E5825">
        <w:trPr>
          <w:trHeight w:val="26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r>
      <w:tr w:rsidR="00B70E41" w:rsidRPr="00C81DCF" w:rsidTr="000E5825">
        <w:trPr>
          <w:trHeight w:val="2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r>
      <w:tr w:rsidR="00B70E41" w:rsidRPr="00C81DCF" w:rsidTr="000E5825">
        <w:trPr>
          <w:trHeight w:val="2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B70E41" w:rsidRPr="00C81DCF" w:rsidRDefault="00B70E41" w:rsidP="000E5825">
            <w:pPr>
              <w:pStyle w:val="TableParagraph"/>
              <w:rPr>
                <w:rFonts w:cs="Arial"/>
              </w:rPr>
            </w:pPr>
          </w:p>
        </w:tc>
      </w:tr>
    </w:tbl>
    <w:p w:rsidR="00B70E41" w:rsidRPr="00D14D0C" w:rsidRDefault="00B70E41" w:rsidP="00B70E41">
      <w:pPr>
        <w:pStyle w:val="afc"/>
        <w:widowControl w:val="0"/>
        <w:numPr>
          <w:ilvl w:val="0"/>
          <w:numId w:val="32"/>
        </w:numPr>
        <w:tabs>
          <w:tab w:val="left" w:pos="1242"/>
        </w:tabs>
        <w:autoSpaceDE w:val="0"/>
        <w:autoSpaceDN w:val="0"/>
        <w:spacing w:after="0" w:line="276" w:lineRule="auto"/>
        <w:ind w:left="963" w:right="166" w:hanging="358"/>
        <w:contextualSpacing w:val="0"/>
        <w:jc w:val="both"/>
        <w:rPr>
          <w:rFonts w:ascii="Arial" w:hAnsi="Arial" w:cs="Arial"/>
        </w:rPr>
      </w:pPr>
      <w:r w:rsidRPr="00D14D0C">
        <w:rPr>
          <w:rFonts w:ascii="Arial" w:hAnsi="Arial" w:cs="Arial"/>
        </w:rPr>
        <w:t xml:space="preserve">Акт составлен в </w:t>
      </w:r>
      <w:r>
        <w:rPr>
          <w:rFonts w:ascii="Arial" w:hAnsi="Arial" w:cs="Arial"/>
        </w:rPr>
        <w:t>3 (трех)</w:t>
      </w:r>
      <w:r w:rsidRPr="00F02EEA">
        <w:rPr>
          <w:rFonts w:ascii="Arial" w:hAnsi="Arial" w:cs="Arial"/>
        </w:rPr>
        <w:t xml:space="preserve"> </w:t>
      </w:r>
      <w:r w:rsidRPr="00D14D0C">
        <w:rPr>
          <w:rFonts w:ascii="Arial" w:hAnsi="Arial" w:cs="Arial"/>
        </w:rPr>
        <w:t>экземплярах, по одному для каждой из сторон, и является неотъемлемой частью Договора целевого</w:t>
      </w:r>
      <w:r w:rsidRPr="00D14D0C">
        <w:rPr>
          <w:rFonts w:ascii="Arial" w:hAnsi="Arial" w:cs="Arial"/>
          <w:spacing w:val="-2"/>
        </w:rPr>
        <w:t xml:space="preserve"> </w:t>
      </w:r>
      <w:r w:rsidRPr="00D14D0C">
        <w:rPr>
          <w:rFonts w:ascii="Arial" w:hAnsi="Arial" w:cs="Arial"/>
        </w:rPr>
        <w:t>займа.</w:t>
      </w:r>
    </w:p>
    <w:p w:rsidR="00B70E41" w:rsidRDefault="00B70E41" w:rsidP="00B70E41">
      <w:pPr>
        <w:pStyle w:val="a7"/>
        <w:spacing w:before="1"/>
        <w:rPr>
          <w:sz w:val="23"/>
        </w:rPr>
      </w:pPr>
    </w:p>
    <w:tbl>
      <w:tblPr>
        <w:tblW w:w="4713" w:type="pct"/>
        <w:tblCellSpacing w:w="0" w:type="dxa"/>
        <w:tblInd w:w="567" w:type="dxa"/>
        <w:tblCellMar>
          <w:left w:w="0" w:type="dxa"/>
          <w:right w:w="0" w:type="dxa"/>
        </w:tblCellMar>
        <w:tblLook w:val="0000" w:firstRow="0" w:lastRow="0" w:firstColumn="0" w:lastColumn="0" w:noHBand="0" w:noVBand="0"/>
      </w:tblPr>
      <w:tblGrid>
        <w:gridCol w:w="4681"/>
        <w:gridCol w:w="4674"/>
      </w:tblGrid>
      <w:tr w:rsidR="00B70E41" w:rsidRPr="00C81DCF" w:rsidTr="000E5825">
        <w:trPr>
          <w:tblCellSpacing w:w="0" w:type="dxa"/>
        </w:trPr>
        <w:tc>
          <w:tcPr>
            <w:tcW w:w="2502" w:type="pct"/>
            <w:shd w:val="clear" w:color="auto" w:fill="auto"/>
          </w:tcPr>
          <w:p w:rsidR="00B70E41" w:rsidRPr="00C81DCF" w:rsidRDefault="00B70E41" w:rsidP="000E5825">
            <w:pPr>
              <w:spacing w:after="120"/>
              <w:rPr>
                <w:rFonts w:ascii="Arial" w:hAnsi="Arial" w:cs="Arial"/>
                <w:b/>
                <w:bCs/>
              </w:rPr>
            </w:pPr>
            <w:r w:rsidRPr="00C81DCF">
              <w:rPr>
                <w:rFonts w:ascii="Arial" w:hAnsi="Arial" w:cs="Arial"/>
                <w:b/>
                <w:bCs/>
              </w:rPr>
              <w:t>Кредитор 1:</w:t>
            </w:r>
          </w:p>
        </w:tc>
        <w:tc>
          <w:tcPr>
            <w:tcW w:w="2498" w:type="pct"/>
            <w:shd w:val="clear" w:color="auto" w:fill="auto"/>
          </w:tcPr>
          <w:p w:rsidR="00B70E41" w:rsidRPr="00C81DCF" w:rsidRDefault="00B70E41" w:rsidP="000E5825">
            <w:pPr>
              <w:spacing w:after="120"/>
              <w:rPr>
                <w:rFonts w:ascii="Arial" w:hAnsi="Arial" w:cs="Arial"/>
                <w:b/>
                <w:bCs/>
              </w:rPr>
            </w:pPr>
            <w:r w:rsidRPr="00C81DCF">
              <w:rPr>
                <w:rFonts w:ascii="Arial" w:hAnsi="Arial" w:cs="Arial"/>
                <w:b/>
                <w:bCs/>
              </w:rPr>
              <w:t>Заемщик:</w:t>
            </w:r>
          </w:p>
        </w:tc>
      </w:tr>
      <w:tr w:rsidR="00B70E41" w:rsidRPr="00C81DCF" w:rsidTr="000E5825">
        <w:trPr>
          <w:tblCellSpacing w:w="0" w:type="dxa"/>
        </w:trPr>
        <w:tc>
          <w:tcPr>
            <w:tcW w:w="2502" w:type="pct"/>
            <w:shd w:val="clear" w:color="auto" w:fill="auto"/>
          </w:tcPr>
          <w:p w:rsidR="00B70E41" w:rsidRPr="00C81DCF" w:rsidRDefault="00B70E41" w:rsidP="000E5825">
            <w:pPr>
              <w:spacing w:after="120"/>
              <w:rPr>
                <w:rFonts w:ascii="Arial" w:hAnsi="Arial" w:cs="Arial"/>
              </w:rPr>
            </w:pPr>
            <w:r w:rsidRPr="00C81DCF">
              <w:rPr>
                <w:rFonts w:ascii="Arial" w:hAnsi="Arial" w:cs="Arial"/>
              </w:rPr>
              <w:t>_________________ /_______________/ </w:t>
            </w:r>
          </w:p>
        </w:tc>
        <w:tc>
          <w:tcPr>
            <w:tcW w:w="2498" w:type="pct"/>
            <w:shd w:val="clear" w:color="auto" w:fill="auto"/>
          </w:tcPr>
          <w:p w:rsidR="00B70E41" w:rsidRPr="00C81DCF" w:rsidRDefault="00B70E41" w:rsidP="000E5825">
            <w:pPr>
              <w:spacing w:after="120"/>
              <w:rPr>
                <w:rFonts w:ascii="Arial" w:hAnsi="Arial" w:cs="Arial"/>
              </w:rPr>
            </w:pPr>
            <w:r w:rsidRPr="00C81DCF">
              <w:rPr>
                <w:rFonts w:ascii="Arial" w:hAnsi="Arial" w:cs="Arial"/>
              </w:rPr>
              <w:t>________________/</w:t>
            </w:r>
            <w:r w:rsidRPr="00C81DCF">
              <w:rPr>
                <w:rFonts w:ascii="Arial" w:hAnsi="Arial" w:cs="Arial"/>
                <w:u w:val="single"/>
              </w:rPr>
              <w:t>____________________</w:t>
            </w:r>
            <w:r w:rsidRPr="00C81DCF">
              <w:rPr>
                <w:rFonts w:ascii="Arial" w:hAnsi="Arial" w:cs="Arial"/>
              </w:rPr>
              <w:t>/</w:t>
            </w:r>
          </w:p>
        </w:tc>
      </w:tr>
      <w:tr w:rsidR="00B70E41" w:rsidRPr="00C81DCF" w:rsidTr="000E5825">
        <w:trPr>
          <w:tblCellSpacing w:w="0" w:type="dxa"/>
        </w:trPr>
        <w:tc>
          <w:tcPr>
            <w:tcW w:w="2502" w:type="pct"/>
            <w:shd w:val="clear" w:color="auto" w:fill="auto"/>
          </w:tcPr>
          <w:p w:rsidR="00B70E41" w:rsidRPr="00C81DCF" w:rsidRDefault="00B70E41" w:rsidP="000E5825">
            <w:pPr>
              <w:spacing w:after="120"/>
              <w:rPr>
                <w:rFonts w:ascii="Arial" w:hAnsi="Arial" w:cs="Arial"/>
                <w:b/>
              </w:rPr>
            </w:pPr>
            <w:r w:rsidRPr="00C81DCF">
              <w:rPr>
                <w:rFonts w:ascii="Arial" w:hAnsi="Arial" w:cs="Arial"/>
                <w:b/>
              </w:rPr>
              <w:t>Кредитор 2:</w:t>
            </w:r>
          </w:p>
        </w:tc>
        <w:tc>
          <w:tcPr>
            <w:tcW w:w="2498" w:type="pct"/>
            <w:shd w:val="clear" w:color="auto" w:fill="auto"/>
          </w:tcPr>
          <w:p w:rsidR="00B70E41" w:rsidRPr="00C81DCF" w:rsidRDefault="00B70E41" w:rsidP="000E5825">
            <w:pPr>
              <w:spacing w:after="120"/>
              <w:rPr>
                <w:rFonts w:ascii="Arial" w:hAnsi="Arial" w:cs="Arial"/>
              </w:rPr>
            </w:pPr>
          </w:p>
        </w:tc>
      </w:tr>
      <w:tr w:rsidR="00B70E41" w:rsidRPr="00C81DCF" w:rsidTr="000E5825">
        <w:trPr>
          <w:tblCellSpacing w:w="0" w:type="dxa"/>
        </w:trPr>
        <w:tc>
          <w:tcPr>
            <w:tcW w:w="2502" w:type="pct"/>
            <w:shd w:val="clear" w:color="auto" w:fill="auto"/>
          </w:tcPr>
          <w:p w:rsidR="00B70E41" w:rsidRPr="00C81DCF" w:rsidRDefault="00B70E41" w:rsidP="000E5825">
            <w:pPr>
              <w:spacing w:after="120"/>
              <w:rPr>
                <w:rFonts w:ascii="Arial" w:hAnsi="Arial" w:cs="Arial"/>
              </w:rPr>
            </w:pPr>
            <w:r w:rsidRPr="00C81DCF">
              <w:rPr>
                <w:rFonts w:ascii="Arial" w:hAnsi="Arial" w:cs="Arial"/>
              </w:rPr>
              <w:t>_________________ /_______________/ </w:t>
            </w:r>
          </w:p>
        </w:tc>
        <w:tc>
          <w:tcPr>
            <w:tcW w:w="2498" w:type="pct"/>
            <w:shd w:val="clear" w:color="auto" w:fill="auto"/>
          </w:tcPr>
          <w:p w:rsidR="00B70E41" w:rsidRPr="00C81DCF" w:rsidRDefault="00B70E41" w:rsidP="000E5825">
            <w:pPr>
              <w:spacing w:after="120"/>
              <w:rPr>
                <w:rFonts w:ascii="Arial" w:hAnsi="Arial" w:cs="Arial"/>
              </w:rPr>
            </w:pPr>
          </w:p>
        </w:tc>
      </w:tr>
    </w:tbl>
    <w:p w:rsidR="00B70E41" w:rsidRPr="00442E83" w:rsidRDefault="00B70E41" w:rsidP="00B70E41">
      <w:pPr>
        <w:ind w:left="110" w:right="850" w:firstLine="709"/>
        <w:rPr>
          <w:sz w:val="18"/>
        </w:rPr>
      </w:pPr>
    </w:p>
    <w:p w:rsidR="00B70E41" w:rsidRPr="00FA29F4" w:rsidRDefault="00B70E41" w:rsidP="00B70E41">
      <w:pPr>
        <w:spacing w:after="0" w:line="240" w:lineRule="auto"/>
        <w:ind w:firstLine="510"/>
        <w:jc w:val="both"/>
        <w:rPr>
          <w:rFonts w:ascii="Times New Roman" w:eastAsia="Times New Roman" w:hAnsi="Times New Roman"/>
          <w:sz w:val="18"/>
          <w:szCs w:val="20"/>
          <w:lang w:eastAsia="ru-RU"/>
        </w:rPr>
        <w:sectPr w:rsidR="00B70E41" w:rsidRPr="00FA29F4" w:rsidSect="00B467FD">
          <w:headerReference w:type="first" r:id="rId43"/>
          <w:footerReference w:type="first" r:id="rId44"/>
          <w:pgSz w:w="11910" w:h="16840"/>
          <w:pgMar w:top="851" w:right="851" w:bottom="851" w:left="1134" w:header="720" w:footer="720" w:gutter="0"/>
          <w:cols w:space="720"/>
          <w:docGrid w:linePitch="272"/>
        </w:sectPr>
      </w:pPr>
    </w:p>
    <w:p w:rsidR="00B70E41" w:rsidRPr="00FA29F4" w:rsidRDefault="00B70E41" w:rsidP="00B70E41">
      <w:pPr>
        <w:spacing w:after="120" w:line="276" w:lineRule="auto"/>
        <w:jc w:val="right"/>
        <w:rPr>
          <w:rFonts w:ascii="Arial" w:hAnsi="Arial" w:cs="Arial"/>
          <w:b/>
        </w:rPr>
      </w:pPr>
      <w:r w:rsidRPr="00FA29F4">
        <w:rPr>
          <w:rFonts w:ascii="Arial" w:hAnsi="Arial" w:cs="Arial"/>
          <w:b/>
        </w:rPr>
        <w:t>Приложение № 9</w:t>
      </w:r>
    </w:p>
    <w:p w:rsidR="00B70E41" w:rsidRPr="00FA29F4" w:rsidRDefault="00B70E41" w:rsidP="00B70E41">
      <w:pPr>
        <w:spacing w:after="0" w:line="240" w:lineRule="auto"/>
        <w:jc w:val="center"/>
        <w:rPr>
          <w:rFonts w:ascii="Arial" w:hAnsi="Arial" w:cs="Arial"/>
          <w:b/>
        </w:rPr>
      </w:pPr>
      <w:r w:rsidRPr="00FA29F4">
        <w:rPr>
          <w:rFonts w:ascii="Arial" w:hAnsi="Arial" w:cs="Arial"/>
          <w:b/>
        </w:rPr>
        <w:t>Р Е Г Л А М Е Н Т</w:t>
      </w:r>
    </w:p>
    <w:p w:rsidR="00B70E41" w:rsidRPr="00FA29F4" w:rsidRDefault="00B70E41" w:rsidP="00B70E41">
      <w:pPr>
        <w:spacing w:after="240" w:line="240" w:lineRule="auto"/>
        <w:jc w:val="center"/>
        <w:rPr>
          <w:rFonts w:ascii="Arial" w:hAnsi="Arial" w:cs="Arial"/>
          <w:b/>
        </w:rPr>
      </w:pPr>
      <w:r w:rsidRPr="00FA29F4">
        <w:rPr>
          <w:rFonts w:ascii="Arial" w:hAnsi="Arial" w:cs="Arial"/>
          <w:b/>
        </w:rPr>
        <w:t xml:space="preserve">согласования </w:t>
      </w:r>
      <w:r>
        <w:rPr>
          <w:rFonts w:ascii="Arial" w:hAnsi="Arial" w:cs="Arial"/>
          <w:b/>
        </w:rPr>
        <w:t>Кредитором 1 (далее – Фонд)</w:t>
      </w:r>
      <w:r w:rsidRPr="00FA29F4">
        <w:rPr>
          <w:rFonts w:ascii="Arial" w:hAnsi="Arial" w:cs="Arial"/>
          <w:b/>
        </w:rPr>
        <w:t xml:space="preserve"> операций по расходованию </w:t>
      </w:r>
      <w:r w:rsidRPr="00FA29F4">
        <w:rPr>
          <w:rFonts w:ascii="Arial" w:hAnsi="Arial" w:cs="Arial"/>
          <w:b/>
        </w:rPr>
        <w:br/>
        <w:t>средств со Счета</w:t>
      </w:r>
    </w:p>
    <w:p w:rsidR="00B70E41" w:rsidRPr="009A32EF" w:rsidRDefault="00B70E41" w:rsidP="00B70E41">
      <w:pPr>
        <w:spacing w:after="0" w:line="240" w:lineRule="auto"/>
        <w:ind w:firstLine="709"/>
        <w:jc w:val="both"/>
        <w:rPr>
          <w:rFonts w:ascii="Arial" w:hAnsi="Arial" w:cs="Arial"/>
        </w:rPr>
      </w:pPr>
      <w:r w:rsidRPr="009A32EF">
        <w:rPr>
          <w:rFonts w:ascii="Arial" w:hAnsi="Arial" w:cs="Arial"/>
        </w:rPr>
        <w:t>Настоящий регламент устанавливает порядок взаимодействия Заемщика и Фонда при осуществлении последним мониторинга расходования средств Займа.</w:t>
      </w:r>
    </w:p>
    <w:p w:rsidR="00B70E41" w:rsidRPr="009A32EF" w:rsidRDefault="00B70E41" w:rsidP="00B70E41">
      <w:pPr>
        <w:keepNext/>
        <w:numPr>
          <w:ilvl w:val="0"/>
          <w:numId w:val="39"/>
        </w:numPr>
        <w:tabs>
          <w:tab w:val="left" w:pos="993"/>
          <w:tab w:val="left" w:pos="10206"/>
        </w:tabs>
        <w:spacing w:before="120" w:after="120" w:line="276" w:lineRule="auto"/>
        <w:ind w:right="142"/>
        <w:jc w:val="both"/>
        <w:rPr>
          <w:rFonts w:ascii="Arial" w:hAnsi="Arial" w:cs="Arial"/>
          <w:b/>
          <w:sz w:val="24"/>
          <w:szCs w:val="24"/>
        </w:rPr>
      </w:pPr>
      <w:r w:rsidRPr="009A32EF">
        <w:rPr>
          <w:rFonts w:ascii="Arial" w:hAnsi="Arial" w:cs="Arial"/>
          <w:b/>
          <w:sz w:val="24"/>
          <w:szCs w:val="24"/>
        </w:rPr>
        <w:t>Общие положения</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Фонд перечисляет средства Займа на Счет после его подключения к Автоматизированной Системе мониторинга платежей, установленной в кредитной организации, открывшей Счет (далее – АСМП, обслуживающий банк), и предоставления уполномоченным сотрудникам Фонда (далее -  контролеры Фонда) доступа в АСМП к операциям по Счету для осуществления их акцепта. Порядок подключения Счета к АСМП и предоставления контролерам Фонда доступа в АСМП определяется обслуживающим банком.</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Расходование средств со Счета осуществляется Заемщиком строго в соответствии со Сметой проекта (Приложение №2 к Договору займа) и при условии получения предварительного согласования Фонда (акцепта) на каждую расходную операцию.</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Заемщик до начала расходования средств со Счета указывает в ИС "Личный кабинет Заемщика" контактные данные пользователей, ответственных за взаимодействие с Фондом по вопросам согласования операций по расходованию средств со Счета (далее – ответственное лицо). Заемщику необходимо поддерживать актуальность контактов пользователей - ответственных лиц. Инструкция по созданию/ деактивации пользователей размещена в разделе Мастер-аккаунт ИС "Личный кабинет Заемщика".</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 xml:space="preserve">Документооборот по согласованию Фондом операций по расходованию Заемщиком средств со Счета осуществляется с использованием ИС "Личный кабинет Заемщика". Инструкция по порядку работы в системе размещена в разделе Финансовый блок ИС "Личный кабинет Заемщика". </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Для согласования с Фондом операции по оплате товаров, работ, услуг ответственное лицо размещает в ИС "Личный кабинет Заемщика" договор с контрагентом (при первом платеже по договору). Размещаемые документы должны быть подписаны (удостоверены) усиленной квалифицированной электронной подписью (ЭЦП) ответственного лица. После размещения указанных документов ответственное лицо создает в ИС "Личный кабинет Заемщика" заявку на платеж, к которой прилагаются первичные документы: платежное поручение по Счету, требующее акцепта Фонда, акт, накладная, счет и т.п. Требования Фонда к составу и оформлению первичных и обосновывающих документов изложены в разделе 2 настоящего Регламента.</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Для согласования с Фондом операции по выплате заработной платы участникам Проекта ответственное лицо размещает в ИС "Личный кабинет Заемщика" приказ о создании проектной команды (с наименованием должностей и ФИО) и письмо о периодичности выплаты аванса и заработной платы (при первой выплате заработной платы). Ответственное лицо создает заявку на платеж, к которой прилагаются платежные поручения по Счету (на выплату заработной платы, связанных с ней платежей в бюджет и внебюджетные фонды) и платежная ведомость с указанием кода ЦРС. При этом заработная плата, выплачиваемая за месяц, в котором были получены средства займа, должна рассчитываться пропорционально количеству рабочих дней, начиная с момента получения средств займа. Средства займа не могут быть направлены на погашение задолженности по заработной плате, возникшей до даты выдачи займа. Если Заемщик заключил с обслуживающим банком договор на зарплатный проект, то в ИС "Личный кабинет Заемщика" размещается реестр на зачисление заработной платы. В обслуживающий банк реестр передается Заемщиком только после согласования операции с Фондом.</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 xml:space="preserve">Все документы размещаются в ИС "Личный кабинет Заемщика" в виде электронных копий, созданных путем сканирования оригиналов документов на бумажном носителе, и подписываются усиленной квалифицированной ЭЦП ответственного лица. После размещения полного комплекта документов заявка на платеж направляется контролеру Фонда и ей присваивается статус "Направлена на акцепт". Одновременно Заемщик создает в системе дистанционного банковского обслуживания платежное поручение и переводит его в статус, позволяющий контролеру Фонда акцептовать платеж. </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 xml:space="preserve">Заявка на платеж с пакетом документов должна быть направлена контролеру Фонда с учетом срока приема банком платежных поручений для обработки в текущем банковском дне, с расчетом, чтобы на рассмотрение документов у контролера Фонда было не менее трех часов, а при наличии более трех платежных поручений - не менее одного часа на каждое поручение. В данные сроки не входит время подготовки и предоставления Заемщиком дополнительных документов в случае их запроса в ходе рассмотрения контролером Фонда заявки на платеж. Документы, поступившие после окончания рабочего дня (график работы Фонда: с 9-00 до 18-00 МСК с понедельника по четверг, и с 9-00 до 16-45 МСК в пятницу; в предпраздничные рабочие дни рабочее время сокращается на 1 час), считаются поступившими следующим рабочим днем. </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 xml:space="preserve">Контролер Фонда в указанные в п. 1.8. сроки рассматривает предоставленный Заемщиком пакет документов на предмет полноты и корректности, и при отсутствии замечаний акцептует платежное поручение Заемщика с использованием сервиса АСМП. При этом заявке на платеж в ИС "Личный кабинет Заемщика" присваивается статус "Акцептована" и на адрес электронной почты ответственных лиц Заемщика с адреса ofsp@frprf.ru направляется сообщение об акцепте платежа. </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 xml:space="preserve"> Если Заемщиком предоставлен неполный пакет документов, Заемщику направляется сообщение с запросом на предоставление отсутствующих документов, заявке на платеж при этом присваивается статус "Отложена". При получении запроса на предоставление недостающих документов Заемщику необходимо разместить запрошенные документы в ИС "Личный кабинет Заемщика", после чего заявка на платеж повторно рассматривается контролером Фонда.</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При выявлении некорректно оформленных документов заявке присваивается статус "Отклонена", а Заемщику направляется сообщение с указанием основания для отказа в акцепте. Перечень возможных оснований для отказа в акцепте операции приведен в разделе 4 настоящего Регламента. В случае отказа в акцепте Заемщик принимает меры по устранению причин, послуживших основанием для отказа, после чего предоставляет в Фонд новую заявку на платеж и корректно оформленные документы.</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 xml:space="preserve"> При необходимости оформления расходного документа к Счету на бумажном носителе (в исключительных случаях) Заемщик предварительно (до передачи такого документа в обслуживающий банк) должен согласовать расходную операцию с Фондом. Для этого Заемщик в ИС "Личный кабинет Заемщика" создает заявку на платеж и размещает необходимый комплект документов, определенный пунктами 1.5.,1.6. настоящего регламента. Только после получения от Фонда сообщения об акцепте платежа расходный документ на бумажном носителе может быть передан Заемщиком на исполнение в обслуживающий банк.</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Для оплаты товаров, работ, услуг из средств займа Заемщик может воспользоваться аккредитивной формой расчетов, если это предусмотрено условиями финансируемого за счет средств займа договора с контрагентом. В качестве банка, осуществляющего открытие аккредитива (далее – Банк-эмитент), Заемщик может выбрать любую кредитную организацию, входящую в Перечень Расчетных банков для открытия расчётных счетов Заёмщика с целью ведения обособленного учёта средств, предоставляемых Фондом заёмщикам в виде целевого займа. При этом открытый в Банке-эмитенте счет Заемщика, через который проводятся расчеты по аккредитиву, должен быть подключен к АСМП. В случае, если для проведения расчетов используется покрытый (депонированный) аккредитив, в качестве Банка-эмитента покрытого (депонированного) аккредитива Заемщик может выбрать любую кредитную организацию, входящую в Перечень кредитных организаций, гарантии которых могут быть рассмотрены в качестве основного обеспечения по заключаемым договорам займа. В пользу такого Банка-эмитента допускается перечисление средств со Счета на внутрибанковский счет для формирования покрытия по аккредитиву в соответствии с условиями аккредитива. Перечисление средств на собственные счета Заемщика, не подключенные к АСМП, не допускается.</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В случае списания обслуживающим банком денежных средств со Счета без поручения Заемщика, например, по исполнительным документам, Заемщик должен незамедлительно известить об этом контролера Фонда и в соответствии с п. 5.3 Договора в течение трех рабочих дней возместить на Счет списанные без акцепта Фонда средства.</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По запросу Фонда Заемщик обязан в срок не позднее следующего рабочего дня после получения соответствующего запроса предоставить выписку по Счету, а также по Валютным счетам за любую указанную в запросе дату (период). При выявлении расхождений между данными в выписке и акцептованными Фондом документами Фонд направляет Заемщику запрос о предоставлении разъяснений, дальнейший акцепт операций по расходованию средств Займа возможен только после рассмотрения Фондом полученных от Заемщика разъяснений.</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Отключение Счета от АСМП происходит после полного расходования заемных средств на цели проекта и при условии осуществления поставок товаров, работ и услуг (закрытия дебиторской задолженности по договорам, оплаченным полностью или частично со Счета), либо после полного погашения займа. Для этого Заемщику необходимо предоставить в Фонд заверенную обслуживающим банком выписку со Счета за период с даты выдачи по дату полного расходования средств займа с указанием всех реквизитов платежей (номер платежного поручения, наименование контрагента, банк контрагента, сумма по кредиту, сумма по дебету, назначение платежа).</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sidDel="00110872">
        <w:rPr>
          <w:rFonts w:ascii="Arial" w:hAnsi="Arial" w:cs="Arial"/>
        </w:rPr>
        <w:t>Возврат</w:t>
      </w:r>
      <w:r w:rsidRPr="00596748">
        <w:rPr>
          <w:rFonts w:ascii="Arial" w:hAnsi="Arial" w:cs="Arial"/>
        </w:rPr>
        <w:t xml:space="preserve"> ранее перечисленных Заемщиком со Счета денежных средств (при неисполнении и/или изменении условий договоров, возврате неиспользованных/не полностью использованных авансов, переуступки прав по договорам, удовлетворении претензий Заемщика и т.д.) должен осуществляться Заемщику исключительно на Счет. </w:t>
      </w:r>
    </w:p>
    <w:p w:rsidR="00B70E41" w:rsidRPr="009A32EF" w:rsidRDefault="00B70E41" w:rsidP="00B70E41">
      <w:pPr>
        <w:keepNext/>
        <w:numPr>
          <w:ilvl w:val="0"/>
          <w:numId w:val="38"/>
        </w:numPr>
        <w:tabs>
          <w:tab w:val="left" w:pos="993"/>
          <w:tab w:val="left" w:pos="10206"/>
        </w:tabs>
        <w:spacing w:before="120" w:after="120" w:line="276" w:lineRule="auto"/>
        <w:ind w:right="142"/>
        <w:jc w:val="both"/>
        <w:rPr>
          <w:rFonts w:ascii="Arial" w:hAnsi="Arial" w:cs="Arial"/>
          <w:b/>
          <w:sz w:val="24"/>
          <w:szCs w:val="24"/>
        </w:rPr>
      </w:pPr>
      <w:r w:rsidRPr="009A32EF">
        <w:rPr>
          <w:rFonts w:ascii="Arial" w:hAnsi="Arial" w:cs="Arial"/>
          <w:b/>
          <w:sz w:val="24"/>
          <w:szCs w:val="24"/>
        </w:rPr>
        <w:t>Требования к составу и оформлению первичных и обосновывающих документов Заемщика, размещаемых в ИС "Личный кабинет Заемщика"</w:t>
      </w:r>
    </w:p>
    <w:p w:rsidR="00B70E41" w:rsidRPr="00596748" w:rsidRDefault="00B70E41" w:rsidP="00B70E41">
      <w:pPr>
        <w:numPr>
          <w:ilvl w:val="1"/>
          <w:numId w:val="38"/>
        </w:numPr>
        <w:tabs>
          <w:tab w:val="left" w:pos="851"/>
          <w:tab w:val="left" w:pos="1134"/>
        </w:tabs>
        <w:spacing w:after="120" w:line="240" w:lineRule="auto"/>
        <w:ind w:left="0" w:firstLine="709"/>
        <w:jc w:val="both"/>
        <w:rPr>
          <w:rFonts w:ascii="Arial" w:hAnsi="Arial" w:cs="Arial"/>
        </w:rPr>
      </w:pPr>
      <w:r w:rsidRPr="00596748">
        <w:rPr>
          <w:rFonts w:ascii="Arial" w:hAnsi="Arial" w:cs="Arial"/>
        </w:rPr>
        <w:t>Платежное поручение (поручения) оформляется Заемщиком в соответствии с требованиями, установленными действующим законодательством и обслуживающим банком.</w:t>
      </w:r>
    </w:p>
    <w:p w:rsidR="00B70E41" w:rsidRPr="00596748" w:rsidRDefault="00B70E41" w:rsidP="00B70E41">
      <w:pPr>
        <w:numPr>
          <w:ilvl w:val="1"/>
          <w:numId w:val="38"/>
        </w:numPr>
        <w:tabs>
          <w:tab w:val="left" w:pos="1134"/>
        </w:tabs>
        <w:spacing w:after="0" w:line="240" w:lineRule="auto"/>
        <w:ind w:left="0" w:firstLine="709"/>
        <w:jc w:val="both"/>
        <w:rPr>
          <w:rFonts w:ascii="Arial" w:hAnsi="Arial" w:cs="Arial"/>
        </w:rPr>
      </w:pPr>
      <w:r w:rsidRPr="00596748">
        <w:rPr>
          <w:rFonts w:ascii="Arial" w:hAnsi="Arial" w:cs="Arial"/>
        </w:rPr>
        <w:t>При приобретении товарно-материальных ценностей/оборудования/услуг в платежном поручении в поле "Назначение платежа" указывается следующая информация:</w:t>
      </w:r>
    </w:p>
    <w:p w:rsidR="00B70E41" w:rsidRPr="00596748" w:rsidRDefault="00B70E41" w:rsidP="00B70E41">
      <w:pPr>
        <w:numPr>
          <w:ilvl w:val="0"/>
          <w:numId w:val="4"/>
        </w:numPr>
        <w:tabs>
          <w:tab w:val="left" w:pos="993"/>
        </w:tabs>
        <w:spacing w:after="0" w:line="240" w:lineRule="auto"/>
        <w:ind w:left="0" w:firstLine="709"/>
        <w:jc w:val="both"/>
        <w:rPr>
          <w:rFonts w:ascii="Arial" w:hAnsi="Arial" w:cs="Arial"/>
        </w:rPr>
      </w:pPr>
      <w:r w:rsidRPr="00596748">
        <w:rPr>
          <w:rFonts w:ascii="Arial" w:hAnsi="Arial" w:cs="Arial"/>
        </w:rPr>
        <w:t>наименование товарно-материальных ценностей/оборудования/услуг, за которые производится оплата;</w:t>
      </w:r>
    </w:p>
    <w:p w:rsidR="00B70E41" w:rsidRPr="00596748" w:rsidRDefault="00B70E41" w:rsidP="00B70E41">
      <w:pPr>
        <w:numPr>
          <w:ilvl w:val="0"/>
          <w:numId w:val="4"/>
        </w:numPr>
        <w:tabs>
          <w:tab w:val="left" w:pos="993"/>
        </w:tabs>
        <w:spacing w:after="0" w:line="240" w:lineRule="auto"/>
        <w:ind w:left="0" w:firstLine="709"/>
        <w:jc w:val="both"/>
        <w:rPr>
          <w:rFonts w:ascii="Arial" w:hAnsi="Arial" w:cs="Arial"/>
        </w:rPr>
      </w:pPr>
      <w:r w:rsidRPr="00596748">
        <w:rPr>
          <w:rFonts w:ascii="Arial" w:hAnsi="Arial" w:cs="Arial"/>
        </w:rPr>
        <w:t>дата и № счета/акта/накладной; дата и № договора (при наличии договора, заключенного с поставщиком услуг/материалов/оборудования, помимо ссылки на счет, накладную, акт в назначении платежа обязательна ссылка на договор);</w:t>
      </w:r>
    </w:p>
    <w:p w:rsidR="00B70E41" w:rsidRPr="00596748" w:rsidRDefault="00B70E41" w:rsidP="00B70E41">
      <w:pPr>
        <w:numPr>
          <w:ilvl w:val="0"/>
          <w:numId w:val="4"/>
        </w:numPr>
        <w:tabs>
          <w:tab w:val="left" w:pos="993"/>
        </w:tabs>
        <w:spacing w:after="120" w:line="240" w:lineRule="auto"/>
        <w:ind w:left="0" w:firstLine="709"/>
        <w:jc w:val="both"/>
        <w:rPr>
          <w:rFonts w:ascii="Arial" w:hAnsi="Arial" w:cs="Arial"/>
        </w:rPr>
      </w:pPr>
      <w:r w:rsidRPr="00596748">
        <w:rPr>
          <w:rFonts w:ascii="Arial" w:hAnsi="Arial" w:cs="Arial"/>
        </w:rPr>
        <w:t>направление целевого использования средств и вид затрат в соответствии со Сметой расходования средств займа (Приложение № 2 к Договору), далее – Смета, в виде цифрового кода целевого расходования средств (далее – ЦРС). Код ЦРС формируется следующим образом: первая(ые) цифра(ы) – порядковый номер направления целевого использования средств (номер статьи), последняя цифра – порядковый номер вида затрат.</w:t>
      </w:r>
    </w:p>
    <w:p w:rsidR="00B70E41" w:rsidRPr="00596748" w:rsidRDefault="00B70E41" w:rsidP="00B70E41">
      <w:pPr>
        <w:numPr>
          <w:ilvl w:val="1"/>
          <w:numId w:val="0"/>
        </w:numPr>
        <w:tabs>
          <w:tab w:val="left" w:pos="993"/>
          <w:tab w:val="left" w:pos="1134"/>
        </w:tabs>
        <w:spacing w:after="120"/>
        <w:ind w:firstLine="709"/>
        <w:rPr>
          <w:rFonts w:ascii="Arial" w:hAnsi="Arial" w:cs="Arial"/>
        </w:rPr>
      </w:pPr>
      <w:r w:rsidRPr="00596748">
        <w:rPr>
          <w:rFonts w:ascii="Arial" w:hAnsi="Arial" w:cs="Arial"/>
        </w:rPr>
        <w:t>При перечислении заработной платы в платежном поручении в поле "Назначение платежа" указывается период, за который выплачивается заработная плата, ЦРС.</w:t>
      </w:r>
    </w:p>
    <w:p w:rsidR="00B70E41" w:rsidRPr="00596748" w:rsidRDefault="00B70E41" w:rsidP="00B70E41">
      <w:pPr>
        <w:numPr>
          <w:ilvl w:val="1"/>
          <w:numId w:val="38"/>
        </w:numPr>
        <w:tabs>
          <w:tab w:val="left" w:pos="1134"/>
        </w:tabs>
        <w:spacing w:after="0" w:line="240" w:lineRule="auto"/>
        <w:ind w:left="0" w:firstLine="709"/>
        <w:jc w:val="both"/>
        <w:rPr>
          <w:rFonts w:ascii="Arial" w:hAnsi="Arial" w:cs="Arial"/>
        </w:rPr>
      </w:pPr>
      <w:r w:rsidRPr="00596748">
        <w:rPr>
          <w:rFonts w:ascii="Arial" w:hAnsi="Arial" w:cs="Arial"/>
        </w:rPr>
        <w:t>В комплекте первичных документов:</w:t>
      </w:r>
    </w:p>
    <w:p w:rsidR="00B70E41" w:rsidRPr="00596748" w:rsidRDefault="00B70E41" w:rsidP="00B70E41">
      <w:pPr>
        <w:numPr>
          <w:ilvl w:val="0"/>
          <w:numId w:val="5"/>
        </w:numPr>
        <w:tabs>
          <w:tab w:val="left" w:pos="993"/>
        </w:tabs>
        <w:spacing w:after="0" w:line="240" w:lineRule="auto"/>
        <w:ind w:left="0" w:firstLine="709"/>
        <w:jc w:val="both"/>
        <w:rPr>
          <w:rFonts w:ascii="Arial" w:hAnsi="Arial" w:cs="Arial"/>
        </w:rPr>
      </w:pPr>
      <w:r w:rsidRPr="00596748">
        <w:rPr>
          <w:rFonts w:ascii="Arial" w:hAnsi="Arial" w:cs="Arial"/>
        </w:rPr>
        <w:t>при приобретении оборудования и материальных ценностей должна присутствовать подробная спецификация с указанием наименований, количества и характеристик объектов;</w:t>
      </w:r>
    </w:p>
    <w:p w:rsidR="00B70E41" w:rsidRPr="00596748" w:rsidRDefault="00B70E41" w:rsidP="00B70E41">
      <w:pPr>
        <w:numPr>
          <w:ilvl w:val="0"/>
          <w:numId w:val="5"/>
        </w:numPr>
        <w:tabs>
          <w:tab w:val="left" w:pos="993"/>
        </w:tabs>
        <w:spacing w:after="0" w:line="240" w:lineRule="auto"/>
        <w:ind w:left="0" w:firstLine="709"/>
        <w:jc w:val="both"/>
        <w:rPr>
          <w:rFonts w:ascii="Arial" w:hAnsi="Arial" w:cs="Arial"/>
        </w:rPr>
      </w:pPr>
      <w:r w:rsidRPr="00596748">
        <w:rPr>
          <w:rFonts w:ascii="Arial" w:hAnsi="Arial" w:cs="Arial"/>
        </w:rPr>
        <w:t>работы и услуги должны быть конкретизированы, не допускается использование общих фраз ("исследование рынка", "консультационные услуги" и т.д.);</w:t>
      </w:r>
    </w:p>
    <w:p w:rsidR="00B70E41" w:rsidRPr="00596748" w:rsidRDefault="00B70E41" w:rsidP="00B70E41">
      <w:pPr>
        <w:numPr>
          <w:ilvl w:val="0"/>
          <w:numId w:val="5"/>
        </w:numPr>
        <w:tabs>
          <w:tab w:val="left" w:pos="993"/>
        </w:tabs>
        <w:spacing w:after="0" w:line="240" w:lineRule="auto"/>
        <w:ind w:left="0" w:firstLine="709"/>
        <w:jc w:val="both"/>
        <w:rPr>
          <w:rFonts w:ascii="Arial" w:hAnsi="Arial" w:cs="Arial"/>
        </w:rPr>
      </w:pPr>
      <w:r w:rsidRPr="00596748">
        <w:rPr>
          <w:rFonts w:ascii="Arial" w:hAnsi="Arial" w:cs="Arial"/>
        </w:rPr>
        <w:t>все документы по договорным отношениям с иностранными поставщиками должны быть переведены на государственный язык Российской Федерации и заверены уполномоченным лицом Заемщика;</w:t>
      </w:r>
    </w:p>
    <w:p w:rsidR="00B70E41" w:rsidRPr="00596748" w:rsidRDefault="00B70E41" w:rsidP="00B70E41">
      <w:pPr>
        <w:numPr>
          <w:ilvl w:val="0"/>
          <w:numId w:val="5"/>
        </w:numPr>
        <w:tabs>
          <w:tab w:val="left" w:pos="993"/>
        </w:tabs>
        <w:spacing w:after="0" w:line="240" w:lineRule="auto"/>
        <w:ind w:left="0" w:firstLine="709"/>
        <w:jc w:val="both"/>
        <w:rPr>
          <w:rFonts w:ascii="Arial" w:hAnsi="Arial" w:cs="Arial"/>
        </w:rPr>
      </w:pPr>
      <w:r w:rsidRPr="00596748">
        <w:rPr>
          <w:rFonts w:ascii="Arial" w:hAnsi="Arial" w:cs="Arial"/>
        </w:rPr>
        <w:t>в случае аккредитивной формы расчетов дополнительно предоставляется соглашение об открытии аккредитива и копия SWIFT сообщения, подтверждающего выполнение условий для платежа. После осуществления исполняющим банком платежа бенефициару Заемщик не позднее следующего рабочего дня направляет в Фонд копию SWIFT сообщения, либо иное банковское подтверждение о проведении указанного платежа.</w:t>
      </w:r>
    </w:p>
    <w:p w:rsidR="00B70E41" w:rsidRPr="00596748" w:rsidRDefault="00B70E41" w:rsidP="00B70E41">
      <w:pPr>
        <w:numPr>
          <w:ilvl w:val="1"/>
          <w:numId w:val="38"/>
        </w:numPr>
        <w:tabs>
          <w:tab w:val="left" w:pos="1134"/>
        </w:tabs>
        <w:spacing w:before="120" w:after="0" w:line="240" w:lineRule="auto"/>
        <w:ind w:left="0" w:firstLine="709"/>
        <w:jc w:val="both"/>
        <w:rPr>
          <w:rFonts w:ascii="Arial" w:hAnsi="Arial" w:cs="Arial"/>
        </w:rPr>
      </w:pPr>
      <w:r w:rsidRPr="00596748">
        <w:rPr>
          <w:rFonts w:ascii="Arial" w:hAnsi="Arial" w:cs="Arial"/>
        </w:rPr>
        <w:t>В комплекте обосновывающих документов Заемщик может предоставить:</w:t>
      </w:r>
    </w:p>
    <w:p w:rsidR="00B70E41" w:rsidRPr="00596748" w:rsidRDefault="00B70E41" w:rsidP="00B70E41">
      <w:pPr>
        <w:numPr>
          <w:ilvl w:val="0"/>
          <w:numId w:val="5"/>
        </w:numPr>
        <w:tabs>
          <w:tab w:val="left" w:pos="993"/>
        </w:tabs>
        <w:spacing w:after="0" w:line="240" w:lineRule="auto"/>
        <w:ind w:left="0" w:firstLine="709"/>
        <w:jc w:val="both"/>
        <w:rPr>
          <w:rFonts w:ascii="Arial" w:hAnsi="Arial" w:cs="Arial"/>
        </w:rPr>
      </w:pPr>
      <w:r w:rsidRPr="00596748">
        <w:rPr>
          <w:rFonts w:ascii="Arial" w:hAnsi="Arial" w:cs="Arial"/>
        </w:rPr>
        <w:t>в качестве документов, подтверждающих рыночное (конкурентное) ценообразование по договору:</w:t>
      </w:r>
    </w:p>
    <w:p w:rsidR="00B70E41" w:rsidRPr="00596748" w:rsidRDefault="00B70E41" w:rsidP="00B70E41">
      <w:pPr>
        <w:numPr>
          <w:ilvl w:val="2"/>
          <w:numId w:val="15"/>
        </w:numPr>
        <w:spacing w:after="0" w:line="240" w:lineRule="auto"/>
        <w:ind w:left="1491" w:hanging="357"/>
        <w:jc w:val="both"/>
        <w:rPr>
          <w:rFonts w:ascii="Arial" w:hAnsi="Arial" w:cs="Arial"/>
        </w:rPr>
      </w:pPr>
      <w:r w:rsidRPr="00596748">
        <w:rPr>
          <w:rFonts w:ascii="Arial" w:hAnsi="Arial" w:cs="Arial"/>
        </w:rPr>
        <w:t>документы, оформляющие итоги конкурсной процедуры или основания для не проведения такой процедуры согласно внутреннему порядку (регламенту) закупок товаров, работ (услуг);</w:t>
      </w:r>
    </w:p>
    <w:p w:rsidR="00B70E41" w:rsidRPr="00596748" w:rsidRDefault="00B70E41" w:rsidP="00B70E41">
      <w:pPr>
        <w:numPr>
          <w:ilvl w:val="2"/>
          <w:numId w:val="15"/>
        </w:numPr>
        <w:spacing w:after="0" w:line="240" w:lineRule="auto"/>
        <w:ind w:left="1491" w:hanging="357"/>
        <w:jc w:val="both"/>
        <w:rPr>
          <w:rFonts w:ascii="Arial" w:hAnsi="Arial" w:cs="Arial"/>
        </w:rPr>
      </w:pPr>
      <w:r w:rsidRPr="00596748">
        <w:rPr>
          <w:rFonts w:ascii="Arial" w:hAnsi="Arial" w:cs="Arial"/>
        </w:rPr>
        <w:t>сметный расчет на основании официальных сборников, методик или рекомендаций (в отраслях, где это предусмотрено);</w:t>
      </w:r>
    </w:p>
    <w:p w:rsidR="00B70E41" w:rsidRPr="00596748" w:rsidRDefault="00B70E41" w:rsidP="00B70E41">
      <w:pPr>
        <w:numPr>
          <w:ilvl w:val="2"/>
          <w:numId w:val="15"/>
        </w:numPr>
        <w:spacing w:after="0" w:line="240" w:lineRule="auto"/>
        <w:ind w:left="1491" w:hanging="357"/>
        <w:jc w:val="both"/>
        <w:rPr>
          <w:rFonts w:ascii="Arial" w:hAnsi="Arial" w:cs="Arial"/>
        </w:rPr>
      </w:pPr>
      <w:r w:rsidRPr="00596748">
        <w:rPr>
          <w:rFonts w:ascii="Arial" w:hAnsi="Arial" w:cs="Arial"/>
        </w:rPr>
        <w:t>справку за подписью уполномоченного лица Заемщика о сопоставлении рыночных цен (анализ рынка) по отрасли закупки на основании общедоступной информации из открытых источников (не менее 3-х цен, которые предлагают различные поставщики) и/или о проведении статического исследования торгов по ранее завершенным контрактам с аналогичным условием технического задания или идентичным (однородным) товаром, работами (услугами);</w:t>
      </w:r>
    </w:p>
    <w:p w:rsidR="00B70E41" w:rsidRPr="00596748" w:rsidRDefault="00B70E41" w:rsidP="00B70E41">
      <w:pPr>
        <w:numPr>
          <w:ilvl w:val="0"/>
          <w:numId w:val="5"/>
        </w:numPr>
        <w:tabs>
          <w:tab w:val="left" w:pos="993"/>
        </w:tabs>
        <w:spacing w:before="120" w:after="0" w:line="240" w:lineRule="auto"/>
        <w:ind w:left="357" w:firstLine="352"/>
        <w:jc w:val="both"/>
        <w:rPr>
          <w:rFonts w:ascii="Arial" w:hAnsi="Arial" w:cs="Arial"/>
        </w:rPr>
      </w:pPr>
      <w:r w:rsidRPr="00596748">
        <w:rPr>
          <w:rFonts w:ascii="Arial" w:hAnsi="Arial" w:cs="Arial"/>
        </w:rPr>
        <w:t>в качестве документов, обосновывающих выбор поставщика:</w:t>
      </w:r>
    </w:p>
    <w:p w:rsidR="00B70E41" w:rsidRPr="00596748" w:rsidRDefault="00B70E41" w:rsidP="00B70E41">
      <w:pPr>
        <w:numPr>
          <w:ilvl w:val="2"/>
          <w:numId w:val="15"/>
        </w:numPr>
        <w:spacing w:after="0" w:line="240" w:lineRule="auto"/>
        <w:ind w:left="1491" w:hanging="357"/>
        <w:jc w:val="both"/>
        <w:rPr>
          <w:rFonts w:ascii="Arial" w:hAnsi="Arial" w:cs="Arial"/>
        </w:rPr>
      </w:pPr>
      <w:r w:rsidRPr="00596748">
        <w:rPr>
          <w:rFonts w:ascii="Arial" w:hAnsi="Arial" w:cs="Arial"/>
        </w:rPr>
        <w:t>документы, оформляющие итоги конкурсной процедуры или основания для не проведения такой процедуры согласно внутреннему порядку (регламенту) закупок товаров, работ (услуг);</w:t>
      </w:r>
    </w:p>
    <w:p w:rsidR="00B70E41" w:rsidRPr="00596748" w:rsidRDefault="00B70E41" w:rsidP="00B70E41">
      <w:pPr>
        <w:numPr>
          <w:ilvl w:val="2"/>
          <w:numId w:val="15"/>
        </w:numPr>
        <w:spacing w:after="0" w:line="240" w:lineRule="auto"/>
        <w:ind w:left="1491" w:hanging="357"/>
        <w:jc w:val="both"/>
        <w:rPr>
          <w:rFonts w:ascii="Arial" w:hAnsi="Arial" w:cs="Arial"/>
        </w:rPr>
      </w:pPr>
      <w:r w:rsidRPr="00596748">
        <w:rPr>
          <w:rFonts w:ascii="Arial" w:hAnsi="Arial" w:cs="Arial"/>
        </w:rPr>
        <w:t>коммерческие предложения на основе единого задания на закупку в рамках реализуемого Проекта, с предоставлением не менее 3-х предложений от поставщиков товаров, работ (услуг);</w:t>
      </w:r>
    </w:p>
    <w:p w:rsidR="00B70E41" w:rsidRPr="00596748" w:rsidRDefault="00B70E41" w:rsidP="00B70E41">
      <w:pPr>
        <w:numPr>
          <w:ilvl w:val="2"/>
          <w:numId w:val="15"/>
        </w:numPr>
        <w:spacing w:after="0" w:line="240" w:lineRule="auto"/>
        <w:ind w:left="1491" w:hanging="357"/>
        <w:jc w:val="both"/>
        <w:rPr>
          <w:rFonts w:ascii="Arial" w:hAnsi="Arial" w:cs="Arial"/>
        </w:rPr>
      </w:pPr>
      <w:r w:rsidRPr="00596748">
        <w:rPr>
          <w:rFonts w:ascii="Arial" w:hAnsi="Arial" w:cs="Arial"/>
        </w:rPr>
        <w:t xml:space="preserve">документальное подтверждение многолетнего (более 3-х лет) сотрудничества с данным поставщиком без нареканий и рекламаций (контракты и документы, подтверждающие выполнение поставщиком своих обязательств). </w:t>
      </w:r>
    </w:p>
    <w:p w:rsidR="00B70E41" w:rsidRPr="00596748" w:rsidRDefault="00B70E41" w:rsidP="00B70E41">
      <w:pPr>
        <w:spacing w:before="120" w:after="120"/>
        <w:rPr>
          <w:rFonts w:ascii="Arial" w:hAnsi="Arial" w:cs="Arial"/>
        </w:rPr>
      </w:pPr>
      <w:r w:rsidRPr="00596748">
        <w:rPr>
          <w:rFonts w:ascii="Arial" w:hAnsi="Arial" w:cs="Arial"/>
        </w:rPr>
        <w:t>Обосновывающие документы не предоставляются, если контрагент ранее был заявлен Фонду в качестве ключевого исполнителя и Фондом проведена в отношении него экспертиза.</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При оплате работ, требующих наличия специальных полномочий (разрешения, лицензии, членства в саморегулируемых организациях и т.д.) Заемщик в составе обосновывающих документов предоставляет подтверждение наличия у поставщика/исполнителя соответствующей правоспособности.</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В случае приобретения расходных материалов для выпуска пилотных партий продукции Заемщик в составе обосновывающих документов предоставляет расчет объема необходимых материалов.</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При отсутствии в общедоступных источниках (интернет) информации о профессиональных компетенциях поставщика/исполнителя Заемщик по запросу контролера предоставляет в составе обосновывающих документов соответствующее подтверждение компетенций поставщика/исполнителя.</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Номенклатура закупаемого за счет средств Займа оборудования, комплектующих и материалов, а также прав на результаты интеллектуальной деятельности (лицензий и патентов) определяется разделом 3 Технического задания (Приложение № 1 к Договору займа) (далее – ТЗ). В случае необходимости ее изменения Заемщик направляет в Фонд заявку на изменение ТЗ и соответствующее обоснование. Оплата за счет средств Займа в соответствии с измененной номенклатурой возможна только после проведения необходимых экспертиз и согласования Фондом запрошенных Заемщиком изменений ТЗ.</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  При этом срок оплаты по договору поставки должен быть не ранее даты зачисления суммы займа на Счет.</w:t>
      </w:r>
    </w:p>
    <w:p w:rsidR="00B70E41"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В случае если на момент платежа товарно-материальные ценности/оборудование находятся на территории недружественного иностранного государства</w:t>
      </w:r>
      <w:r>
        <w:rPr>
          <w:rFonts w:ascii="Arial" w:hAnsi="Arial" w:cs="Arial"/>
        </w:rPr>
        <w:t>, то</w:t>
      </w:r>
      <w:r w:rsidRPr="00596748">
        <w:rPr>
          <w:rFonts w:ascii="Arial" w:hAnsi="Arial" w:cs="Arial"/>
        </w:rPr>
        <w:t xml:space="preserve"> помимо тех документов, которые в обычном режиме требуются для рассмотрения платежа, Фонд запрашивает дополнительные актуальные документы: письменные заверения заемщика и поставщика о возможностях осуществления поставки оборудования на территорию Российской Федерации, потребуется ли привлечение иностранных партнеров для монтажа и ПНР, подтверждения перевозчиков о возможности и сроках доставки груза (максимально подробно с указанием плановых дат загрузки, маршрута перевозки и альтернативных маршрутов, информации по положительному опыту перевозки в новых условиях и т.п.).</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737909">
        <w:rPr>
          <w:rFonts w:ascii="Arial" w:hAnsi="Arial" w:cs="Arial"/>
        </w:rPr>
        <w:t>В случае невозможности осуществления платежей напрямую поставщикам товаров/работ/услуг из недружественных стран допускается участие в проведени</w:t>
      </w:r>
      <w:r>
        <w:rPr>
          <w:rFonts w:ascii="Arial" w:hAnsi="Arial" w:cs="Arial"/>
        </w:rPr>
        <w:t>и</w:t>
      </w:r>
      <w:r w:rsidRPr="00737909">
        <w:rPr>
          <w:rFonts w:ascii="Arial" w:hAnsi="Arial" w:cs="Arial"/>
        </w:rPr>
        <w:t xml:space="preserve"> платежей третьих лиц (платежных агентов) при наличии соответствующего обоснования со стороны Заемщика. При этом необходимо предоставить соглашение третьего лица с поставщиком товаров/работ/услуг о возможности исполнения за Заемщика обязательств по оплате сделки.</w:t>
      </w:r>
    </w:p>
    <w:p w:rsidR="00B70E41" w:rsidRPr="009A32EF" w:rsidRDefault="00B70E41" w:rsidP="00B70E41">
      <w:pPr>
        <w:keepNext/>
        <w:numPr>
          <w:ilvl w:val="0"/>
          <w:numId w:val="38"/>
        </w:numPr>
        <w:tabs>
          <w:tab w:val="left" w:pos="284"/>
          <w:tab w:val="left" w:pos="993"/>
          <w:tab w:val="left" w:pos="10206"/>
        </w:tabs>
        <w:spacing w:before="120" w:after="120" w:line="276" w:lineRule="auto"/>
        <w:ind w:left="0" w:right="142" w:firstLine="0"/>
        <w:jc w:val="both"/>
        <w:rPr>
          <w:rFonts w:ascii="Arial" w:hAnsi="Arial" w:cs="Arial"/>
          <w:b/>
          <w:sz w:val="24"/>
          <w:szCs w:val="24"/>
        </w:rPr>
      </w:pPr>
      <w:r w:rsidRPr="009A32EF">
        <w:rPr>
          <w:rFonts w:ascii="Arial" w:hAnsi="Arial" w:cs="Arial"/>
          <w:b/>
          <w:sz w:val="24"/>
          <w:szCs w:val="24"/>
        </w:rPr>
        <w:t>Порядок приобретения Заемщиком за счет средств Займа иностранной валюты и осуществления платежей в иностранной валюте</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Операции по приобретению иностранной валюты за счет средств Займа осуществляются при необходимости проведения платежа по импортному контракту. До начала проведения операций в иностранной валюте Заемщик выполняет все необходимые действия для обеспечения контролерам Фонда доступа в АСМП к операциям по Валютному счету для осуществления их акцепта. Порядок предоставления контролерам Фонда доступа в АСМП к операциям по Валютному счету определяется обслуживающим банком.</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Для согласования с Фондом операции по оплате импортного контракта ответственное лицо в ИС "Личный кабинет Заемщика" размещает импортный контракт, на основании которого осуществляется платеж (в случае первого платежа по данному контракту) и комплект обосновывающих документов. После чего создает заявку на оплату импортного контракта, к которой прилагаются первичные документы (спецификация, инвойс, акт, накладная, таможенная декларация и т.п.) и валютный платежный документ на перевод средств с Валютного счета для оплаты импортного контракта с указанием кода ЦРС (указывается в поле назначения платежа).</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После согласования Фондом заявки на оплату импортного контракта Заемщик заключает с обслуживающим банком сделку на покупку валюты (условия сделки на покупку валюты должны предусматривать зачисление валюты, купленной за счет средств Займа, на Валютный счет Заемщика), размещает в ИС "Личный кабинет Заемщика" поручение/заявку на покупку валюты и в системе дистанционного банковского обслуживания переводит валютный платежный документ в статус, позволяющий контролеру Фонда его акцептовать.</w:t>
      </w:r>
    </w:p>
    <w:p w:rsidR="00B70E41" w:rsidRPr="009A32EF"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При этом Заемщик предоставляет в Фонд проект контракта с указанием основных условий планируемой сделки и суммой планируемых платежей по этой сделке</w:t>
      </w:r>
      <w:r w:rsidRPr="009A32EF">
        <w:rPr>
          <w:rFonts w:ascii="Arial" w:hAnsi="Arial" w:cs="Arial"/>
        </w:rPr>
        <w:t>.</w:t>
      </w:r>
    </w:p>
    <w:p w:rsidR="00B70E41" w:rsidRPr="009A32EF" w:rsidRDefault="00B70E41" w:rsidP="00B70E41">
      <w:pPr>
        <w:keepNext/>
        <w:numPr>
          <w:ilvl w:val="0"/>
          <w:numId w:val="38"/>
        </w:numPr>
        <w:tabs>
          <w:tab w:val="left" w:pos="284"/>
          <w:tab w:val="left" w:pos="993"/>
          <w:tab w:val="left" w:pos="10206"/>
        </w:tabs>
        <w:spacing w:before="120" w:after="120" w:line="276" w:lineRule="auto"/>
        <w:ind w:left="0" w:right="142" w:firstLine="0"/>
        <w:jc w:val="both"/>
        <w:rPr>
          <w:rFonts w:ascii="Arial" w:hAnsi="Arial" w:cs="Arial"/>
          <w:b/>
          <w:sz w:val="24"/>
          <w:szCs w:val="24"/>
        </w:rPr>
      </w:pPr>
      <w:r w:rsidRPr="009A32EF">
        <w:rPr>
          <w:rFonts w:ascii="Arial" w:hAnsi="Arial" w:cs="Arial"/>
          <w:b/>
          <w:sz w:val="24"/>
          <w:szCs w:val="24"/>
        </w:rPr>
        <w:t>Основания для отказа Заемщику в акцепте расходных операций по Счету</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 xml:space="preserve">Заемщиком не предоставлен полный комплект первичных и обосновывающих документов, не соблюден предусмотренный настоящим Регламентом порядок документооборота. </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Не соблюдены требования к оформлению первичных и обосновывающих документов, изложенные в разделе 2 настоящего Регламента, выявлены несоответствия в документах (по сроку, сумме, назначению платежа, получателю средств и т.д.).</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Характер операции по расходованию средств Займа противоречит действующему законодательству и/или Стандартам Фонда.</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Характер операции по расходованию средств Займа не соответствует указанному Заемщиком коду ЦРС.</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В результате исполнения платежа сумма израсходованных денежных средств по указанному в платежном документе коду ЦРС превысит его значение, предусмотренное действующей Сметой.</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Договор(ы)с контрагентом заключается на сумму более 20% суммы займа (накопительным итогом за весь срок действия Договора займа), при этом контрагент не заявлен Фонду в качестве ключевого исполнителя. В этом случае Фонд предлагает Заемщику провести дополнительную экспертизу контрагента в качестве ключевого исполнителя.</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Объект, закупку которого предполагается осуществить за счет средств Займа, имеет излишние (необоснованные) потребительские характеристики с элементами роскоши.</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Не подтверждено рыночное (конкурентное) ценообразование при осуществлении закупки и/или обоснованность выбора поставщиков товаров/ работ/ услуг, не предоставлен расчет объема необходимых материалов.</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Характер операции по расходованию средств Займа не соответствует параметрам и характеристикам Проекта, согласованным сторонами и приведенными в Техническом задании (Приложение № 1 к Договору) и/или в описывающих Проект документах, представленных Заемщиком в Фонд на этапе рассмотрения Проекта.</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 xml:space="preserve"> Заблокированы акцепты в соответствии с разделом 5 Договора займа.</w:t>
      </w:r>
    </w:p>
    <w:p w:rsidR="00B70E41" w:rsidRPr="009A32EF" w:rsidRDefault="00B70E41" w:rsidP="00B70E41">
      <w:pPr>
        <w:keepNext/>
        <w:numPr>
          <w:ilvl w:val="0"/>
          <w:numId w:val="38"/>
        </w:numPr>
        <w:tabs>
          <w:tab w:val="left" w:pos="284"/>
          <w:tab w:val="left" w:pos="993"/>
          <w:tab w:val="left" w:pos="10206"/>
        </w:tabs>
        <w:spacing w:before="120" w:after="120" w:line="276" w:lineRule="auto"/>
        <w:ind w:left="0" w:right="142" w:firstLine="0"/>
        <w:jc w:val="both"/>
        <w:rPr>
          <w:rFonts w:ascii="Arial" w:hAnsi="Arial" w:cs="Arial"/>
          <w:b/>
          <w:sz w:val="24"/>
          <w:szCs w:val="24"/>
        </w:rPr>
      </w:pPr>
      <w:r w:rsidRPr="009A32EF">
        <w:rPr>
          <w:rFonts w:ascii="Arial" w:hAnsi="Arial" w:cs="Arial"/>
          <w:b/>
          <w:sz w:val="24"/>
          <w:szCs w:val="24"/>
        </w:rPr>
        <w:t>Контроль ограничений на проведение Заемщиком расходных операций по Счету</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В случае если в соответствии со Статьей 5 Договора Фондом вводится ограничение на проведение расходных операций по Счету (далее – ограничение), акцепт расходных операций Заемщика осуществляется контролером Фонда в пределах установленной суммы (лимита) с учетом акцептованных ранее операций.</w:t>
      </w:r>
    </w:p>
    <w:p w:rsidR="00B70E41" w:rsidRPr="00596748"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При установлении ограничения в объеме вложенных Заемщиком средств софинансирования проекта значение лимита на момент подписания договора займа устанавливается в сумме софинансирования, осуществленного Заемщиком до даты заключения договора Займа (указана в Приложении №2 к Договору). Для увеличения значения лимита на сумму софинансирования, осуществленного после даты заключения договора займа, Заемщику не позднее, чем за 5 дней до даты предполагаемого платежа со Счета необходимо представить в Фонд Реестр расходных операций, подтверждающих вложение средств софинансирования при реализации Проекта дополнительно к сумме предоставленного займа (по форме Приложения № 7.1 к Договору). Решение об увеличении лимита принимается Фондом после проверки представленных Заемщиком документов.</w:t>
      </w:r>
    </w:p>
    <w:p w:rsidR="00B70E41" w:rsidRPr="009A32EF" w:rsidRDefault="00B70E41" w:rsidP="00B70E41">
      <w:pPr>
        <w:numPr>
          <w:ilvl w:val="1"/>
          <w:numId w:val="38"/>
        </w:numPr>
        <w:tabs>
          <w:tab w:val="left" w:pos="1134"/>
        </w:tabs>
        <w:spacing w:after="120" w:line="240" w:lineRule="auto"/>
        <w:ind w:left="0" w:firstLine="709"/>
        <w:jc w:val="both"/>
        <w:rPr>
          <w:rFonts w:ascii="Arial" w:hAnsi="Arial" w:cs="Arial"/>
        </w:rPr>
      </w:pPr>
      <w:r w:rsidRPr="00596748">
        <w:rPr>
          <w:rFonts w:ascii="Arial" w:hAnsi="Arial" w:cs="Arial"/>
        </w:rPr>
        <w:t>При введении ограничения на период до предоставления требуемого обеспечения значение лимита устанавливается в сумме задолженности по займу, уменьшенной на сумму подлежащего оформлению обеспечения. По факту предоставления (регистрации) обеспечения лимит увеличивается на сумму предоставленного обеспечения.</w:t>
      </w:r>
      <w:r w:rsidRPr="009A32EF">
        <w:rPr>
          <w:rFonts w:ascii="Arial" w:hAnsi="Arial" w:cs="Arial"/>
        </w:rPr>
        <w:t xml:space="preserve"> </w:t>
      </w:r>
    </w:p>
    <w:p w:rsidR="00B70E41" w:rsidRPr="00FA29F4" w:rsidRDefault="00B70E41" w:rsidP="00B70E41">
      <w:pPr>
        <w:spacing w:after="0" w:line="240" w:lineRule="auto"/>
        <w:ind w:right="850" w:firstLine="709"/>
        <w:jc w:val="both"/>
        <w:rPr>
          <w:rFonts w:ascii="Times New Roman" w:eastAsia="Times New Roman" w:hAnsi="Times New Roman"/>
          <w:sz w:val="18"/>
          <w:szCs w:val="20"/>
          <w:lang w:eastAsia="ru-RU"/>
        </w:rPr>
      </w:pPr>
    </w:p>
    <w:p w:rsidR="00B70E41" w:rsidRPr="00FA29F4" w:rsidRDefault="00B70E41" w:rsidP="00B70E41">
      <w:pPr>
        <w:spacing w:after="0" w:line="240" w:lineRule="auto"/>
        <w:ind w:firstLine="510"/>
        <w:jc w:val="both"/>
        <w:rPr>
          <w:rFonts w:ascii="Times New Roman" w:eastAsia="Times New Roman" w:hAnsi="Times New Roman"/>
          <w:sz w:val="18"/>
          <w:szCs w:val="20"/>
          <w:lang w:eastAsia="ru-RU"/>
        </w:rPr>
        <w:sectPr w:rsidR="00B70E41" w:rsidRPr="00FA29F4" w:rsidSect="00B467FD">
          <w:headerReference w:type="first" r:id="rId45"/>
          <w:footerReference w:type="first" r:id="rId46"/>
          <w:pgSz w:w="11910" w:h="16840"/>
          <w:pgMar w:top="851" w:right="851" w:bottom="851" w:left="1134" w:header="720" w:footer="720" w:gutter="0"/>
          <w:cols w:space="720"/>
          <w:docGrid w:linePitch="272"/>
        </w:sectPr>
      </w:pPr>
    </w:p>
    <w:p w:rsidR="00B70E41" w:rsidRPr="00FA29F4" w:rsidRDefault="00B70E41" w:rsidP="00B70E41">
      <w:pPr>
        <w:pageBreakBefore/>
        <w:spacing w:after="0" w:line="240" w:lineRule="auto"/>
        <w:ind w:left="6373" w:firstLine="510"/>
        <w:jc w:val="right"/>
        <w:rPr>
          <w:rFonts w:ascii="Arial" w:eastAsia="Times New Roman" w:hAnsi="Arial" w:cs="Arial"/>
          <w:b/>
          <w:color w:val="000000"/>
          <w:lang w:eastAsia="ru-RU"/>
        </w:rPr>
      </w:pPr>
      <w:r w:rsidRPr="00FA29F4">
        <w:rPr>
          <w:rFonts w:ascii="Arial" w:eastAsia="Times New Roman" w:hAnsi="Arial" w:cs="Arial"/>
          <w:b/>
          <w:color w:val="000000"/>
          <w:lang w:eastAsia="ru-RU"/>
        </w:rPr>
        <w:t>Приложение № 10</w:t>
      </w:r>
    </w:p>
    <w:p w:rsidR="00B70E41" w:rsidRPr="00FA29F4" w:rsidRDefault="00B70E41" w:rsidP="00B70E41">
      <w:pPr>
        <w:spacing w:before="120" w:after="0" w:line="240" w:lineRule="auto"/>
        <w:jc w:val="center"/>
        <w:rPr>
          <w:rFonts w:ascii="Arial" w:hAnsi="Arial" w:cs="Arial"/>
          <w:b/>
        </w:rPr>
      </w:pPr>
      <w:r w:rsidRPr="00FA29F4">
        <w:rPr>
          <w:rFonts w:ascii="Arial" w:hAnsi="Arial" w:cs="Arial"/>
          <w:b/>
        </w:rPr>
        <w:t xml:space="preserve">ПЕРЕЧЕНЬ ПЕРИОДИЧЕСКОЙ ОТЧЕТНОСТИ, ПРЕДОСТАВЛЯЕМОЙ ЗАЕМЩИКОМ </w:t>
      </w:r>
      <w:r>
        <w:rPr>
          <w:rFonts w:ascii="Arial" w:hAnsi="Arial" w:cs="Arial"/>
          <w:b/>
        </w:rPr>
        <w:t>КРЕДИТОРАМ</w:t>
      </w:r>
      <w:r w:rsidRPr="00FA29F4">
        <w:rPr>
          <w:rFonts w:ascii="Arial" w:hAnsi="Arial" w:cs="Arial"/>
          <w:b/>
        </w:rPr>
        <w:t>,</w:t>
      </w:r>
    </w:p>
    <w:p w:rsidR="00B70E41" w:rsidRPr="00FA29F4" w:rsidRDefault="00B70E41" w:rsidP="00B70E41">
      <w:pPr>
        <w:spacing w:after="120" w:line="240" w:lineRule="auto"/>
        <w:jc w:val="center"/>
        <w:rPr>
          <w:rFonts w:ascii="Arial" w:hAnsi="Arial" w:cs="Arial"/>
          <w:b/>
        </w:rPr>
      </w:pPr>
      <w:r w:rsidRPr="00FA29F4">
        <w:rPr>
          <w:rFonts w:ascii="Arial" w:hAnsi="Arial" w:cs="Arial"/>
          <w:b/>
        </w:rPr>
        <w:t>И СРОКИ ЕЕ ПРЕДСТАВЛЕНИЯ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992"/>
        <w:gridCol w:w="992"/>
        <w:gridCol w:w="1276"/>
        <w:gridCol w:w="1134"/>
        <w:gridCol w:w="1276"/>
      </w:tblGrid>
      <w:tr w:rsidR="00B70E41" w:rsidRPr="00C81DCF" w:rsidTr="000E5825">
        <w:tc>
          <w:tcPr>
            <w:tcW w:w="3369" w:type="dxa"/>
            <w:shd w:val="clear" w:color="auto" w:fill="auto"/>
          </w:tcPr>
          <w:p w:rsidR="00B70E41" w:rsidRPr="00C81DCF" w:rsidRDefault="00B70E41" w:rsidP="000E5825">
            <w:pPr>
              <w:spacing w:before="120" w:after="0" w:line="240" w:lineRule="auto"/>
              <w:jc w:val="both"/>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Срок представления отчетности</w:t>
            </w:r>
          </w:p>
        </w:tc>
        <w:tc>
          <w:tcPr>
            <w:tcW w:w="992" w:type="dxa"/>
            <w:shd w:val="clear" w:color="auto" w:fill="auto"/>
          </w:tcPr>
          <w:p w:rsidR="00B70E41" w:rsidRPr="00C81DCF" w:rsidRDefault="00B70E41" w:rsidP="000E5825">
            <w:pPr>
              <w:spacing w:before="120" w:after="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Ежегодно до 30 апреля</w:t>
            </w:r>
          </w:p>
        </w:tc>
        <w:tc>
          <w:tcPr>
            <w:tcW w:w="992" w:type="dxa"/>
            <w:shd w:val="clear" w:color="auto" w:fill="auto"/>
          </w:tcPr>
          <w:p w:rsidR="00B70E41" w:rsidRPr="00C81DCF" w:rsidRDefault="00B70E41" w:rsidP="000E5825">
            <w:pPr>
              <w:spacing w:before="120" w:after="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Ежегодно до 31 июля</w:t>
            </w:r>
          </w:p>
        </w:tc>
        <w:tc>
          <w:tcPr>
            <w:tcW w:w="992" w:type="dxa"/>
            <w:shd w:val="clear" w:color="auto" w:fill="auto"/>
          </w:tcPr>
          <w:p w:rsidR="00B70E41" w:rsidRPr="00C81DCF" w:rsidRDefault="00B70E41" w:rsidP="000E5825">
            <w:pPr>
              <w:spacing w:before="120" w:after="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Ежегодно до 31 октября</w:t>
            </w:r>
          </w:p>
        </w:tc>
        <w:tc>
          <w:tcPr>
            <w:tcW w:w="2410" w:type="dxa"/>
            <w:gridSpan w:val="2"/>
            <w:shd w:val="clear" w:color="auto" w:fill="auto"/>
          </w:tcPr>
          <w:p w:rsidR="00B70E41" w:rsidRPr="00C81DCF" w:rsidRDefault="00B70E41" w:rsidP="000E5825">
            <w:pPr>
              <w:spacing w:before="120" w:after="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Ежегодно до 15 февраля</w:t>
            </w:r>
          </w:p>
        </w:tc>
        <w:tc>
          <w:tcPr>
            <w:tcW w:w="1276" w:type="dxa"/>
            <w:shd w:val="clear" w:color="auto" w:fill="auto"/>
          </w:tcPr>
          <w:p w:rsidR="00B70E41" w:rsidRPr="00C81DCF" w:rsidRDefault="00B70E41" w:rsidP="000E5825">
            <w:pPr>
              <w:spacing w:before="120" w:after="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Ежегодно до 7 апреля</w:t>
            </w:r>
          </w:p>
        </w:tc>
      </w:tr>
      <w:tr w:rsidR="00B70E41" w:rsidRPr="00C81DCF" w:rsidTr="000E5825">
        <w:tc>
          <w:tcPr>
            <w:tcW w:w="3369" w:type="dxa"/>
            <w:shd w:val="clear" w:color="auto" w:fill="auto"/>
          </w:tcPr>
          <w:p w:rsidR="00B70E41" w:rsidRPr="00C81DCF" w:rsidRDefault="00B70E41" w:rsidP="000E5825">
            <w:pPr>
              <w:spacing w:before="120" w:after="0" w:line="240" w:lineRule="auto"/>
              <w:jc w:val="both"/>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Период, за который предоставляется отчетность</w:t>
            </w:r>
          </w:p>
        </w:tc>
        <w:tc>
          <w:tcPr>
            <w:tcW w:w="992" w:type="dxa"/>
            <w:shd w:val="clear" w:color="auto" w:fill="auto"/>
          </w:tcPr>
          <w:p w:rsidR="00B70E41" w:rsidRPr="00C81DCF" w:rsidRDefault="00B70E41" w:rsidP="000E5825">
            <w:pPr>
              <w:spacing w:before="120" w:after="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1 квартал</w:t>
            </w:r>
          </w:p>
        </w:tc>
        <w:tc>
          <w:tcPr>
            <w:tcW w:w="992" w:type="dxa"/>
            <w:shd w:val="clear" w:color="auto" w:fill="auto"/>
          </w:tcPr>
          <w:p w:rsidR="00B70E41" w:rsidRPr="00C81DCF" w:rsidRDefault="00B70E41" w:rsidP="000E5825">
            <w:pPr>
              <w:spacing w:before="120" w:after="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2 квартал</w:t>
            </w:r>
          </w:p>
        </w:tc>
        <w:tc>
          <w:tcPr>
            <w:tcW w:w="992" w:type="dxa"/>
            <w:shd w:val="clear" w:color="auto" w:fill="auto"/>
          </w:tcPr>
          <w:p w:rsidR="00B70E41" w:rsidRPr="00C81DCF" w:rsidRDefault="00B70E41" w:rsidP="000E5825">
            <w:pPr>
              <w:spacing w:before="120" w:after="0" w:line="240" w:lineRule="auto"/>
              <w:ind w:right="-107"/>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3 квартал</w:t>
            </w:r>
          </w:p>
        </w:tc>
        <w:tc>
          <w:tcPr>
            <w:tcW w:w="1276" w:type="dxa"/>
            <w:shd w:val="clear" w:color="auto" w:fill="auto"/>
          </w:tcPr>
          <w:p w:rsidR="00B70E41" w:rsidRPr="00C81DCF" w:rsidRDefault="00B70E41" w:rsidP="000E5825">
            <w:pPr>
              <w:spacing w:before="120" w:after="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4 квартал</w:t>
            </w:r>
          </w:p>
        </w:tc>
        <w:tc>
          <w:tcPr>
            <w:tcW w:w="1134" w:type="dxa"/>
            <w:shd w:val="clear" w:color="auto" w:fill="auto"/>
          </w:tcPr>
          <w:p w:rsidR="00B70E41" w:rsidRPr="00C81DCF" w:rsidRDefault="00B70E41" w:rsidP="000E5825">
            <w:pPr>
              <w:spacing w:before="120" w:after="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Год</w:t>
            </w:r>
          </w:p>
        </w:tc>
        <w:tc>
          <w:tcPr>
            <w:tcW w:w="1276" w:type="dxa"/>
            <w:shd w:val="clear" w:color="auto" w:fill="auto"/>
          </w:tcPr>
          <w:p w:rsidR="00B70E41" w:rsidRPr="00C81DCF" w:rsidRDefault="00B70E41" w:rsidP="000E5825">
            <w:pPr>
              <w:spacing w:before="120" w:after="0" w:line="240" w:lineRule="auto"/>
              <w:jc w:val="center"/>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Год</w:t>
            </w:r>
          </w:p>
        </w:tc>
      </w:tr>
      <w:tr w:rsidR="00B70E41" w:rsidRPr="00C81DCF" w:rsidTr="000E5825">
        <w:tc>
          <w:tcPr>
            <w:tcW w:w="3369" w:type="dxa"/>
            <w:shd w:val="clear" w:color="auto" w:fill="auto"/>
          </w:tcPr>
          <w:p w:rsidR="00B70E41" w:rsidRPr="00C81DCF" w:rsidRDefault="00B70E41" w:rsidP="000E5825">
            <w:pPr>
              <w:spacing w:before="120" w:after="0" w:line="240" w:lineRule="auto"/>
              <w:jc w:val="both"/>
              <w:rPr>
                <w:rFonts w:ascii="Arial Narrow" w:eastAsia="Times New Roman" w:hAnsi="Arial Narrow" w:cs="Arial"/>
                <w:sz w:val="20"/>
                <w:szCs w:val="20"/>
                <w:lang w:eastAsia="ru-RU"/>
              </w:rPr>
            </w:pPr>
            <w:r w:rsidRPr="00C81DCF">
              <w:rPr>
                <w:rFonts w:ascii="Arial Narrow" w:eastAsia="Times New Roman" w:hAnsi="Arial Narrow" w:cs="Arial"/>
                <w:sz w:val="20"/>
                <w:szCs w:val="20"/>
                <w:lang w:eastAsia="ru-RU"/>
              </w:rPr>
              <w:t>Перечень предоставляемых отчетных форм:</w:t>
            </w:r>
          </w:p>
        </w:tc>
        <w:tc>
          <w:tcPr>
            <w:tcW w:w="6662" w:type="dxa"/>
            <w:gridSpan w:val="6"/>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p>
        </w:tc>
      </w:tr>
      <w:tr w:rsidR="00B70E41" w:rsidRPr="00C81DCF" w:rsidTr="000E5825">
        <w:trPr>
          <w:trHeight w:val="1322"/>
        </w:trPr>
        <w:tc>
          <w:tcPr>
            <w:tcW w:w="3369" w:type="dxa"/>
            <w:shd w:val="clear" w:color="auto" w:fill="auto"/>
          </w:tcPr>
          <w:p w:rsidR="00B70E41" w:rsidRPr="00C81DCF" w:rsidRDefault="00B70E41" w:rsidP="000E5825">
            <w:pPr>
              <w:spacing w:before="120" w:after="0" w:line="240" w:lineRule="auto"/>
              <w:jc w:val="both"/>
              <w:rPr>
                <w:rFonts w:ascii="Arial Narrow" w:eastAsia="Times New Roman" w:hAnsi="Arial Narrow"/>
                <w:sz w:val="20"/>
                <w:szCs w:val="20"/>
                <w:lang w:eastAsia="ru-RU"/>
              </w:rPr>
            </w:pPr>
            <w:r w:rsidRPr="00C81DCF">
              <w:rPr>
                <w:rFonts w:ascii="Arial Narrow" w:eastAsia="Times New Roman" w:hAnsi="Arial Narrow"/>
                <w:sz w:val="20"/>
                <w:szCs w:val="20"/>
                <w:lang w:eastAsia="ru-RU"/>
              </w:rPr>
              <w:t>Квартальный отчет о реализации Проекта по форме Приложения № 6 к Договору</w:t>
            </w:r>
            <w:r w:rsidRPr="00C81DCF">
              <w:rPr>
                <w:rFonts w:ascii="Arial Narrow" w:eastAsia="Times New Roman" w:hAnsi="Arial Narrow"/>
                <w:color w:val="000000"/>
                <w:sz w:val="20"/>
                <w:szCs w:val="20"/>
                <w:lang w:eastAsia="ru-RU"/>
              </w:rPr>
              <w:t xml:space="preserve"> (включается в состав отчетности Заемщика до момента полного погашения займа)</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1276"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9030FE">
              <w:rPr>
                <w:rFonts w:ascii="Arial Narrow" w:eastAsia="Times New Roman" w:hAnsi="Arial Narrow"/>
                <w:sz w:val="20"/>
                <w:szCs w:val="20"/>
                <w:lang w:eastAsia="ru-RU"/>
              </w:rPr>
              <w:t>(таблица 3 формируется на основании оперативных данных)</w:t>
            </w:r>
          </w:p>
        </w:tc>
        <w:tc>
          <w:tcPr>
            <w:tcW w:w="1134"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1276"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p w:rsidR="00B70E41" w:rsidRPr="00C81DCF" w:rsidRDefault="00B70E41" w:rsidP="000E5825">
            <w:pPr>
              <w:spacing w:before="120" w:after="0" w:line="240" w:lineRule="auto"/>
              <w:jc w:val="center"/>
              <w:rPr>
                <w:rFonts w:ascii="Arial" w:eastAsia="Times New Roman" w:hAnsi="Arial" w:cs="Arial"/>
                <w:sz w:val="20"/>
                <w:szCs w:val="20"/>
                <w:lang w:eastAsia="ru-RU"/>
              </w:rPr>
            </w:pPr>
            <w:r w:rsidRPr="009030FE">
              <w:rPr>
                <w:rFonts w:ascii="Arial Narrow" w:eastAsia="Times New Roman" w:hAnsi="Arial Narrow"/>
                <w:sz w:val="20"/>
                <w:szCs w:val="20"/>
                <w:lang w:eastAsia="ru-RU"/>
              </w:rPr>
              <w:t>(актуализация данных без предоставления отчета)*</w:t>
            </w:r>
          </w:p>
        </w:tc>
      </w:tr>
      <w:tr w:rsidR="00B70E41" w:rsidRPr="00C81DCF" w:rsidTr="000E5825">
        <w:tc>
          <w:tcPr>
            <w:tcW w:w="3369" w:type="dxa"/>
            <w:shd w:val="clear" w:color="auto" w:fill="auto"/>
          </w:tcPr>
          <w:p w:rsidR="00B70E41" w:rsidRPr="00C81DCF" w:rsidRDefault="00B70E41" w:rsidP="000E5825">
            <w:pPr>
              <w:spacing w:before="120" w:after="0" w:line="240" w:lineRule="auto"/>
              <w:jc w:val="both"/>
              <w:rPr>
                <w:rFonts w:ascii="Arial Narrow" w:eastAsia="Times New Roman" w:hAnsi="Arial Narrow"/>
                <w:sz w:val="20"/>
                <w:szCs w:val="20"/>
                <w:lang w:eastAsia="ru-RU"/>
              </w:rPr>
            </w:pPr>
            <w:r w:rsidRPr="00C81DCF">
              <w:rPr>
                <w:rFonts w:ascii="Arial Narrow" w:eastAsia="Times New Roman" w:hAnsi="Arial Narrow"/>
                <w:sz w:val="20"/>
                <w:szCs w:val="20"/>
                <w:lang w:eastAsia="ru-RU"/>
              </w:rPr>
              <w:t>Подтверждающие документы к Квартальному отчету</w:t>
            </w:r>
            <w:r w:rsidRPr="00C81DCF">
              <w:rPr>
                <w:rFonts w:ascii="Arial Narrow" w:eastAsia="Times New Roman" w:hAnsi="Arial Narrow"/>
                <w:color w:val="000000"/>
                <w:sz w:val="20"/>
                <w:szCs w:val="20"/>
                <w:lang w:eastAsia="ru-RU"/>
              </w:rPr>
              <w:t xml:space="preserve"> (включаются в состав отчетности Заемщика до момента полного погашения займа)</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1276"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1134"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1276"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r>
      <w:tr w:rsidR="00B70E41" w:rsidRPr="00C81DCF" w:rsidTr="000E5825">
        <w:tc>
          <w:tcPr>
            <w:tcW w:w="3369" w:type="dxa"/>
            <w:shd w:val="clear" w:color="auto" w:fill="auto"/>
          </w:tcPr>
          <w:p w:rsidR="00B70E41" w:rsidRPr="00C81DCF" w:rsidRDefault="00B70E41" w:rsidP="000E5825">
            <w:pPr>
              <w:spacing w:before="120" w:after="0" w:line="240" w:lineRule="auto"/>
              <w:jc w:val="both"/>
              <w:rPr>
                <w:rFonts w:ascii="Arial Narrow" w:eastAsia="Times New Roman" w:hAnsi="Arial Narrow"/>
                <w:sz w:val="20"/>
                <w:szCs w:val="20"/>
                <w:lang w:eastAsia="ru-RU"/>
              </w:rPr>
            </w:pPr>
            <w:r w:rsidRPr="00C81DCF">
              <w:rPr>
                <w:rFonts w:ascii="Arial Narrow" w:eastAsia="Times New Roman" w:hAnsi="Arial Narrow"/>
                <w:sz w:val="20"/>
                <w:szCs w:val="20"/>
                <w:lang w:eastAsia="ru-RU"/>
              </w:rPr>
              <w:t>Пояснительная записка к Квартальному отчету</w:t>
            </w:r>
            <w:r w:rsidRPr="00C81DCF">
              <w:rPr>
                <w:rFonts w:ascii="Arial Narrow" w:eastAsia="Times New Roman" w:hAnsi="Arial Narrow"/>
                <w:color w:val="000000"/>
                <w:sz w:val="20"/>
                <w:szCs w:val="20"/>
                <w:lang w:eastAsia="ru-RU"/>
              </w:rPr>
              <w:t xml:space="preserve"> (включается в состав отчетности Заемщика до момента полного погашения займа)</w:t>
            </w:r>
            <w:r w:rsidRPr="00C81DCF">
              <w:rPr>
                <w:rFonts w:ascii="Arial Narrow" w:eastAsia="Times New Roman" w:hAnsi="Arial Narrow"/>
                <w:sz w:val="20"/>
                <w:szCs w:val="20"/>
                <w:lang w:eastAsia="ru-RU"/>
              </w:rPr>
              <w:t>:</w:t>
            </w:r>
          </w:p>
          <w:p w:rsidR="00B70E41" w:rsidRPr="00C81DCF" w:rsidRDefault="00B70E41" w:rsidP="000E5825">
            <w:pPr>
              <w:numPr>
                <w:ilvl w:val="0"/>
                <w:numId w:val="5"/>
              </w:numPr>
              <w:spacing w:after="0" w:line="240" w:lineRule="auto"/>
              <w:ind w:left="0" w:firstLine="0"/>
              <w:contextualSpacing/>
              <w:jc w:val="both"/>
              <w:rPr>
                <w:rFonts w:ascii="Arial" w:hAnsi="Arial" w:cs="Arial"/>
                <w:sz w:val="20"/>
                <w:szCs w:val="20"/>
                <w:lang w:eastAsia="ru-RU"/>
              </w:rPr>
            </w:pPr>
            <w:r w:rsidRPr="00C81DCF">
              <w:rPr>
                <w:rFonts w:ascii="Arial Narrow" w:hAnsi="Arial Narrow" w:cs="Arial"/>
                <w:sz w:val="20"/>
                <w:szCs w:val="20"/>
                <w:lang w:eastAsia="ru-RU"/>
              </w:rPr>
              <w:t xml:space="preserve">подробное изложение существа отклонений проекта </w:t>
            </w:r>
            <w:r w:rsidRPr="00C81DCF">
              <w:rPr>
                <w:rFonts w:ascii="Arial Narrow" w:hAnsi="Arial Narrow" w:cs="Arial"/>
                <w:color w:val="000000"/>
                <w:sz w:val="20"/>
                <w:szCs w:val="20"/>
                <w:lang w:eastAsia="ru-RU"/>
              </w:rPr>
              <w:t>от установленных на момент заключения Договора значений, приведенных в техническом задании (Приложение 1), смете (Приложение 2), календарном плане (Приложение 3)</w:t>
            </w:r>
            <w:r w:rsidRPr="00C81DCF">
              <w:rPr>
                <w:rFonts w:ascii="Arial Narrow" w:hAnsi="Arial Narrow" w:cs="Arial"/>
                <w:sz w:val="20"/>
                <w:szCs w:val="20"/>
                <w:lang w:eastAsia="ru-RU"/>
              </w:rPr>
              <w:t>;</w:t>
            </w:r>
          </w:p>
          <w:p w:rsidR="00B70E41" w:rsidRPr="00C81DCF" w:rsidRDefault="00B70E41" w:rsidP="000E5825">
            <w:pPr>
              <w:numPr>
                <w:ilvl w:val="0"/>
                <w:numId w:val="5"/>
              </w:numPr>
              <w:spacing w:before="120" w:after="200" w:line="240" w:lineRule="auto"/>
              <w:ind w:left="0" w:firstLine="0"/>
              <w:contextualSpacing/>
              <w:jc w:val="both"/>
              <w:rPr>
                <w:rFonts w:ascii="Arial" w:hAnsi="Arial" w:cs="Arial"/>
                <w:sz w:val="20"/>
                <w:szCs w:val="20"/>
                <w:lang w:eastAsia="ru-RU"/>
              </w:rPr>
            </w:pPr>
            <w:r w:rsidRPr="00C81DCF">
              <w:rPr>
                <w:rFonts w:ascii="Arial Narrow" w:hAnsi="Arial Narrow" w:cs="Arial"/>
                <w:sz w:val="20"/>
                <w:szCs w:val="20"/>
                <w:lang w:eastAsia="ru-RU"/>
              </w:rPr>
              <w:t>информация об управлении Заемщиком названными отклонениями и рисками проекта, план и сроки устранения допущенных нарушений в проекте;</w:t>
            </w:r>
          </w:p>
          <w:p w:rsidR="00B70E41" w:rsidRPr="00C81DCF" w:rsidRDefault="00B70E41" w:rsidP="000E5825">
            <w:pPr>
              <w:numPr>
                <w:ilvl w:val="0"/>
                <w:numId w:val="5"/>
              </w:numPr>
              <w:spacing w:before="120" w:after="200" w:line="240" w:lineRule="auto"/>
              <w:ind w:left="0" w:firstLine="0"/>
              <w:contextualSpacing/>
              <w:jc w:val="both"/>
              <w:rPr>
                <w:rFonts w:ascii="Arial" w:hAnsi="Arial" w:cs="Arial"/>
                <w:sz w:val="20"/>
                <w:szCs w:val="20"/>
                <w:lang w:eastAsia="ru-RU"/>
              </w:rPr>
            </w:pPr>
            <w:r w:rsidRPr="00C81DCF">
              <w:rPr>
                <w:rFonts w:ascii="Arial Narrow" w:hAnsi="Arial Narrow" w:cs="Arial"/>
                <w:sz w:val="20"/>
                <w:szCs w:val="20"/>
                <w:lang w:eastAsia="ru-RU"/>
              </w:rPr>
              <w:t>информация о произошедших корпоративных изменениях и иных событиях, требующих в соответствии с условиями Договора информирования Кредиторов.</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1276"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1134"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1276"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r>
      <w:tr w:rsidR="00B70E41" w:rsidRPr="00C81DCF" w:rsidTr="000E5825">
        <w:tc>
          <w:tcPr>
            <w:tcW w:w="3369" w:type="dxa"/>
            <w:shd w:val="clear" w:color="auto" w:fill="auto"/>
          </w:tcPr>
          <w:p w:rsidR="00B70E41" w:rsidRPr="00C81DCF" w:rsidRDefault="00B70E41" w:rsidP="000E5825">
            <w:pPr>
              <w:spacing w:before="120" w:after="0" w:line="240" w:lineRule="auto"/>
              <w:jc w:val="both"/>
              <w:rPr>
                <w:rFonts w:ascii="Arial Narrow" w:eastAsia="Times New Roman" w:hAnsi="Arial Narrow"/>
                <w:sz w:val="20"/>
                <w:szCs w:val="20"/>
                <w:lang w:eastAsia="ru-RU"/>
              </w:rPr>
            </w:pPr>
            <w:r w:rsidRPr="00C81DCF">
              <w:rPr>
                <w:rFonts w:ascii="Arial Narrow" w:eastAsia="Times New Roman" w:hAnsi="Arial Narrow"/>
                <w:sz w:val="20"/>
                <w:szCs w:val="20"/>
                <w:lang w:eastAsia="ru-RU"/>
              </w:rPr>
              <w:t>Исполнение Сметы расходования средств по Проекту за счет средств Займа по форме Приложения № 6.1 к Договору</w:t>
            </w:r>
            <w:r w:rsidRPr="00C81DCF">
              <w:rPr>
                <w:rFonts w:ascii="Arial Narrow" w:eastAsia="Times New Roman" w:hAnsi="Arial Narrow"/>
                <w:color w:val="000000"/>
                <w:sz w:val="20"/>
                <w:szCs w:val="20"/>
                <w:lang w:eastAsia="ru-RU"/>
              </w:rPr>
              <w:t xml:space="preserve"> (включается в состав отчетности Заемщика до момента приемки Отчета о реализации Проекта)</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1276"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1134"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1276"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r>
      <w:tr w:rsidR="00B70E41" w:rsidRPr="00C81DCF" w:rsidTr="000E5825">
        <w:trPr>
          <w:trHeight w:val="983"/>
        </w:trPr>
        <w:tc>
          <w:tcPr>
            <w:tcW w:w="3369" w:type="dxa"/>
            <w:shd w:val="clear" w:color="auto" w:fill="auto"/>
          </w:tcPr>
          <w:p w:rsidR="00B70E41" w:rsidRPr="00C81DCF" w:rsidRDefault="00B70E41" w:rsidP="000E5825">
            <w:pPr>
              <w:spacing w:before="120" w:after="0" w:line="240" w:lineRule="auto"/>
              <w:jc w:val="both"/>
              <w:rPr>
                <w:rFonts w:ascii="Arial Narrow" w:eastAsia="Times New Roman" w:hAnsi="Arial Narrow"/>
                <w:sz w:val="20"/>
                <w:szCs w:val="20"/>
                <w:lang w:eastAsia="ru-RU"/>
              </w:rPr>
            </w:pPr>
            <w:r w:rsidRPr="00C81DCF">
              <w:rPr>
                <w:rFonts w:ascii="Arial Narrow" w:eastAsia="Times New Roman" w:hAnsi="Arial Narrow"/>
                <w:sz w:val="20"/>
                <w:szCs w:val="20"/>
                <w:lang w:eastAsia="ru-RU"/>
              </w:rPr>
              <w:t>Подтверждающие документы к Отчету об исполнении сметы расходования средств по проекту</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1276"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1134"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1276"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r>
      <w:tr w:rsidR="00B70E41" w:rsidRPr="00C81DCF" w:rsidTr="000E5825">
        <w:tc>
          <w:tcPr>
            <w:tcW w:w="3369"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r w:rsidRPr="00C81DCF">
              <w:rPr>
                <w:rFonts w:ascii="Arial Narrow" w:eastAsia="Times New Roman" w:hAnsi="Arial Narrow"/>
                <w:sz w:val="20"/>
                <w:szCs w:val="20"/>
                <w:lang w:eastAsia="ru-RU"/>
              </w:rPr>
              <w:t>Реестр расходных операций, подтверждающий вложение средств софинансирования при реализации Проекта дополнительно к сумме предоставленного займа по форме Приложения № 7.1 к Договору</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c>
          <w:tcPr>
            <w:tcW w:w="1276"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1134"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 xml:space="preserve">+ </w:t>
            </w:r>
          </w:p>
          <w:p w:rsidR="00B70E41" w:rsidRPr="00C81DCF" w:rsidRDefault="00B70E41" w:rsidP="000E5825">
            <w:pPr>
              <w:spacing w:after="0" w:line="240" w:lineRule="auto"/>
              <w:jc w:val="center"/>
              <w:rPr>
                <w:rFonts w:ascii="Arial" w:eastAsia="Times New Roman" w:hAnsi="Arial" w:cs="Arial"/>
                <w:sz w:val="20"/>
                <w:szCs w:val="20"/>
                <w:lang w:eastAsia="ru-RU"/>
              </w:rPr>
            </w:pPr>
            <w:r w:rsidRPr="00C81DCF">
              <w:rPr>
                <w:rFonts w:ascii="Arial Narrow" w:eastAsia="Times New Roman" w:hAnsi="Arial Narrow"/>
                <w:sz w:val="20"/>
                <w:szCs w:val="20"/>
                <w:lang w:eastAsia="ru-RU"/>
              </w:rPr>
              <w:t>(за год)</w:t>
            </w:r>
          </w:p>
        </w:tc>
        <w:tc>
          <w:tcPr>
            <w:tcW w:w="1276"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r>
      <w:tr w:rsidR="00B70E41" w:rsidRPr="00C81DCF" w:rsidTr="000E5825">
        <w:tc>
          <w:tcPr>
            <w:tcW w:w="3369" w:type="dxa"/>
            <w:shd w:val="clear" w:color="auto" w:fill="auto"/>
          </w:tcPr>
          <w:p w:rsidR="00B70E41" w:rsidRPr="00C81DCF" w:rsidRDefault="00B70E41" w:rsidP="000E5825">
            <w:pPr>
              <w:spacing w:before="120" w:after="0" w:line="240" w:lineRule="auto"/>
              <w:jc w:val="both"/>
              <w:rPr>
                <w:rFonts w:ascii="Arial Narrow" w:eastAsia="Times New Roman" w:hAnsi="Arial Narrow"/>
                <w:sz w:val="20"/>
                <w:szCs w:val="20"/>
                <w:lang w:eastAsia="ru-RU"/>
              </w:rPr>
            </w:pPr>
            <w:r w:rsidRPr="00C81DCF">
              <w:rPr>
                <w:rFonts w:ascii="Arial Narrow" w:eastAsia="Times New Roman" w:hAnsi="Arial Narrow"/>
                <w:sz w:val="20"/>
                <w:szCs w:val="20"/>
                <w:lang w:eastAsia="ru-RU"/>
              </w:rPr>
              <w:t>Отчет о целевых показателях эффективности использования займа по форме Приложения № 7 к Договору</w:t>
            </w:r>
          </w:p>
          <w:p w:rsidR="00B70E41" w:rsidRPr="00C81DCF" w:rsidRDefault="00B70E41" w:rsidP="000E5825">
            <w:pPr>
              <w:spacing w:after="0" w:line="240" w:lineRule="auto"/>
              <w:jc w:val="both"/>
              <w:rPr>
                <w:rFonts w:ascii="Arial Narrow" w:eastAsia="Times New Roman" w:hAnsi="Arial Narrow"/>
                <w:sz w:val="20"/>
                <w:szCs w:val="20"/>
                <w:lang w:eastAsia="ru-RU"/>
              </w:rPr>
            </w:pPr>
            <w:r w:rsidRPr="00C81DCF">
              <w:rPr>
                <w:rFonts w:ascii="Arial Narrow" w:eastAsia="Times New Roman" w:hAnsi="Arial Narrow"/>
                <w:sz w:val="20"/>
                <w:szCs w:val="20"/>
                <w:lang w:eastAsia="ru-RU"/>
              </w:rPr>
              <w:t>(Отчет о целевых показателях, подтверждающие документы и пояснительная записка к нему включаются в состав отчетности Заемщика до момента подписания Акта о завершении Проекта по форме Приложения № 8.1, а в случае, если указанным актом определено, что</w:t>
            </w:r>
            <w:r w:rsidRPr="00C81DCF">
              <w:rPr>
                <w:rFonts w:ascii="Arial" w:hAnsi="Arial" w:cs="Arial"/>
                <w:sz w:val="20"/>
                <w:szCs w:val="20"/>
                <w:lang w:eastAsia="ru-RU"/>
              </w:rPr>
              <w:t xml:space="preserve"> </w:t>
            </w:r>
            <w:r w:rsidRPr="00C81DCF">
              <w:rPr>
                <w:rFonts w:ascii="Arial Narrow" w:eastAsia="Times New Roman" w:hAnsi="Arial Narrow"/>
                <w:sz w:val="20"/>
                <w:szCs w:val="20"/>
                <w:lang w:eastAsia="ru-RU"/>
              </w:rPr>
              <w:t>Заемщик заявляет о продолжении реализации проекта, то до момента подписания Итогового акта по форме Приложения № 8.2)</w:t>
            </w:r>
          </w:p>
        </w:tc>
        <w:tc>
          <w:tcPr>
            <w:tcW w:w="992" w:type="dxa"/>
            <w:shd w:val="clear" w:color="auto" w:fill="auto"/>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992" w:type="dxa"/>
            <w:shd w:val="clear" w:color="auto" w:fill="auto"/>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Прогноз</w:t>
            </w:r>
          </w:p>
          <w:p w:rsidR="00B70E41" w:rsidRPr="00C81DCF" w:rsidRDefault="00B70E41" w:rsidP="000E5825">
            <w:pPr>
              <w:spacing w:after="0" w:line="240" w:lineRule="auto"/>
              <w:jc w:val="center"/>
              <w:rPr>
                <w:rFonts w:ascii="Arial" w:eastAsia="Times New Roman" w:hAnsi="Arial" w:cs="Arial"/>
                <w:sz w:val="20"/>
                <w:szCs w:val="20"/>
                <w:lang w:eastAsia="ru-RU"/>
              </w:rPr>
            </w:pPr>
            <w:r w:rsidRPr="00C81DCF">
              <w:rPr>
                <w:rFonts w:ascii="Arial Narrow" w:eastAsia="Times New Roman" w:hAnsi="Arial Narrow"/>
                <w:sz w:val="20"/>
                <w:szCs w:val="20"/>
                <w:lang w:eastAsia="ru-RU"/>
              </w:rPr>
              <w:t>(за год)</w:t>
            </w:r>
          </w:p>
        </w:tc>
        <w:tc>
          <w:tcPr>
            <w:tcW w:w="1276" w:type="dxa"/>
            <w:shd w:val="clear" w:color="auto" w:fill="auto"/>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1134" w:type="dxa"/>
            <w:shd w:val="clear" w:color="auto" w:fill="auto"/>
            <w:vAlign w:val="center"/>
          </w:tcPr>
          <w:p w:rsidR="00B70E41" w:rsidRPr="00C81DCF" w:rsidRDefault="00B70E41" w:rsidP="000E5825">
            <w:pPr>
              <w:spacing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Факт</w:t>
            </w:r>
          </w:p>
          <w:p w:rsidR="00B70E41" w:rsidRPr="00C81DCF" w:rsidRDefault="00B70E41" w:rsidP="000E5825">
            <w:pPr>
              <w:spacing w:after="0" w:line="240" w:lineRule="auto"/>
              <w:jc w:val="center"/>
              <w:rPr>
                <w:rFonts w:ascii="Arial" w:eastAsia="Times New Roman" w:hAnsi="Arial" w:cs="Arial"/>
                <w:sz w:val="20"/>
                <w:szCs w:val="20"/>
                <w:lang w:eastAsia="ru-RU"/>
              </w:rPr>
            </w:pPr>
            <w:r w:rsidRPr="00C81DCF">
              <w:rPr>
                <w:rFonts w:ascii="Arial Narrow" w:eastAsia="Times New Roman" w:hAnsi="Arial Narrow"/>
                <w:sz w:val="20"/>
                <w:szCs w:val="20"/>
                <w:lang w:eastAsia="ru-RU"/>
              </w:rPr>
              <w:t>(за год)</w:t>
            </w:r>
          </w:p>
        </w:tc>
        <w:tc>
          <w:tcPr>
            <w:tcW w:w="1276"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r>
      <w:tr w:rsidR="00B70E41" w:rsidRPr="00C81DCF" w:rsidTr="000E5825">
        <w:tc>
          <w:tcPr>
            <w:tcW w:w="3369" w:type="dxa"/>
            <w:shd w:val="clear" w:color="auto" w:fill="auto"/>
          </w:tcPr>
          <w:p w:rsidR="00B70E41" w:rsidRPr="00C81DCF" w:rsidRDefault="00B70E41" w:rsidP="000E5825">
            <w:pPr>
              <w:spacing w:before="120" w:after="0" w:line="240" w:lineRule="auto"/>
              <w:jc w:val="both"/>
              <w:rPr>
                <w:rFonts w:ascii="Arial Narrow" w:eastAsia="Times New Roman" w:hAnsi="Arial Narrow"/>
                <w:sz w:val="20"/>
                <w:szCs w:val="20"/>
                <w:lang w:eastAsia="ru-RU"/>
              </w:rPr>
            </w:pPr>
            <w:r w:rsidRPr="00C81DCF">
              <w:rPr>
                <w:rFonts w:ascii="Arial Narrow" w:eastAsia="Times New Roman" w:hAnsi="Arial Narrow"/>
                <w:sz w:val="20"/>
                <w:szCs w:val="20"/>
                <w:lang w:eastAsia="ru-RU"/>
              </w:rPr>
              <w:t>Подтверждающие документы к Отчету о целевых показателях эффективности использования займа</w:t>
            </w:r>
          </w:p>
        </w:tc>
        <w:tc>
          <w:tcPr>
            <w:tcW w:w="992" w:type="dxa"/>
            <w:shd w:val="clear" w:color="auto" w:fill="auto"/>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992" w:type="dxa"/>
            <w:shd w:val="clear" w:color="auto" w:fill="auto"/>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992" w:type="dxa"/>
            <w:shd w:val="clear" w:color="auto" w:fill="auto"/>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1276" w:type="dxa"/>
            <w:shd w:val="clear" w:color="auto" w:fill="auto"/>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1134"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r w:rsidRPr="00C81DCF">
              <w:rPr>
                <w:rFonts w:ascii="Arial Narrow" w:eastAsia="Times New Roman" w:hAnsi="Arial Narrow"/>
                <w:sz w:val="20"/>
                <w:szCs w:val="20"/>
                <w:lang w:eastAsia="ru-RU"/>
              </w:rPr>
              <w:t>+</w:t>
            </w:r>
          </w:p>
        </w:tc>
        <w:tc>
          <w:tcPr>
            <w:tcW w:w="1276"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r>
      <w:tr w:rsidR="00B70E41" w:rsidRPr="00C81DCF" w:rsidTr="000E5825">
        <w:tc>
          <w:tcPr>
            <w:tcW w:w="3369" w:type="dxa"/>
            <w:shd w:val="clear" w:color="auto" w:fill="auto"/>
          </w:tcPr>
          <w:p w:rsidR="00B70E41" w:rsidRPr="00C81DCF" w:rsidRDefault="00B70E41" w:rsidP="000E5825">
            <w:pPr>
              <w:spacing w:before="120" w:after="0" w:line="240" w:lineRule="auto"/>
              <w:jc w:val="both"/>
              <w:rPr>
                <w:rFonts w:ascii="Arial Narrow" w:eastAsia="Times New Roman" w:hAnsi="Arial Narrow"/>
                <w:sz w:val="20"/>
                <w:szCs w:val="20"/>
                <w:lang w:eastAsia="ru-RU"/>
              </w:rPr>
            </w:pPr>
            <w:r w:rsidRPr="00C81DCF">
              <w:rPr>
                <w:rFonts w:ascii="Arial Narrow" w:eastAsia="Times New Roman" w:hAnsi="Arial Narrow"/>
                <w:sz w:val="20"/>
                <w:szCs w:val="20"/>
                <w:lang w:eastAsia="ru-RU"/>
              </w:rPr>
              <w:t>Пояснительная записка к Отчету о целевых показателях эффективности использования займа:</w:t>
            </w:r>
          </w:p>
          <w:p w:rsidR="00B70E41" w:rsidRPr="00C81DCF" w:rsidRDefault="00B70E41" w:rsidP="000E5825">
            <w:pPr>
              <w:numPr>
                <w:ilvl w:val="0"/>
                <w:numId w:val="5"/>
              </w:numPr>
              <w:spacing w:before="120" w:after="200" w:line="240" w:lineRule="auto"/>
              <w:ind w:left="0" w:firstLine="0"/>
              <w:contextualSpacing/>
              <w:jc w:val="both"/>
              <w:rPr>
                <w:rFonts w:ascii="Arial Narrow" w:hAnsi="Arial Narrow" w:cs="Arial"/>
                <w:sz w:val="20"/>
                <w:szCs w:val="20"/>
                <w:lang w:eastAsia="ru-RU"/>
              </w:rPr>
            </w:pPr>
            <w:r w:rsidRPr="00C81DCF">
              <w:rPr>
                <w:rFonts w:ascii="Arial Narrow" w:hAnsi="Arial Narrow" w:cs="Arial"/>
                <w:sz w:val="20"/>
                <w:szCs w:val="20"/>
                <w:lang w:eastAsia="ru-RU"/>
              </w:rPr>
              <w:t>расчет значений целевых показателей эффективности (должен соответствовать данным обособленного учета в рамках реализации Проекта);</w:t>
            </w:r>
          </w:p>
          <w:p w:rsidR="00B70E41" w:rsidRPr="00C81DCF" w:rsidRDefault="00B70E41" w:rsidP="000E5825">
            <w:pPr>
              <w:numPr>
                <w:ilvl w:val="0"/>
                <w:numId w:val="5"/>
              </w:numPr>
              <w:spacing w:before="120" w:after="200" w:line="240" w:lineRule="auto"/>
              <w:ind w:left="0" w:firstLine="0"/>
              <w:contextualSpacing/>
              <w:jc w:val="both"/>
              <w:rPr>
                <w:rFonts w:ascii="Arial Narrow" w:hAnsi="Arial Narrow" w:cs="Arial"/>
                <w:sz w:val="20"/>
                <w:szCs w:val="20"/>
                <w:lang w:eastAsia="ru-RU"/>
              </w:rPr>
            </w:pPr>
            <w:r w:rsidRPr="00C81DCF">
              <w:rPr>
                <w:rFonts w:ascii="Arial Narrow" w:hAnsi="Arial Narrow" w:cs="Arial"/>
                <w:sz w:val="20"/>
                <w:szCs w:val="20"/>
                <w:lang w:eastAsia="ru-RU"/>
              </w:rPr>
              <w:t xml:space="preserve">в случае не достижения установленных Договором займа показателей (Приложение 4) – объяснения причин не достижения и информация о планируемых сроках устранения данных нарушений. </w:t>
            </w:r>
          </w:p>
        </w:tc>
        <w:tc>
          <w:tcPr>
            <w:tcW w:w="992"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992"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992"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1276"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1134"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r w:rsidRPr="00C81DCF">
              <w:rPr>
                <w:rFonts w:ascii="Arial Narrow" w:eastAsia="Times New Roman" w:hAnsi="Arial Narrow"/>
                <w:sz w:val="20"/>
                <w:szCs w:val="20"/>
                <w:lang w:eastAsia="ru-RU"/>
              </w:rPr>
              <w:t>+</w:t>
            </w:r>
          </w:p>
        </w:tc>
        <w:tc>
          <w:tcPr>
            <w:tcW w:w="1276"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r>
      <w:tr w:rsidR="00B70E41" w:rsidRPr="00C81DCF" w:rsidTr="000E5825">
        <w:tc>
          <w:tcPr>
            <w:tcW w:w="3369" w:type="dxa"/>
            <w:shd w:val="clear" w:color="auto" w:fill="auto"/>
          </w:tcPr>
          <w:p w:rsidR="00B70E41" w:rsidRPr="00C81DCF" w:rsidRDefault="00B70E41" w:rsidP="000E5825">
            <w:pPr>
              <w:spacing w:before="120" w:after="0" w:line="240" w:lineRule="auto"/>
              <w:jc w:val="both"/>
              <w:rPr>
                <w:rFonts w:ascii="Arial Narrow" w:eastAsia="Times New Roman" w:hAnsi="Arial Narrow"/>
                <w:sz w:val="20"/>
                <w:szCs w:val="20"/>
                <w:lang w:eastAsia="ru-RU"/>
              </w:rPr>
            </w:pPr>
            <w:r w:rsidRPr="00C81DCF">
              <w:rPr>
                <w:rFonts w:ascii="Arial Narrow" w:eastAsia="Times New Roman" w:hAnsi="Arial Narrow"/>
                <w:sz w:val="20"/>
                <w:szCs w:val="20"/>
                <w:lang w:eastAsia="ru-RU"/>
              </w:rPr>
              <w:t>Бухгалтерская (финансовая) отчетность в составе и по формам, установленным законодательством Российской Федерации</w:t>
            </w:r>
            <w:r>
              <w:rPr>
                <w:rFonts w:ascii="Arial Narrow" w:eastAsia="Times New Roman" w:hAnsi="Arial Narrow"/>
                <w:sz w:val="20"/>
                <w:szCs w:val="20"/>
                <w:lang w:eastAsia="ru-RU"/>
              </w:rPr>
              <w:t>*</w:t>
            </w:r>
            <w:r w:rsidRPr="00C81DCF">
              <w:rPr>
                <w:rFonts w:ascii="Arial Narrow" w:eastAsia="Times New Roman" w:hAnsi="Arial Narrow"/>
                <w:sz w:val="20"/>
                <w:szCs w:val="20"/>
                <w:lang w:eastAsia="ru-RU"/>
              </w:rPr>
              <w:t>*.</w:t>
            </w:r>
          </w:p>
          <w:p w:rsidR="00B70E41" w:rsidRPr="00C81DCF" w:rsidRDefault="00B70E41" w:rsidP="000E5825">
            <w:pPr>
              <w:spacing w:before="120" w:after="0" w:line="240" w:lineRule="auto"/>
              <w:jc w:val="both"/>
              <w:rPr>
                <w:rFonts w:ascii="Arial Narrow" w:eastAsia="Times New Roman" w:hAnsi="Arial Narrow"/>
                <w:sz w:val="20"/>
                <w:szCs w:val="20"/>
                <w:lang w:eastAsia="ru-RU"/>
              </w:rPr>
            </w:pPr>
            <w:r w:rsidRPr="00C81DCF">
              <w:rPr>
                <w:rFonts w:ascii="Arial Narrow" w:eastAsia="Times New Roman" w:hAnsi="Arial Narrow"/>
                <w:sz w:val="20"/>
                <w:szCs w:val="20"/>
                <w:lang w:eastAsia="ru-RU"/>
              </w:rPr>
              <w:t>Копия документа, подтверждающего отправку годовой бухгалтерской (финансовой) отчетности в налоговый орган в электронном виде.</w:t>
            </w:r>
          </w:p>
          <w:p w:rsidR="00B70E41" w:rsidRPr="00C81DCF" w:rsidRDefault="00B70E41" w:rsidP="000E5825">
            <w:pPr>
              <w:spacing w:before="120" w:after="0" w:line="240" w:lineRule="auto"/>
              <w:jc w:val="both"/>
              <w:rPr>
                <w:rFonts w:ascii="Arial Narrow" w:eastAsia="Times New Roman" w:hAnsi="Arial Narrow"/>
                <w:sz w:val="20"/>
                <w:szCs w:val="20"/>
                <w:lang w:eastAsia="ru-RU"/>
              </w:rPr>
            </w:pPr>
            <w:r w:rsidRPr="00C81DCF">
              <w:rPr>
                <w:rFonts w:ascii="Arial Narrow" w:eastAsia="Times New Roman" w:hAnsi="Arial Narrow"/>
                <w:sz w:val="20"/>
                <w:szCs w:val="20"/>
                <w:lang w:eastAsia="ru-RU"/>
              </w:rPr>
              <w:t>В случае если Заемщик является юридическим лицом - резидентом РФ, применяющим общую систему налогообложения, систему налогообложения в виде единого налога на вмененный доход, в составе годовой бухгалтерской (финансовой) отчетности Заемщик представляет копии бухгалтерского баланса, отчета о финансовых результатах и приложений к ним по формам, утвержденным Минфином России.</w:t>
            </w:r>
          </w:p>
          <w:p w:rsidR="00B70E41" w:rsidRPr="00C81DCF" w:rsidRDefault="00B70E41" w:rsidP="000E5825">
            <w:pPr>
              <w:spacing w:before="120" w:after="0" w:line="240" w:lineRule="auto"/>
              <w:jc w:val="both"/>
              <w:rPr>
                <w:rFonts w:ascii="Arial Narrow" w:eastAsia="Times New Roman" w:hAnsi="Arial Narrow"/>
                <w:sz w:val="20"/>
                <w:szCs w:val="20"/>
                <w:lang w:eastAsia="ru-RU"/>
              </w:rPr>
            </w:pPr>
            <w:r w:rsidRPr="00C81DCF">
              <w:rPr>
                <w:rFonts w:ascii="Arial Narrow" w:eastAsia="Times New Roman" w:hAnsi="Arial Narrow"/>
                <w:sz w:val="20"/>
                <w:szCs w:val="20"/>
                <w:lang w:eastAsia="ru-RU"/>
              </w:rPr>
              <w:t xml:space="preserve">В случае если Заемщик является юридическим лицом - резидентом РФ, применяющим упрощенную систему налогообложения, в составе годовой бухгалтерской (финансовой) отчетности Заемщик предоставляет копию годовой налоговой декларации по единому налогу, уплачиваемому в связи с применением упрощенной системы налогообложения. </w:t>
            </w:r>
          </w:p>
        </w:tc>
        <w:tc>
          <w:tcPr>
            <w:tcW w:w="992"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r w:rsidRPr="00C81DCF">
              <w:rPr>
                <w:rFonts w:ascii="Arial Narrow" w:eastAsia="Times New Roman" w:hAnsi="Arial Narrow"/>
                <w:sz w:val="20"/>
                <w:szCs w:val="20"/>
                <w:lang w:eastAsia="ru-RU"/>
              </w:rPr>
              <w:t>за I квартал</w:t>
            </w:r>
          </w:p>
        </w:tc>
        <w:tc>
          <w:tcPr>
            <w:tcW w:w="992"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r w:rsidRPr="00C81DCF">
              <w:rPr>
                <w:rFonts w:ascii="Arial Narrow" w:eastAsia="Times New Roman" w:hAnsi="Arial Narrow"/>
                <w:sz w:val="20"/>
                <w:szCs w:val="20"/>
                <w:lang w:eastAsia="ru-RU"/>
              </w:rPr>
              <w:t>За 6 месяцев</w:t>
            </w:r>
          </w:p>
        </w:tc>
        <w:tc>
          <w:tcPr>
            <w:tcW w:w="992"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r w:rsidRPr="00C81DCF">
              <w:rPr>
                <w:rFonts w:ascii="Arial Narrow" w:eastAsia="Times New Roman" w:hAnsi="Arial Narrow"/>
                <w:sz w:val="20"/>
                <w:szCs w:val="20"/>
                <w:lang w:eastAsia="ru-RU"/>
              </w:rPr>
              <w:t>За 9 месяцев</w:t>
            </w:r>
          </w:p>
        </w:tc>
        <w:tc>
          <w:tcPr>
            <w:tcW w:w="1276" w:type="dxa"/>
            <w:shd w:val="clear" w:color="auto" w:fill="auto"/>
            <w:vAlign w:val="center"/>
          </w:tcPr>
          <w:p w:rsidR="00B70E41" w:rsidRPr="00C81DCF" w:rsidRDefault="00B70E41" w:rsidP="000E5825">
            <w:pPr>
              <w:spacing w:before="120" w:after="0" w:line="240" w:lineRule="auto"/>
              <w:jc w:val="center"/>
              <w:rPr>
                <w:rFonts w:ascii="Arial" w:eastAsia="Times New Roman" w:hAnsi="Arial" w:cs="Arial"/>
                <w:sz w:val="20"/>
                <w:szCs w:val="20"/>
                <w:lang w:eastAsia="ru-RU"/>
              </w:rPr>
            </w:pPr>
          </w:p>
        </w:tc>
        <w:tc>
          <w:tcPr>
            <w:tcW w:w="1134"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1276"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годовая</w:t>
            </w:r>
          </w:p>
        </w:tc>
      </w:tr>
      <w:tr w:rsidR="00B70E41" w:rsidRPr="00C81DCF" w:rsidTr="000E5825">
        <w:tc>
          <w:tcPr>
            <w:tcW w:w="3369"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r w:rsidRPr="00C81DCF">
              <w:rPr>
                <w:rFonts w:ascii="Arial Narrow" w:eastAsia="Times New Roman" w:hAnsi="Arial Narrow"/>
                <w:sz w:val="20"/>
                <w:szCs w:val="20"/>
                <w:lang w:eastAsia="ru-RU"/>
              </w:rPr>
              <w:t>Аудиторское заключение по годовой бухгалтерской (финансовой) отчетности (в случаях, если законодательством предусмотрен обязательный аудит бухгалтерской отчётности либо аудит был проведен по инициативе заемщика). Если на момент представления бухгалтерской (финансовой) отчетности аудиторское заключение отсутствует, то Заемщик информирует Кредиторов о сроках подготовки аудиторского заключения и представляет его Кредиторам в срок не позднее 10 рабочих дней с даты составления заключения*.</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1276"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1134"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1276"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r>
      <w:tr w:rsidR="00B70E41" w:rsidRPr="00C81DCF" w:rsidTr="000E5825">
        <w:tc>
          <w:tcPr>
            <w:tcW w:w="3369" w:type="dxa"/>
            <w:shd w:val="clear" w:color="auto" w:fill="auto"/>
          </w:tcPr>
          <w:p w:rsidR="00B70E41" w:rsidRPr="00C81DCF" w:rsidRDefault="00B70E41" w:rsidP="000E5825">
            <w:pPr>
              <w:spacing w:before="120" w:after="0" w:line="240" w:lineRule="auto"/>
              <w:jc w:val="both"/>
              <w:rPr>
                <w:rFonts w:ascii="Arial" w:eastAsia="Times New Roman" w:hAnsi="Arial" w:cs="Arial"/>
                <w:sz w:val="20"/>
                <w:szCs w:val="20"/>
                <w:lang w:eastAsia="ru-RU"/>
              </w:rPr>
            </w:pPr>
            <w:r w:rsidRPr="00C81DCF">
              <w:rPr>
                <w:rFonts w:ascii="Arial Narrow" w:eastAsia="Times New Roman" w:hAnsi="Arial Narrow"/>
                <w:sz w:val="20"/>
                <w:szCs w:val="20"/>
                <w:lang w:eastAsia="ru-RU"/>
              </w:rPr>
              <w:t>Отчетность по МСФО (представляется в случае, если указанная отчетность составляется Заемщиком). Если на момент представления комплекта годовой отчетности отчетность по МСФО отсутствует, то Заемщик информирует Кредиторов о сроках подготовки отчетности по МСФО и представляет ее Кредиторам в срок не позднее 10 рабочих дней с даты составления отчетности*</w:t>
            </w:r>
            <w:r>
              <w:rPr>
                <w:rFonts w:ascii="Arial Narrow" w:eastAsia="Times New Roman" w:hAnsi="Arial Narrow"/>
                <w:sz w:val="20"/>
                <w:szCs w:val="20"/>
                <w:lang w:eastAsia="ru-RU"/>
              </w:rPr>
              <w:t>*</w:t>
            </w:r>
            <w:r w:rsidRPr="00C81DCF">
              <w:rPr>
                <w:rFonts w:ascii="Arial Narrow" w:eastAsia="Times New Roman" w:hAnsi="Arial Narrow"/>
                <w:sz w:val="20"/>
                <w:szCs w:val="20"/>
                <w:lang w:eastAsia="ru-RU"/>
              </w:rPr>
              <w:t xml:space="preserve">. </w:t>
            </w: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992"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1276"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1134"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p>
        </w:tc>
        <w:tc>
          <w:tcPr>
            <w:tcW w:w="1276" w:type="dxa"/>
            <w:shd w:val="clear" w:color="auto" w:fill="auto"/>
            <w:vAlign w:val="center"/>
          </w:tcPr>
          <w:p w:rsidR="00B70E41" w:rsidRPr="00C81DCF" w:rsidRDefault="00B70E41" w:rsidP="000E5825">
            <w:pPr>
              <w:spacing w:before="120" w:after="0" w:line="240" w:lineRule="auto"/>
              <w:jc w:val="center"/>
              <w:rPr>
                <w:rFonts w:ascii="Arial Narrow" w:eastAsia="Times New Roman" w:hAnsi="Arial Narrow"/>
                <w:sz w:val="20"/>
                <w:szCs w:val="20"/>
                <w:lang w:eastAsia="ru-RU"/>
              </w:rPr>
            </w:pPr>
            <w:r w:rsidRPr="00C81DCF">
              <w:rPr>
                <w:rFonts w:ascii="Arial Narrow" w:eastAsia="Times New Roman" w:hAnsi="Arial Narrow"/>
                <w:sz w:val="20"/>
                <w:szCs w:val="20"/>
                <w:lang w:eastAsia="ru-RU"/>
              </w:rPr>
              <w:t>+</w:t>
            </w:r>
          </w:p>
        </w:tc>
      </w:tr>
    </w:tbl>
    <w:p w:rsidR="00B70E41" w:rsidRPr="009030FE" w:rsidRDefault="00B70E41" w:rsidP="00B70E41">
      <w:pPr>
        <w:spacing w:after="120" w:line="240" w:lineRule="auto"/>
        <w:jc w:val="both"/>
        <w:rPr>
          <w:rFonts w:ascii="Arial Narrow" w:hAnsi="Arial Narrow"/>
          <w:color w:val="000000"/>
          <w:sz w:val="20"/>
          <w:szCs w:val="20"/>
        </w:rPr>
      </w:pPr>
      <w:r w:rsidRPr="009030FE">
        <w:rPr>
          <w:rFonts w:ascii="Arial Narrow" w:hAnsi="Arial Narrow"/>
          <w:color w:val="000000"/>
          <w:sz w:val="20"/>
          <w:szCs w:val="20"/>
        </w:rPr>
        <w:t xml:space="preserve">* В срок до 7 апреля квартальный отчет о реализации Проекта по форме Приложения № 6 к Договору не предоставляется, а с использованием ИС "Личный кабинет Заемщика" актуализируется информация по выполнению Заемщиком ст. 10 Договора, а также дополнительных условий, указанных в Договоре </w:t>
      </w:r>
    </w:p>
    <w:p w:rsidR="00B70E41" w:rsidRPr="003F16A8" w:rsidRDefault="00B70E41" w:rsidP="00B70E41">
      <w:pPr>
        <w:spacing w:after="120" w:line="240" w:lineRule="auto"/>
        <w:jc w:val="both"/>
        <w:rPr>
          <w:rFonts w:ascii="Arial" w:hAnsi="Arial" w:cs="Arial"/>
          <w:b/>
          <w:color w:val="000000"/>
          <w:sz w:val="20"/>
          <w:szCs w:val="20"/>
        </w:rPr>
      </w:pPr>
      <w:r w:rsidRPr="009030FE">
        <w:rPr>
          <w:rFonts w:ascii="Arial Narrow" w:hAnsi="Arial Narrow"/>
          <w:color w:val="000000"/>
          <w:sz w:val="20"/>
          <w:szCs w:val="20"/>
        </w:rPr>
        <w:t>**Бухгалтерская (финансовая) отчетность, аудиторское заключение и отчетность по МСФО включаются в состав отчетности Заемщика до момента полного погашения займа</w:t>
      </w:r>
    </w:p>
    <w:p w:rsidR="00B70E41" w:rsidRDefault="00B70E41" w:rsidP="00B70E41">
      <w:pPr>
        <w:spacing w:after="0" w:line="240" w:lineRule="auto"/>
        <w:rPr>
          <w:rFonts w:ascii="Arial" w:hAnsi="Arial" w:cs="Arial"/>
          <w:sz w:val="24"/>
          <w:szCs w:val="24"/>
        </w:rPr>
      </w:pPr>
    </w:p>
    <w:p w:rsidR="00B70E41" w:rsidRPr="009B272E" w:rsidRDefault="00B70E41" w:rsidP="00B70E41">
      <w:pPr>
        <w:spacing w:after="0" w:line="240" w:lineRule="auto"/>
        <w:rPr>
          <w:rFonts w:ascii="Arial" w:hAnsi="Arial" w:cs="Arial"/>
          <w:sz w:val="24"/>
          <w:szCs w:val="24"/>
        </w:rPr>
      </w:pPr>
    </w:p>
    <w:p w:rsidR="00B70E41" w:rsidRDefault="00B70E41" w:rsidP="00B70E41">
      <w:pPr>
        <w:spacing w:after="0" w:line="240" w:lineRule="auto"/>
        <w:rPr>
          <w:rFonts w:ascii="Arial" w:hAnsi="Arial" w:cs="Arial"/>
          <w:sz w:val="24"/>
          <w:szCs w:val="24"/>
        </w:rPr>
      </w:pPr>
    </w:p>
    <w:p w:rsidR="00B70E41" w:rsidRPr="009B272E" w:rsidRDefault="00B70E41" w:rsidP="00B70E41">
      <w:pPr>
        <w:spacing w:after="0" w:line="240" w:lineRule="auto"/>
        <w:rPr>
          <w:rFonts w:ascii="Arial" w:hAnsi="Arial" w:cs="Arial"/>
          <w:sz w:val="24"/>
          <w:szCs w:val="24"/>
        </w:rPr>
      </w:pPr>
    </w:p>
    <w:p w:rsidR="00B70E41" w:rsidRDefault="00B70E41" w:rsidP="00B70E41">
      <w:pPr>
        <w:spacing w:after="0" w:line="240" w:lineRule="auto"/>
        <w:rPr>
          <w:rFonts w:ascii="Arial" w:hAnsi="Arial" w:cs="Arial"/>
          <w:sz w:val="24"/>
          <w:szCs w:val="24"/>
        </w:rPr>
      </w:pPr>
    </w:p>
    <w:p w:rsidR="009B272E" w:rsidRPr="009B272E" w:rsidRDefault="009B272E" w:rsidP="00B70E41">
      <w:pPr>
        <w:spacing w:after="0" w:line="240" w:lineRule="auto"/>
        <w:jc w:val="right"/>
        <w:rPr>
          <w:rFonts w:ascii="Arial" w:hAnsi="Arial" w:cs="Arial"/>
          <w:sz w:val="24"/>
          <w:szCs w:val="24"/>
        </w:rPr>
      </w:pPr>
    </w:p>
    <w:sectPr w:rsidR="009B272E" w:rsidRPr="009B272E" w:rsidSect="00B70E41">
      <w:headerReference w:type="first" r:id="rId47"/>
      <w:pgSz w:w="11910" w:h="16840"/>
      <w:pgMar w:top="851" w:right="851"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2A" w:rsidRDefault="009E362A" w:rsidP="009B272E">
      <w:pPr>
        <w:spacing w:after="0" w:line="240" w:lineRule="auto"/>
      </w:pPr>
      <w:r>
        <w:separator/>
      </w:r>
    </w:p>
  </w:endnote>
  <w:endnote w:type="continuationSeparator" w:id="0">
    <w:p w:rsidR="009E362A" w:rsidRDefault="009E362A" w:rsidP="009B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ГОСТ тип А">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32" w:rsidRDefault="006B0032">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pPr>
      <w:pStyle w:val="a5"/>
    </w:pPr>
    <w:r>
      <w:t>[Введите текст]</w:t>
    </w:r>
  </w:p>
  <w:p w:rsidR="00B70E41" w:rsidRPr="007E0213" w:rsidRDefault="00B70E41">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pPr>
      <w:pStyle w:val="a5"/>
    </w:pPr>
    <w:r>
      <w:t>[Введите текст]</w:t>
    </w:r>
  </w:p>
  <w:p w:rsidR="00B70E41" w:rsidRPr="007E0213" w:rsidRDefault="00B70E41">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pPr>
      <w:pStyle w:val="a5"/>
    </w:pPr>
    <w:r>
      <w:t>[Введите текст]</w:t>
    </w:r>
  </w:p>
  <w:p w:rsidR="00B70E41" w:rsidRPr="007E0213" w:rsidRDefault="00B70E41">
    <w:pPr>
      <w:pStyle w:val="a5"/>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pPr>
      <w:pStyle w:val="a5"/>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pPr>
      <w:pStyle w:val="a5"/>
    </w:pPr>
    <w:r>
      <w:t>[Введите текст]</w:t>
    </w:r>
  </w:p>
  <w:p w:rsidR="00B70E41" w:rsidRPr="007E0213" w:rsidRDefault="00B70E41">
    <w:pPr>
      <w:pStyle w:val="a5"/>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pPr>
      <w:pStyle w:val="a5"/>
    </w:pPr>
    <w:r>
      <w:t>[Введите текст]</w:t>
    </w:r>
  </w:p>
  <w:p w:rsidR="00B70E41" w:rsidRPr="007E0213" w:rsidRDefault="00B70E41">
    <w:pPr>
      <w:pStyle w:val="a5"/>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pPr>
      <w:pStyle w:val="a5"/>
    </w:pPr>
    <w:r>
      <w:t>[Введите текст]</w:t>
    </w:r>
  </w:p>
  <w:p w:rsidR="00B70E41" w:rsidRPr="007E0213" w:rsidRDefault="00B70E41">
    <w:pPr>
      <w:pStyle w:val="a5"/>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pPr>
      <w:pStyle w:val="a5"/>
    </w:pPr>
    <w:r>
      <w:t>[Введите текст]</w:t>
    </w:r>
  </w:p>
  <w:p w:rsidR="00B70E41" w:rsidRPr="007E0213" w:rsidRDefault="00B70E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205839810"/>
      <w:docPartObj>
        <w:docPartGallery w:val="Page Numbers (Bottom of Page)"/>
        <w:docPartUnique/>
      </w:docPartObj>
    </w:sdtPr>
    <w:sdtEndPr/>
    <w:sdtContent>
      <w:p w:rsidR="00C5072D" w:rsidRPr="009B272E" w:rsidRDefault="00C5072D" w:rsidP="00B572B8">
        <w:pPr>
          <w:pStyle w:val="a5"/>
          <w:jc w:val="right"/>
          <w:rPr>
            <w:rFonts w:ascii="Arial Narrow" w:hAnsi="Arial Narrow"/>
            <w:sz w:val="20"/>
            <w:szCs w:val="20"/>
          </w:rPr>
        </w:pPr>
        <w:r w:rsidRPr="009B272E">
          <w:rPr>
            <w:rFonts w:ascii="Arial Narrow" w:hAnsi="Arial Narrow"/>
            <w:sz w:val="20"/>
            <w:szCs w:val="20"/>
          </w:rPr>
          <w:fldChar w:fldCharType="begin"/>
        </w:r>
        <w:r w:rsidRPr="009B272E">
          <w:rPr>
            <w:rFonts w:ascii="Arial Narrow" w:hAnsi="Arial Narrow"/>
            <w:sz w:val="20"/>
            <w:szCs w:val="20"/>
          </w:rPr>
          <w:instrText>PAGE   \* MERGEFORMAT</w:instrText>
        </w:r>
        <w:r w:rsidRPr="009B272E">
          <w:rPr>
            <w:rFonts w:ascii="Arial Narrow" w:hAnsi="Arial Narrow"/>
            <w:sz w:val="20"/>
            <w:szCs w:val="20"/>
          </w:rPr>
          <w:fldChar w:fldCharType="separate"/>
        </w:r>
        <w:r w:rsidR="006B0032">
          <w:rPr>
            <w:rFonts w:ascii="Arial Narrow" w:hAnsi="Arial Narrow"/>
            <w:noProof/>
            <w:sz w:val="20"/>
            <w:szCs w:val="20"/>
          </w:rPr>
          <w:t>41</w:t>
        </w:r>
        <w:r w:rsidRPr="009B272E">
          <w:rPr>
            <w:rFonts w:ascii="Arial Narrow" w:hAnsi="Arial Narrow"/>
            <w:sz w:val="20"/>
            <w:szCs w:val="20"/>
          </w:rPr>
          <w:fldChar w:fldCharType="end"/>
        </w:r>
        <w:r w:rsidRPr="009B272E">
          <w:rPr>
            <w:rFonts w:ascii="Arial Narrow" w:hAnsi="Arial Narrow"/>
            <w:sz w:val="20"/>
            <w:szCs w:val="20"/>
          </w:rPr>
          <w:t xml:space="preserve"> из </w:t>
        </w:r>
        <w:r>
          <w:rPr>
            <w:rFonts w:ascii="Arial Narrow" w:hAnsi="Arial Narrow"/>
            <w:sz w:val="20"/>
            <w:szCs w:val="20"/>
          </w:rPr>
          <w:fldChar w:fldCharType="begin"/>
        </w:r>
        <w:r>
          <w:rPr>
            <w:rFonts w:ascii="Arial Narrow" w:hAnsi="Arial Narrow"/>
            <w:sz w:val="20"/>
            <w:szCs w:val="20"/>
          </w:rPr>
          <w:instrText xml:space="preserve"> NUMPAGES  \* MERGEFORMAT </w:instrText>
        </w:r>
        <w:r>
          <w:rPr>
            <w:rFonts w:ascii="Arial Narrow" w:hAnsi="Arial Narrow"/>
            <w:sz w:val="20"/>
            <w:szCs w:val="20"/>
          </w:rPr>
          <w:fldChar w:fldCharType="separate"/>
        </w:r>
        <w:r w:rsidR="006B0032">
          <w:rPr>
            <w:rFonts w:ascii="Arial Narrow" w:hAnsi="Arial Narrow"/>
            <w:noProof/>
            <w:sz w:val="20"/>
            <w:szCs w:val="20"/>
          </w:rPr>
          <w:t>41</w:t>
        </w:r>
        <w:r>
          <w:rPr>
            <w:rFonts w:ascii="Arial Narrow" w:hAnsi="Arial Narrow"/>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296427572"/>
      <w:docPartObj>
        <w:docPartGallery w:val="Page Numbers (Bottom of Page)"/>
        <w:docPartUnique/>
      </w:docPartObj>
    </w:sdtPr>
    <w:sdtEndPr/>
    <w:sdtContent>
      <w:p w:rsidR="00C5072D" w:rsidRPr="009B272E" w:rsidRDefault="00C5072D">
        <w:pPr>
          <w:pStyle w:val="a5"/>
          <w:jc w:val="right"/>
          <w:rPr>
            <w:rFonts w:ascii="Arial Narrow" w:hAnsi="Arial Narrow"/>
            <w:sz w:val="20"/>
            <w:szCs w:val="20"/>
          </w:rPr>
        </w:pPr>
        <w:r w:rsidRPr="009B272E">
          <w:rPr>
            <w:rFonts w:ascii="Arial Narrow" w:hAnsi="Arial Narrow"/>
            <w:sz w:val="20"/>
            <w:szCs w:val="20"/>
          </w:rPr>
          <w:fldChar w:fldCharType="begin"/>
        </w:r>
        <w:r w:rsidRPr="009B272E">
          <w:rPr>
            <w:rFonts w:ascii="Arial Narrow" w:hAnsi="Arial Narrow"/>
            <w:sz w:val="20"/>
            <w:szCs w:val="20"/>
          </w:rPr>
          <w:instrText>PAGE   \* MERGEFORMAT</w:instrText>
        </w:r>
        <w:r w:rsidRPr="009B272E">
          <w:rPr>
            <w:rFonts w:ascii="Arial Narrow" w:hAnsi="Arial Narrow"/>
            <w:sz w:val="20"/>
            <w:szCs w:val="20"/>
          </w:rPr>
          <w:fldChar w:fldCharType="separate"/>
        </w:r>
        <w:r w:rsidR="006B0032">
          <w:rPr>
            <w:rFonts w:ascii="Arial Narrow" w:hAnsi="Arial Narrow"/>
            <w:noProof/>
            <w:sz w:val="20"/>
            <w:szCs w:val="20"/>
          </w:rPr>
          <w:t>1</w:t>
        </w:r>
        <w:r w:rsidRPr="009B272E">
          <w:rPr>
            <w:rFonts w:ascii="Arial Narrow" w:hAnsi="Arial Narrow"/>
            <w:sz w:val="20"/>
            <w:szCs w:val="20"/>
          </w:rPr>
          <w:fldChar w:fldCharType="end"/>
        </w:r>
        <w:r w:rsidRPr="009B272E">
          <w:rPr>
            <w:rFonts w:ascii="Arial Narrow" w:hAnsi="Arial Narrow"/>
            <w:sz w:val="20"/>
            <w:szCs w:val="20"/>
          </w:rPr>
          <w:t xml:space="preserve"> из </w:t>
        </w:r>
        <w:r>
          <w:rPr>
            <w:rFonts w:ascii="Arial Narrow" w:hAnsi="Arial Narrow"/>
            <w:sz w:val="20"/>
            <w:szCs w:val="20"/>
          </w:rPr>
          <w:fldChar w:fldCharType="begin"/>
        </w:r>
        <w:r>
          <w:rPr>
            <w:rFonts w:ascii="Arial Narrow" w:hAnsi="Arial Narrow"/>
            <w:sz w:val="20"/>
            <w:szCs w:val="20"/>
          </w:rPr>
          <w:instrText xml:space="preserve"> NUMPAGES   \* MERGEFORMAT </w:instrText>
        </w:r>
        <w:r>
          <w:rPr>
            <w:rFonts w:ascii="Arial Narrow" w:hAnsi="Arial Narrow"/>
            <w:sz w:val="20"/>
            <w:szCs w:val="20"/>
          </w:rPr>
          <w:fldChar w:fldCharType="separate"/>
        </w:r>
        <w:r w:rsidR="006B0032">
          <w:rPr>
            <w:rFonts w:ascii="Arial Narrow" w:hAnsi="Arial Narrow"/>
            <w:noProof/>
            <w:sz w:val="20"/>
            <w:szCs w:val="20"/>
          </w:rPr>
          <w:t>33</w:t>
        </w:r>
        <w:r>
          <w:rPr>
            <w:rFonts w:ascii="Arial Narrow" w:hAnsi="Arial Narrow"/>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pPr>
      <w:pStyle w:val="a5"/>
    </w:pPr>
    <w:r>
      <w:t>[Введите текст]</w:t>
    </w:r>
  </w:p>
  <w:p w:rsidR="00B70E41" w:rsidRPr="007E0213" w:rsidRDefault="00B70E4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C970CA" w:rsidRDefault="00B70E41">
    <w:pPr>
      <w:pStyle w:val="a5"/>
      <w:jc w:val="right"/>
      <w:rPr>
        <w:rFonts w:ascii="Arial" w:hAnsi="Arial" w:cs="Arial"/>
      </w:rPr>
    </w:pPr>
    <w:r w:rsidRPr="00C970CA">
      <w:rPr>
        <w:rFonts w:ascii="Arial" w:hAnsi="Arial" w:cs="Arial"/>
      </w:rPr>
      <w:fldChar w:fldCharType="begin"/>
    </w:r>
    <w:r w:rsidRPr="00C970CA">
      <w:rPr>
        <w:rFonts w:ascii="Arial" w:hAnsi="Arial" w:cs="Arial"/>
      </w:rPr>
      <w:instrText>PAGE   \* MERGEFORMAT</w:instrText>
    </w:r>
    <w:r w:rsidRPr="00C970CA">
      <w:rPr>
        <w:rFonts w:ascii="Arial" w:hAnsi="Arial" w:cs="Arial"/>
      </w:rPr>
      <w:fldChar w:fldCharType="separate"/>
    </w:r>
    <w:r>
      <w:rPr>
        <w:rFonts w:ascii="Arial" w:hAnsi="Arial" w:cs="Arial"/>
        <w:noProof/>
      </w:rPr>
      <w:t>36</w:t>
    </w:r>
    <w:r w:rsidRPr="00C970CA">
      <w:rPr>
        <w:rFonts w:ascii="Arial" w:hAnsi="Arial" w:cs="Arial"/>
      </w:rPr>
      <w:fldChar w:fldCharType="end"/>
    </w:r>
  </w:p>
  <w:p w:rsidR="00B70E41" w:rsidRDefault="00B70E41" w:rsidP="00B467FD">
    <w:pPr>
      <w:pStyle w:val="a5"/>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C970CA" w:rsidRDefault="00B70E41">
    <w:pPr>
      <w:pStyle w:val="a5"/>
      <w:jc w:val="right"/>
      <w:rPr>
        <w:rFonts w:ascii="Arial" w:hAnsi="Arial" w:cs="Arial"/>
      </w:rPr>
    </w:pPr>
    <w:r w:rsidRPr="00C970CA">
      <w:rPr>
        <w:rFonts w:ascii="Arial" w:hAnsi="Arial" w:cs="Arial"/>
      </w:rPr>
      <w:fldChar w:fldCharType="begin"/>
    </w:r>
    <w:r w:rsidRPr="00C970CA">
      <w:rPr>
        <w:rFonts w:ascii="Arial" w:hAnsi="Arial" w:cs="Arial"/>
      </w:rPr>
      <w:instrText>PAGE   \* MERGEFORMAT</w:instrText>
    </w:r>
    <w:r w:rsidRPr="00C970CA">
      <w:rPr>
        <w:rFonts w:ascii="Arial" w:hAnsi="Arial" w:cs="Arial"/>
      </w:rPr>
      <w:fldChar w:fldCharType="separate"/>
    </w:r>
    <w:r>
      <w:rPr>
        <w:rFonts w:ascii="Arial" w:hAnsi="Arial" w:cs="Arial"/>
        <w:noProof/>
      </w:rPr>
      <w:t>9</w:t>
    </w:r>
    <w:r w:rsidRPr="00C970CA">
      <w:rPr>
        <w:rFonts w:ascii="Arial" w:hAnsi="Arial" w:cs="Arial"/>
      </w:rPr>
      <w:fldChar w:fldCharType="end"/>
    </w:r>
  </w:p>
  <w:p w:rsidR="00B70E41" w:rsidRDefault="00B70E41" w:rsidP="00B467FD">
    <w:pPr>
      <w:pStyle w:val="a5"/>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pPr>
      <w:pStyle w:val="a5"/>
    </w:pPr>
    <w:r>
      <w:t>[Введите текст]</w:t>
    </w:r>
  </w:p>
  <w:p w:rsidR="00B70E41" w:rsidRPr="007E0213" w:rsidRDefault="00B70E41">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pPr>
      <w:pStyle w:val="a5"/>
    </w:pPr>
    <w:r>
      <w:t>[Введите текст]</w:t>
    </w:r>
  </w:p>
  <w:p w:rsidR="00B70E41" w:rsidRPr="007E0213" w:rsidRDefault="00B70E41">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pPr>
      <w:pStyle w:val="a5"/>
    </w:pPr>
    <w:r>
      <w:t>[Введите текст]</w:t>
    </w:r>
  </w:p>
  <w:p w:rsidR="00B70E41" w:rsidRPr="007E0213" w:rsidRDefault="00B70E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2A" w:rsidRDefault="009E362A" w:rsidP="009B272E">
      <w:pPr>
        <w:spacing w:after="0" w:line="240" w:lineRule="auto"/>
      </w:pPr>
      <w:r>
        <w:separator/>
      </w:r>
    </w:p>
  </w:footnote>
  <w:footnote w:type="continuationSeparator" w:id="0">
    <w:p w:rsidR="009E362A" w:rsidRDefault="009E362A" w:rsidP="009B272E">
      <w:pPr>
        <w:spacing w:after="0" w:line="240" w:lineRule="auto"/>
      </w:pPr>
      <w:r>
        <w:continuationSeparator/>
      </w:r>
    </w:p>
  </w:footnote>
  <w:footnote w:id="1">
    <w:p w:rsidR="00B70E41" w:rsidRPr="00E041FD" w:rsidRDefault="00B70E41" w:rsidP="00B70E41">
      <w:pPr>
        <w:pStyle w:val="af6"/>
        <w:rPr>
          <w:rFonts w:ascii="Arial Narrow" w:hAnsi="Arial Narrow" w:cs="Arial"/>
          <w:sz w:val="18"/>
          <w:szCs w:val="18"/>
        </w:rPr>
      </w:pPr>
      <w:r w:rsidRPr="00E041FD">
        <w:rPr>
          <w:rStyle w:val="af8"/>
          <w:rFonts w:ascii="Arial Narrow" w:hAnsi="Arial Narrow" w:cs="Arial"/>
          <w:sz w:val="18"/>
          <w:szCs w:val="18"/>
        </w:rPr>
        <w:footnoteRef/>
      </w:r>
      <w:r w:rsidRPr="00E041FD">
        <w:rPr>
          <w:rFonts w:ascii="Arial Narrow" w:hAnsi="Arial Narrow" w:cs="Arial"/>
          <w:sz w:val="18"/>
          <w:szCs w:val="18"/>
        </w:rPr>
        <w:t xml:space="preserve"> При отражении произведенных расходов по оплате труда с начислениями в данной графе указывается </w:t>
      </w:r>
      <w:r>
        <w:rPr>
          <w:rFonts w:ascii="Arial Narrow" w:hAnsi="Arial Narrow" w:cs="Arial"/>
          <w:sz w:val="18"/>
          <w:szCs w:val="18"/>
        </w:rPr>
        <w:t>"</w:t>
      </w:r>
      <w:r w:rsidRPr="00E041FD">
        <w:rPr>
          <w:rFonts w:ascii="Arial Narrow" w:hAnsi="Arial Narrow" w:cs="Arial"/>
          <w:sz w:val="18"/>
          <w:szCs w:val="18"/>
        </w:rPr>
        <w:t>Зарплата/выплаты сотрудникам</w:t>
      </w:r>
      <w:r>
        <w:rPr>
          <w:rFonts w:ascii="Arial Narrow" w:hAnsi="Arial Narrow" w:cs="Arial"/>
          <w:sz w:val="18"/>
          <w:szCs w:val="18"/>
        </w:rPr>
        <w:t>"</w:t>
      </w:r>
      <w:r w:rsidRPr="00E041FD">
        <w:rPr>
          <w:rFonts w:ascii="Arial Narrow" w:hAnsi="Arial Narrow" w:cs="Arial"/>
          <w:sz w:val="18"/>
          <w:szCs w:val="18"/>
        </w:rPr>
        <w:t xml:space="preserve"> или </w:t>
      </w:r>
      <w:r>
        <w:rPr>
          <w:rFonts w:ascii="Arial Narrow" w:hAnsi="Arial Narrow" w:cs="Arial"/>
          <w:sz w:val="18"/>
          <w:szCs w:val="18"/>
        </w:rPr>
        <w:t>"</w:t>
      </w:r>
      <w:r w:rsidRPr="00E041FD">
        <w:rPr>
          <w:rFonts w:ascii="Arial Narrow" w:hAnsi="Arial Narrow" w:cs="Arial"/>
          <w:sz w:val="18"/>
          <w:szCs w:val="18"/>
        </w:rPr>
        <w:t>Налоги и начисления на ФОТ</w:t>
      </w:r>
      <w:r>
        <w:rPr>
          <w:rFonts w:ascii="Arial Narrow" w:hAnsi="Arial Narrow" w:cs="Arial"/>
          <w:sz w:val="18"/>
          <w:szCs w:val="18"/>
        </w:rPr>
        <w:t>"</w:t>
      </w:r>
      <w:r w:rsidRPr="00E041FD">
        <w:rPr>
          <w:rFonts w:ascii="Arial Narrow" w:hAnsi="Arial Narrow" w:cs="Arial"/>
          <w:sz w:val="18"/>
          <w:szCs w:val="18"/>
        </w:rPr>
        <w:t>.</w:t>
      </w:r>
    </w:p>
  </w:footnote>
  <w:footnote w:id="2">
    <w:p w:rsidR="00B70E41" w:rsidRPr="00E041FD" w:rsidRDefault="00B70E41" w:rsidP="00B70E41">
      <w:pPr>
        <w:pStyle w:val="af6"/>
        <w:rPr>
          <w:rFonts w:ascii="Arial Narrow" w:hAnsi="Arial Narrow" w:cs="Arial"/>
          <w:sz w:val="18"/>
          <w:szCs w:val="18"/>
        </w:rPr>
      </w:pPr>
      <w:r w:rsidRPr="00E041FD">
        <w:rPr>
          <w:rStyle w:val="af8"/>
          <w:rFonts w:ascii="Arial Narrow" w:hAnsi="Arial Narrow" w:cs="Arial"/>
          <w:sz w:val="18"/>
          <w:szCs w:val="18"/>
        </w:rPr>
        <w:footnoteRef/>
      </w:r>
      <w:r w:rsidRPr="00E041FD">
        <w:rPr>
          <w:rFonts w:ascii="Arial Narrow" w:hAnsi="Arial Narrow" w:cs="Arial"/>
          <w:sz w:val="18"/>
          <w:szCs w:val="18"/>
        </w:rPr>
        <w:t xml:space="preserve"> В данной графе указывается: Собственные средства Заемщика (аффилированных лиц, бенефициаров Заемщика), либо Средства иных частных инвесторов и/или кредиты банков (с указанием реквизитов договоров, в соответствии с которыми Заемщиком получены данные средства).</w:t>
      </w:r>
      <w:r w:rsidRPr="006A3B66">
        <w:rPr>
          <w:rFonts w:ascii="Arial Narrow" w:hAnsi="Arial Narrow" w:cs="Arial"/>
          <w:sz w:val="18"/>
          <w:szCs w:val="18"/>
        </w:rPr>
        <w:t xml:space="preserve"> </w:t>
      </w:r>
      <w:r w:rsidRPr="00E041FD">
        <w:rPr>
          <w:rFonts w:ascii="Arial Narrow" w:hAnsi="Arial Narrow" w:cs="Arial"/>
          <w:sz w:val="18"/>
          <w:szCs w:val="18"/>
        </w:rPr>
        <w:t xml:space="preserve">Расходы по софинансированию проекта, осуществленные в период после принятия Экспертным советом </w:t>
      </w:r>
      <w:r w:rsidRPr="00DD54EE">
        <w:rPr>
          <w:rFonts w:ascii="Arial Narrow" w:hAnsi="Arial Narrow" w:cs="Arial"/>
          <w:sz w:val="18"/>
          <w:szCs w:val="18"/>
        </w:rPr>
        <w:t xml:space="preserve">Фонда развития промышленности </w:t>
      </w:r>
      <w:r w:rsidRPr="00E041FD">
        <w:rPr>
          <w:rFonts w:ascii="Arial Narrow" w:hAnsi="Arial Narrow" w:cs="Arial"/>
          <w:sz w:val="18"/>
          <w:szCs w:val="18"/>
        </w:rPr>
        <w:t>решения о выделении средств Займа, но до момента заключения Договора займа отражаются в первом отчетном периоде (квартале) после заключения Договора займа</w:t>
      </w:r>
    </w:p>
  </w:footnote>
  <w:footnote w:id="3">
    <w:p w:rsidR="00B70E41" w:rsidRPr="00E041FD" w:rsidRDefault="00B70E41" w:rsidP="00B70E41">
      <w:pPr>
        <w:pStyle w:val="af6"/>
        <w:rPr>
          <w:rFonts w:ascii="Arial Narrow" w:hAnsi="Arial Narrow" w:cs="Arial"/>
          <w:sz w:val="18"/>
          <w:szCs w:val="18"/>
        </w:rPr>
      </w:pPr>
      <w:r w:rsidRPr="00E041FD">
        <w:rPr>
          <w:rStyle w:val="af8"/>
          <w:rFonts w:ascii="Arial Narrow" w:hAnsi="Arial Narrow" w:cs="Arial"/>
          <w:sz w:val="18"/>
          <w:szCs w:val="18"/>
        </w:rPr>
        <w:footnoteRef/>
      </w:r>
      <w:r w:rsidRPr="00E041FD">
        <w:rPr>
          <w:rFonts w:ascii="Arial Narrow" w:hAnsi="Arial Narrow" w:cs="Arial"/>
          <w:sz w:val="18"/>
          <w:szCs w:val="18"/>
        </w:rPr>
        <w:t xml:space="preserve"> Расходы, осуществленные в иностранной валюте, отражаются в рублевом эквиваленте по курсу Банка России в соответствии с правилами ведения бухгалтерского учета.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32" w:rsidRDefault="006B0032">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DE0084" w:rsidRDefault="00B70E41" w:rsidP="00B467FD">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B70E41" w:rsidRDefault="00B70E41">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rsidP="00B467FD">
    <w:pPr>
      <w:tabs>
        <w:tab w:val="right" w:pos="15136"/>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B70E41" w:rsidRDefault="00B70E41" w:rsidP="00115513">
    <w:pPr>
      <w:pStyle w:val="a3"/>
      <w:pBdr>
        <w:bottom w:val="thickThinSmallGap" w:sz="24" w:space="1" w:color="993300"/>
      </w:pBdr>
      <w:ind w:left="-1134" w:right="-851"/>
    </w:pPr>
  </w:p>
  <w:p w:rsidR="00B70E41" w:rsidRPr="00115513" w:rsidRDefault="00B70E41" w:rsidP="00115513">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DE0084" w:rsidRDefault="00B70E41" w:rsidP="00B467FD">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B70E41" w:rsidRDefault="00B70E41">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rsidP="00B467FD">
    <w:pPr>
      <w:tabs>
        <w:tab w:val="right" w:pos="15136"/>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B70E41" w:rsidRDefault="00B70E41" w:rsidP="00115513">
    <w:pPr>
      <w:pStyle w:val="a3"/>
      <w:pBdr>
        <w:bottom w:val="thickThinSmallGap" w:sz="24" w:space="1" w:color="993300"/>
      </w:pBdr>
      <w:ind w:left="-1134" w:right="-851"/>
    </w:pPr>
  </w:p>
  <w:p w:rsidR="00B70E41" w:rsidRPr="00115513" w:rsidRDefault="00B70E41" w:rsidP="00115513">
    <w:pPr>
      <w:pStyle w:val="a3"/>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DE0084" w:rsidRDefault="00B70E41" w:rsidP="00B467FD">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B70E41" w:rsidRDefault="00B70E41">
    <w:pPr>
      <w:pStyle w:val="a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81" w:rsidRDefault="005A7D81" w:rsidP="005A7D81">
    <w:pPr>
      <w:tabs>
        <w:tab w:val="right" w:pos="15136"/>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5A7D81" w:rsidRDefault="005A7D81" w:rsidP="005A7D81">
    <w:pPr>
      <w:pStyle w:val="a3"/>
      <w:pBdr>
        <w:bottom w:val="thickThinSmallGap" w:sz="24" w:space="1" w:color="993300"/>
      </w:pBdr>
      <w:ind w:left="-1134" w:right="-851"/>
    </w:pPr>
  </w:p>
  <w:p w:rsidR="005A7D81" w:rsidRPr="00115513" w:rsidRDefault="005A7D81" w:rsidP="005A7D81">
    <w:pPr>
      <w:pStyle w:val="a3"/>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DE0084" w:rsidRDefault="00B70E41" w:rsidP="00B467FD">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B70E41" w:rsidRDefault="00B70E41">
    <w:pPr>
      <w:pStyle w:val="a3"/>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DE0084" w:rsidRDefault="00B70E41" w:rsidP="00B467FD">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B70E41" w:rsidRDefault="00B70E41">
    <w:pPr>
      <w:pStyle w:val="a3"/>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DE0084" w:rsidRDefault="00B70E41" w:rsidP="00B467FD">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B70E41" w:rsidRDefault="00B70E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81" w:rsidRDefault="005A7D81" w:rsidP="005A7D81">
    <w:pPr>
      <w:tabs>
        <w:tab w:val="right" w:pos="15136"/>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5A7D81" w:rsidRDefault="005A7D81" w:rsidP="005A7D81">
    <w:pPr>
      <w:pStyle w:val="a3"/>
      <w:pBdr>
        <w:bottom w:val="thickThinSmallGap" w:sz="24" w:space="1" w:color="993300"/>
      </w:pBdr>
      <w:ind w:left="-1134" w:right="-851"/>
    </w:pPr>
  </w:p>
  <w:p w:rsidR="00C5072D" w:rsidRPr="005A7D81" w:rsidRDefault="00C5072D" w:rsidP="005A7D81">
    <w:pPr>
      <w:pStyle w:val="a3"/>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DE0084" w:rsidRDefault="00B70E41" w:rsidP="00B467FD">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B70E41" w:rsidRDefault="00B70E41">
    <w:pPr>
      <w:pStyle w:val="a3"/>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DE0084" w:rsidRDefault="00B70E41" w:rsidP="00B467FD">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B70E41" w:rsidRDefault="00B70E41">
    <w:pPr>
      <w:pStyle w:val="a3"/>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DE0084" w:rsidRDefault="00B70E41" w:rsidP="00B467FD">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B70E41" w:rsidRDefault="00B70E41">
    <w:pPr>
      <w:pStyle w:val="a3"/>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2D" w:rsidRDefault="00C5072D" w:rsidP="009B272E">
    <w:pPr>
      <w:tabs>
        <w:tab w:val="right" w:pos="9921"/>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C5072D" w:rsidRDefault="00C5072D" w:rsidP="009B272E">
    <w:pPr>
      <w:pStyle w:val="a3"/>
      <w:pBdr>
        <w:bottom w:val="thickThinSmallGap" w:sz="24" w:space="1" w:color="993300"/>
      </w:pBdr>
      <w:ind w:left="-1134" w:right="-851"/>
    </w:pPr>
  </w:p>
  <w:p w:rsidR="00C5072D" w:rsidRDefault="00C5072D" w:rsidP="009B272E">
    <w:pPr>
      <w:pStyle w:val="a3"/>
    </w:pPr>
  </w:p>
  <w:p w:rsidR="00C5072D" w:rsidRPr="009B272E" w:rsidRDefault="00C5072D" w:rsidP="009B272E">
    <w:pPr>
      <w:spacing w:after="0" w:line="240" w:lineRule="auto"/>
      <w:ind w:left="6237"/>
      <w:rPr>
        <w:rFonts w:ascii="Arial" w:hAnsi="Arial" w:cs="Arial"/>
        <w:spacing w:val="-12"/>
        <w:sz w:val="24"/>
        <w:szCs w:val="24"/>
      </w:rPr>
    </w:pPr>
    <w:r w:rsidRPr="009B272E">
      <w:rPr>
        <w:rFonts w:ascii="Arial" w:hAnsi="Arial" w:cs="Arial"/>
        <w:sz w:val="24"/>
        <w:szCs w:val="24"/>
      </w:rPr>
      <w:t xml:space="preserve">Приложение </w:t>
    </w:r>
    <w:r w:rsidRPr="009B272E">
      <w:rPr>
        <w:rFonts w:ascii="Arial" w:hAnsi="Arial" w:cs="Arial"/>
        <w:spacing w:val="-12"/>
        <w:sz w:val="24"/>
        <w:szCs w:val="24"/>
      </w:rPr>
      <w:t>№ _____________</w:t>
    </w:r>
  </w:p>
  <w:p w:rsidR="00C5072D" w:rsidRPr="009B272E" w:rsidRDefault="00C5072D" w:rsidP="009B272E">
    <w:pPr>
      <w:spacing w:after="0" w:line="240" w:lineRule="auto"/>
      <w:ind w:left="6237"/>
      <w:rPr>
        <w:rFonts w:ascii="Arial" w:hAnsi="Arial" w:cs="Arial"/>
        <w:sz w:val="24"/>
        <w:szCs w:val="24"/>
      </w:rPr>
    </w:pPr>
    <w:r w:rsidRPr="009B272E">
      <w:rPr>
        <w:rFonts w:ascii="Arial" w:hAnsi="Arial" w:cs="Arial"/>
        <w:sz w:val="24"/>
        <w:szCs w:val="24"/>
      </w:rPr>
      <w:t>к</w:t>
    </w:r>
    <w:r w:rsidRPr="009B272E">
      <w:rPr>
        <w:rFonts w:ascii="Arial" w:hAnsi="Arial" w:cs="Arial"/>
        <w:spacing w:val="-2"/>
        <w:sz w:val="24"/>
        <w:szCs w:val="24"/>
      </w:rPr>
      <w:t xml:space="preserve"> </w:t>
    </w:r>
    <w:r w:rsidRPr="009B272E">
      <w:rPr>
        <w:rFonts w:ascii="Arial" w:hAnsi="Arial" w:cs="Arial"/>
        <w:sz w:val="24"/>
        <w:szCs w:val="24"/>
      </w:rPr>
      <w:t>Приказу</w:t>
    </w:r>
    <w:r w:rsidRPr="009B272E">
      <w:rPr>
        <w:rFonts w:ascii="Arial" w:hAnsi="Arial" w:cs="Arial"/>
        <w:spacing w:val="-4"/>
        <w:sz w:val="24"/>
        <w:szCs w:val="24"/>
      </w:rPr>
      <w:t xml:space="preserve"> </w:t>
    </w:r>
    <w:r w:rsidRPr="009B272E">
      <w:rPr>
        <w:rFonts w:ascii="Arial" w:hAnsi="Arial" w:cs="Arial"/>
        <w:sz w:val="24"/>
        <w:szCs w:val="24"/>
      </w:rPr>
      <w:t>от __.__.202__ г.</w:t>
    </w:r>
  </w:p>
  <w:p w:rsidR="00C5072D" w:rsidRPr="009B272E" w:rsidRDefault="00C5072D" w:rsidP="009B272E">
    <w:pPr>
      <w:spacing w:after="0" w:line="240" w:lineRule="auto"/>
      <w:jc w:val="center"/>
      <w:rPr>
        <w:rFonts w:ascii="Arial" w:hAnsi="Arial" w:cs="Arial"/>
        <w:sz w:val="24"/>
        <w:szCs w:val="24"/>
      </w:rPr>
    </w:pPr>
  </w:p>
  <w:p w:rsidR="00C5072D" w:rsidRPr="009B272E" w:rsidRDefault="00C5072D" w:rsidP="009B272E">
    <w:pPr>
      <w:spacing w:after="0" w:line="240" w:lineRule="auto"/>
      <w:jc w:val="center"/>
      <w:rPr>
        <w:rFonts w:ascii="Arial" w:hAnsi="Arial" w:cs="Arial"/>
        <w:sz w:val="24"/>
        <w:szCs w:val="24"/>
      </w:rPr>
    </w:pPr>
    <w:r w:rsidRPr="009B272E">
      <w:rPr>
        <w:rFonts w:ascii="Arial" w:hAnsi="Arial" w:cs="Arial"/>
        <w:sz w:val="24"/>
        <w:szCs w:val="24"/>
      </w:rPr>
      <w:t>Договор целевого займа</w:t>
    </w:r>
    <w:r w:rsidRPr="009B272E">
      <w:rPr>
        <w:rFonts w:ascii="Arial" w:hAnsi="Arial" w:cs="Arial"/>
        <w:spacing w:val="-26"/>
        <w:sz w:val="24"/>
        <w:szCs w:val="24"/>
      </w:rPr>
      <w:t xml:space="preserve"> </w:t>
    </w:r>
    <w:r w:rsidRPr="009B272E">
      <w:rPr>
        <w:rFonts w:ascii="Arial" w:hAnsi="Arial" w:cs="Arial"/>
        <w:sz w:val="24"/>
        <w:szCs w:val="24"/>
      </w:rPr>
      <w:t>№ ДЗ-_____/__</w:t>
    </w:r>
  </w:p>
  <w:p w:rsidR="00C5072D" w:rsidRPr="009B272E" w:rsidRDefault="00C5072D" w:rsidP="009B272E">
    <w:pPr>
      <w:spacing w:after="0" w:line="240" w:lineRule="auto"/>
      <w:rPr>
        <w:rFonts w:ascii="Arial" w:hAnsi="Arial" w:cs="Arial"/>
        <w:sz w:val="24"/>
        <w:szCs w:val="24"/>
      </w:rPr>
    </w:pPr>
  </w:p>
  <w:p w:rsidR="00C5072D" w:rsidRPr="009B272E" w:rsidRDefault="00C5072D" w:rsidP="009B272E">
    <w:pPr>
      <w:tabs>
        <w:tab w:val="right" w:pos="9921"/>
      </w:tabs>
      <w:spacing w:after="0" w:line="240" w:lineRule="auto"/>
      <w:rPr>
        <w:rFonts w:ascii="Arial" w:hAnsi="Arial" w:cs="Arial"/>
        <w:sz w:val="24"/>
        <w:szCs w:val="24"/>
      </w:rPr>
    </w:pPr>
    <w:r w:rsidRPr="009B272E">
      <w:rPr>
        <w:rFonts w:ascii="Arial" w:hAnsi="Arial" w:cs="Arial"/>
        <w:sz w:val="24"/>
        <w:szCs w:val="24"/>
      </w:rPr>
      <w:t>г.</w:t>
    </w:r>
    <w:r w:rsidRPr="009B272E">
      <w:rPr>
        <w:rFonts w:ascii="Arial" w:hAnsi="Arial" w:cs="Arial"/>
        <w:spacing w:val="-1"/>
        <w:sz w:val="24"/>
        <w:szCs w:val="24"/>
      </w:rPr>
      <w:t xml:space="preserve"> </w:t>
    </w:r>
    <w:r w:rsidRPr="009B272E">
      <w:rPr>
        <w:rFonts w:ascii="Arial" w:hAnsi="Arial" w:cs="Arial"/>
        <w:sz w:val="24"/>
        <w:szCs w:val="24"/>
      </w:rPr>
      <w:t>Москва</w:t>
    </w:r>
    <w:r w:rsidRPr="009B272E">
      <w:rPr>
        <w:rFonts w:ascii="Arial" w:hAnsi="Arial" w:cs="Arial"/>
        <w:sz w:val="24"/>
        <w:szCs w:val="24"/>
      </w:rPr>
      <w:tab/>
    </w:r>
    <w:r w:rsidRPr="009B272E">
      <w:rPr>
        <w:rFonts w:ascii="Arial" w:hAnsi="Arial" w:cs="Arial"/>
        <w:b/>
        <w:sz w:val="24"/>
        <w:szCs w:val="24"/>
      </w:rPr>
      <w:t>"___" __________ 202___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2D" w:rsidRDefault="00C5072D" w:rsidP="009B272E">
    <w:pPr>
      <w:tabs>
        <w:tab w:val="right" w:pos="9921"/>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C5072D" w:rsidRDefault="00C5072D" w:rsidP="009B272E">
    <w:pPr>
      <w:pStyle w:val="a3"/>
      <w:pBdr>
        <w:bottom w:val="thickThinSmallGap" w:sz="24" w:space="1" w:color="993300"/>
      </w:pBdr>
      <w:ind w:left="-1134" w:right="-851"/>
    </w:pPr>
  </w:p>
  <w:p w:rsidR="00C5072D" w:rsidRDefault="00C5072D" w:rsidP="009B272E">
    <w:pPr>
      <w:pStyle w:val="a3"/>
    </w:pPr>
  </w:p>
  <w:p w:rsidR="00C5072D" w:rsidRPr="006B0032" w:rsidRDefault="00C5072D" w:rsidP="00FF762F">
    <w:pPr>
      <w:spacing w:after="0" w:line="240" w:lineRule="auto"/>
      <w:ind w:left="6096"/>
      <w:rPr>
        <w:rFonts w:ascii="Arial" w:hAnsi="Arial" w:cs="Arial"/>
        <w:spacing w:val="-12"/>
        <w:sz w:val="24"/>
        <w:szCs w:val="24"/>
        <w:lang w:val="en-US"/>
      </w:rPr>
    </w:pPr>
    <w:r w:rsidRPr="009B272E">
      <w:rPr>
        <w:rFonts w:ascii="Arial" w:hAnsi="Arial" w:cs="Arial"/>
        <w:sz w:val="24"/>
        <w:szCs w:val="24"/>
      </w:rPr>
      <w:t xml:space="preserve">Приложение </w:t>
    </w:r>
    <w:r w:rsidRPr="009B272E">
      <w:rPr>
        <w:rFonts w:ascii="Arial" w:hAnsi="Arial" w:cs="Arial"/>
        <w:spacing w:val="-12"/>
        <w:sz w:val="24"/>
        <w:szCs w:val="24"/>
      </w:rPr>
      <w:t>№</w:t>
    </w:r>
    <w:bookmarkStart w:id="0" w:name="к_Приказу_№___________от___________"/>
    <w:bookmarkEnd w:id="0"/>
    <w:r w:rsidRPr="009B272E">
      <w:rPr>
        <w:rFonts w:ascii="Arial" w:hAnsi="Arial" w:cs="Arial"/>
        <w:spacing w:val="-12"/>
        <w:sz w:val="24"/>
        <w:szCs w:val="24"/>
      </w:rPr>
      <w:t xml:space="preserve"> </w:t>
    </w:r>
    <w:r w:rsidR="006B0032">
      <w:rPr>
        <w:rFonts w:ascii="Arial" w:hAnsi="Arial" w:cs="Arial"/>
        <w:spacing w:val="-12"/>
        <w:sz w:val="24"/>
        <w:szCs w:val="24"/>
        <w:lang w:val="en-US"/>
      </w:rPr>
      <w:t>4</w:t>
    </w:r>
  </w:p>
  <w:p w:rsidR="00C5072D" w:rsidRPr="009B272E" w:rsidRDefault="00C5072D" w:rsidP="00FF762F">
    <w:pPr>
      <w:spacing w:after="0" w:line="240" w:lineRule="auto"/>
      <w:ind w:left="6096"/>
      <w:rPr>
        <w:rFonts w:ascii="Arial" w:hAnsi="Arial" w:cs="Arial"/>
        <w:sz w:val="24"/>
        <w:szCs w:val="24"/>
      </w:rPr>
    </w:pPr>
    <w:r w:rsidRPr="009B272E">
      <w:rPr>
        <w:rFonts w:ascii="Arial" w:hAnsi="Arial" w:cs="Arial"/>
        <w:sz w:val="24"/>
        <w:szCs w:val="24"/>
      </w:rPr>
      <w:t>к</w:t>
    </w:r>
    <w:r w:rsidRPr="009B272E">
      <w:rPr>
        <w:rFonts w:ascii="Arial" w:hAnsi="Arial" w:cs="Arial"/>
        <w:spacing w:val="-2"/>
        <w:sz w:val="24"/>
        <w:szCs w:val="24"/>
      </w:rPr>
      <w:t xml:space="preserve"> </w:t>
    </w:r>
    <w:r w:rsidR="006B0032">
      <w:rPr>
        <w:rFonts w:ascii="Arial" w:hAnsi="Arial" w:cs="Arial"/>
        <w:sz w:val="24"/>
        <w:szCs w:val="24"/>
      </w:rPr>
      <w:t>Приказу</w:t>
    </w:r>
    <w:r w:rsidR="006B0032">
      <w:rPr>
        <w:rFonts w:ascii="Arial" w:hAnsi="Arial" w:cs="Arial"/>
        <w:spacing w:val="-4"/>
        <w:sz w:val="24"/>
        <w:szCs w:val="24"/>
      </w:rPr>
      <w:t xml:space="preserve"> ОД-245- </w:t>
    </w:r>
    <w:r w:rsidR="006B0032">
      <w:rPr>
        <w:rFonts w:ascii="Arial" w:hAnsi="Arial" w:cs="Arial"/>
        <w:sz w:val="24"/>
        <w:szCs w:val="24"/>
      </w:rPr>
      <w:t>от 23.11.2022 г.</w:t>
    </w:r>
    <w:bookmarkStart w:id="1" w:name="_GoBack"/>
    <w:bookmarkEnd w:id="1"/>
  </w:p>
  <w:p w:rsidR="00C5072D" w:rsidRPr="009B272E" w:rsidRDefault="00C5072D" w:rsidP="009B272E">
    <w:pPr>
      <w:spacing w:after="0" w:line="240" w:lineRule="auto"/>
      <w:jc w:val="center"/>
      <w:rPr>
        <w:rFonts w:ascii="Arial" w:hAnsi="Arial" w:cs="Arial"/>
        <w:sz w:val="24"/>
        <w:szCs w:val="24"/>
      </w:rPr>
    </w:pPr>
    <w:bookmarkStart w:id="2" w:name="Договор_целевого_займа_№"/>
    <w:bookmarkEnd w:id="2"/>
  </w:p>
  <w:p w:rsidR="00C5072D" w:rsidRPr="009B272E" w:rsidRDefault="00C5072D" w:rsidP="009B272E">
    <w:pPr>
      <w:spacing w:after="0" w:line="240" w:lineRule="auto"/>
      <w:jc w:val="center"/>
      <w:rPr>
        <w:rFonts w:ascii="Arial" w:hAnsi="Arial" w:cs="Arial"/>
        <w:sz w:val="24"/>
        <w:szCs w:val="24"/>
      </w:rPr>
    </w:pPr>
    <w:r w:rsidRPr="009B272E">
      <w:rPr>
        <w:rFonts w:ascii="Arial" w:hAnsi="Arial" w:cs="Arial"/>
        <w:sz w:val="24"/>
        <w:szCs w:val="24"/>
      </w:rPr>
      <w:t>Договор целевого займа</w:t>
    </w:r>
    <w:r w:rsidRPr="009B272E">
      <w:rPr>
        <w:rFonts w:ascii="Arial" w:hAnsi="Arial" w:cs="Arial"/>
        <w:spacing w:val="-26"/>
        <w:sz w:val="24"/>
        <w:szCs w:val="24"/>
      </w:rPr>
      <w:t xml:space="preserve"> </w:t>
    </w:r>
    <w:r w:rsidRPr="009B272E">
      <w:rPr>
        <w:rFonts w:ascii="Arial" w:hAnsi="Arial" w:cs="Arial"/>
        <w:sz w:val="24"/>
        <w:szCs w:val="24"/>
      </w:rPr>
      <w:t>№ ДЗ-_____/__</w:t>
    </w:r>
  </w:p>
  <w:p w:rsidR="00C5072D" w:rsidRPr="009B272E" w:rsidRDefault="00C5072D" w:rsidP="009B272E">
    <w:pPr>
      <w:spacing w:after="0" w:line="240" w:lineRule="auto"/>
      <w:rPr>
        <w:rFonts w:ascii="Arial" w:hAnsi="Arial" w:cs="Arial"/>
        <w:sz w:val="24"/>
        <w:szCs w:val="24"/>
      </w:rPr>
    </w:pPr>
  </w:p>
  <w:p w:rsidR="00C5072D" w:rsidRPr="009B272E" w:rsidRDefault="00C5072D" w:rsidP="009B272E">
    <w:pPr>
      <w:tabs>
        <w:tab w:val="right" w:pos="9921"/>
      </w:tabs>
      <w:spacing w:after="0" w:line="240" w:lineRule="auto"/>
      <w:rPr>
        <w:rFonts w:ascii="Arial" w:hAnsi="Arial" w:cs="Arial"/>
        <w:sz w:val="24"/>
        <w:szCs w:val="24"/>
      </w:rPr>
    </w:pPr>
    <w:r w:rsidRPr="009B272E">
      <w:rPr>
        <w:rFonts w:ascii="Arial" w:hAnsi="Arial" w:cs="Arial"/>
        <w:sz w:val="24"/>
        <w:szCs w:val="24"/>
      </w:rPr>
      <w:t>г.</w:t>
    </w:r>
    <w:r w:rsidRPr="009B272E">
      <w:rPr>
        <w:rFonts w:ascii="Arial" w:hAnsi="Arial" w:cs="Arial"/>
        <w:spacing w:val="-1"/>
        <w:sz w:val="24"/>
        <w:szCs w:val="24"/>
      </w:rPr>
      <w:t xml:space="preserve"> </w:t>
    </w:r>
    <w:r w:rsidRPr="009B272E">
      <w:rPr>
        <w:rFonts w:ascii="Arial" w:hAnsi="Arial" w:cs="Arial"/>
        <w:sz w:val="24"/>
        <w:szCs w:val="24"/>
      </w:rPr>
      <w:t>Москва</w:t>
    </w:r>
    <w:r w:rsidRPr="009B272E">
      <w:rPr>
        <w:rFonts w:ascii="Arial" w:hAnsi="Arial" w:cs="Arial"/>
        <w:sz w:val="24"/>
        <w:szCs w:val="24"/>
      </w:rPr>
      <w:tab/>
    </w:r>
    <w:r w:rsidRPr="009B272E">
      <w:rPr>
        <w:rFonts w:ascii="Arial" w:hAnsi="Arial" w:cs="Arial"/>
        <w:b/>
        <w:sz w:val="24"/>
        <w:szCs w:val="24"/>
      </w:rPr>
      <w:t>"___" __________ 202___ г.</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DE0084" w:rsidRDefault="00B70E41" w:rsidP="00B467FD">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B70E41" w:rsidRDefault="00B70E41">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FA29F4" w:rsidRDefault="00B70E41" w:rsidP="00B467FD">
    <w:pPr>
      <w:pStyle w:val="a3"/>
      <w:pBdr>
        <w:bottom w:val="thickThinSmallGap" w:sz="24" w:space="17" w:color="622423"/>
      </w:pBdr>
      <w:jc w:val="center"/>
      <w:rPr>
        <w:rFonts w:ascii="Arial Narrow" w:eastAsia="Times New Roman" w:hAnsi="Arial Narrow" w:cs="Arial"/>
        <w:i/>
      </w:rPr>
    </w:pPr>
    <w:r>
      <w:rPr>
        <w:rFonts w:ascii="Arial Narrow" w:hAnsi="Arial Narrow" w:cs="Arial"/>
        <w:b/>
      </w:rPr>
      <w:t xml:space="preserve">     </w:t>
    </w:r>
  </w:p>
  <w:p w:rsidR="00B70E41" w:rsidRPr="00761D32" w:rsidRDefault="00B70E41" w:rsidP="00B467FD">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Default="00B70E41" w:rsidP="00B467FD">
    <w:pPr>
      <w:tabs>
        <w:tab w:val="right" w:pos="15136"/>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B70E41" w:rsidRDefault="00B70E41" w:rsidP="00115513">
    <w:pPr>
      <w:pStyle w:val="a3"/>
      <w:pBdr>
        <w:bottom w:val="thickThinSmallGap" w:sz="24" w:space="1" w:color="993300"/>
      </w:pBdr>
      <w:ind w:left="-1134" w:right="-851"/>
    </w:pPr>
  </w:p>
  <w:p w:rsidR="00B70E41" w:rsidRPr="00115513" w:rsidRDefault="00B70E41" w:rsidP="00115513">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FA29F4" w:rsidRDefault="00B70E41" w:rsidP="00B467FD">
    <w:pPr>
      <w:pStyle w:val="a3"/>
      <w:pBdr>
        <w:bottom w:val="thickThinSmallGap" w:sz="24" w:space="17" w:color="622423"/>
      </w:pBdr>
      <w:jc w:val="center"/>
      <w:rPr>
        <w:rFonts w:ascii="Arial Narrow" w:eastAsia="Times New Roman" w:hAnsi="Arial Narrow" w:cs="Arial"/>
        <w:i/>
      </w:rPr>
    </w:pPr>
    <w:r>
      <w:rPr>
        <w:rFonts w:ascii="Arial Narrow" w:hAnsi="Arial Narrow" w:cs="Arial"/>
        <w:b/>
      </w:rPr>
      <w:t xml:space="preserve">     </w:t>
    </w:r>
  </w:p>
  <w:p w:rsidR="00B70E41" w:rsidRPr="00761D32" w:rsidRDefault="00B70E41" w:rsidP="00B467FD">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81" w:rsidRDefault="005A7D81" w:rsidP="005A7D81">
    <w:pPr>
      <w:tabs>
        <w:tab w:val="right" w:pos="15136"/>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5A7D81" w:rsidRDefault="005A7D81" w:rsidP="005A7D81">
    <w:pPr>
      <w:pStyle w:val="a3"/>
      <w:pBdr>
        <w:bottom w:val="thickThinSmallGap" w:sz="24" w:space="1" w:color="993300"/>
      </w:pBdr>
      <w:ind w:left="-1134" w:right="-851"/>
    </w:pPr>
  </w:p>
  <w:p w:rsidR="005A7D81" w:rsidRPr="005A7D81" w:rsidRDefault="005A7D81" w:rsidP="005A7D81">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41" w:rsidRPr="00DE0084" w:rsidRDefault="00B70E41" w:rsidP="00B467FD">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B70E41" w:rsidRDefault="00B70E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EC9"/>
    <w:multiLevelType w:val="hybridMultilevel"/>
    <w:tmpl w:val="BB568582"/>
    <w:lvl w:ilvl="0" w:tplc="7562A960">
      <w:start w:val="3"/>
      <w:numFmt w:val="decimal"/>
      <w:lvlText w:val="%1."/>
      <w:lvlJc w:val="left"/>
      <w:pPr>
        <w:ind w:left="812" w:hanging="245"/>
      </w:pPr>
      <w:rPr>
        <w:rFonts w:ascii="Arial" w:eastAsia="Arial" w:hAnsi="Arial" w:cs="Arial" w:hint="default"/>
        <w:color w:val="auto"/>
        <w:w w:val="99"/>
        <w:sz w:val="22"/>
        <w:szCs w:val="22"/>
        <w:u w:val="none"/>
      </w:rPr>
    </w:lvl>
    <w:lvl w:ilvl="1" w:tplc="04190001">
      <w:start w:val="1"/>
      <w:numFmt w:val="bullet"/>
      <w:lvlText w:val=""/>
      <w:lvlJc w:val="left"/>
      <w:pPr>
        <w:ind w:left="671" w:hanging="142"/>
      </w:pPr>
      <w:rPr>
        <w:rFonts w:ascii="Symbol" w:hAnsi="Symbol" w:hint="default"/>
        <w:color w:val="B5072D"/>
        <w:w w:val="99"/>
        <w:sz w:val="22"/>
        <w:szCs w:val="22"/>
        <w:u w:val="single" w:color="B5072D"/>
      </w:rPr>
    </w:lvl>
    <w:lvl w:ilvl="2" w:tplc="1516576E">
      <w:numFmt w:val="bullet"/>
      <w:lvlText w:val="•"/>
      <w:lvlJc w:val="left"/>
      <w:pPr>
        <w:ind w:left="2497" w:hanging="142"/>
      </w:pPr>
      <w:rPr>
        <w:rFonts w:hint="default"/>
      </w:rPr>
    </w:lvl>
    <w:lvl w:ilvl="3" w:tplc="8B88479A">
      <w:numFmt w:val="bullet"/>
      <w:lvlText w:val="•"/>
      <w:lvlJc w:val="left"/>
      <w:pPr>
        <w:ind w:left="4175" w:hanging="142"/>
      </w:pPr>
      <w:rPr>
        <w:rFonts w:hint="default"/>
      </w:rPr>
    </w:lvl>
    <w:lvl w:ilvl="4" w:tplc="3790DCF2">
      <w:numFmt w:val="bullet"/>
      <w:lvlText w:val="•"/>
      <w:lvlJc w:val="left"/>
      <w:pPr>
        <w:ind w:left="5853" w:hanging="142"/>
      </w:pPr>
      <w:rPr>
        <w:rFonts w:hint="default"/>
      </w:rPr>
    </w:lvl>
    <w:lvl w:ilvl="5" w:tplc="D05A87AC">
      <w:numFmt w:val="bullet"/>
      <w:lvlText w:val="•"/>
      <w:lvlJc w:val="left"/>
      <w:pPr>
        <w:ind w:left="7531" w:hanging="142"/>
      </w:pPr>
      <w:rPr>
        <w:rFonts w:hint="default"/>
      </w:rPr>
    </w:lvl>
    <w:lvl w:ilvl="6" w:tplc="577C87F6">
      <w:numFmt w:val="bullet"/>
      <w:lvlText w:val="•"/>
      <w:lvlJc w:val="left"/>
      <w:pPr>
        <w:ind w:left="9208" w:hanging="142"/>
      </w:pPr>
      <w:rPr>
        <w:rFonts w:hint="default"/>
      </w:rPr>
    </w:lvl>
    <w:lvl w:ilvl="7" w:tplc="55F05B90">
      <w:numFmt w:val="bullet"/>
      <w:lvlText w:val="•"/>
      <w:lvlJc w:val="left"/>
      <w:pPr>
        <w:ind w:left="10886" w:hanging="142"/>
      </w:pPr>
      <w:rPr>
        <w:rFonts w:hint="default"/>
      </w:rPr>
    </w:lvl>
    <w:lvl w:ilvl="8" w:tplc="0DCC8A04">
      <w:numFmt w:val="bullet"/>
      <w:lvlText w:val="•"/>
      <w:lvlJc w:val="left"/>
      <w:pPr>
        <w:ind w:left="12564" w:hanging="142"/>
      </w:pPr>
      <w:rPr>
        <w:rFonts w:hint="default"/>
      </w:rPr>
    </w:lvl>
  </w:abstractNum>
  <w:abstractNum w:abstractNumId="1" w15:restartNumberingAfterBreak="0">
    <w:nsid w:val="069A6DFB"/>
    <w:multiLevelType w:val="multilevel"/>
    <w:tmpl w:val="BAB43D4C"/>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C067B"/>
    <w:multiLevelType w:val="hybridMultilevel"/>
    <w:tmpl w:val="9EE075B6"/>
    <w:lvl w:ilvl="0" w:tplc="875080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23200F"/>
    <w:multiLevelType w:val="multilevel"/>
    <w:tmpl w:val="21ECD1E2"/>
    <w:lvl w:ilvl="0">
      <w:start w:val="1"/>
      <w:numFmt w:val="decimal"/>
      <w:lvlText w:val="%1."/>
      <w:lvlJc w:val="left"/>
      <w:pPr>
        <w:ind w:left="720" w:hanging="360"/>
      </w:pPr>
    </w:lvl>
    <w:lvl w:ilvl="1">
      <w:start w:val="1"/>
      <w:numFmt w:val="decimal"/>
      <w:lvlText w:val="%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5F022D"/>
    <w:multiLevelType w:val="hybridMultilevel"/>
    <w:tmpl w:val="5FD84D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353C26"/>
    <w:multiLevelType w:val="hybridMultilevel"/>
    <w:tmpl w:val="F626C128"/>
    <w:lvl w:ilvl="0" w:tplc="01929804">
      <w:start w:val="1"/>
      <w:numFmt w:val="decimal"/>
      <w:lvlText w:val="%1."/>
      <w:lvlJc w:val="left"/>
      <w:pPr>
        <w:ind w:left="391" w:hanging="261"/>
      </w:pPr>
      <w:rPr>
        <w:rFonts w:ascii="Arial" w:eastAsia="Arial" w:hAnsi="Arial" w:cs="Arial" w:hint="default"/>
        <w:i/>
        <w:color w:val="B5072D"/>
        <w:spacing w:val="-1"/>
        <w:w w:val="100"/>
        <w:sz w:val="18"/>
        <w:szCs w:val="18"/>
      </w:rPr>
    </w:lvl>
    <w:lvl w:ilvl="1" w:tplc="C082C32A">
      <w:start w:val="1"/>
      <w:numFmt w:val="decimal"/>
      <w:lvlText w:val="%2."/>
      <w:lvlJc w:val="left"/>
      <w:pPr>
        <w:ind w:left="812" w:hanging="245"/>
      </w:pPr>
      <w:rPr>
        <w:rFonts w:ascii="Arial" w:eastAsia="Arial" w:hAnsi="Arial" w:cs="Arial" w:hint="default"/>
        <w:color w:val="auto"/>
        <w:w w:val="99"/>
        <w:sz w:val="22"/>
        <w:szCs w:val="22"/>
        <w:u w:val="none"/>
      </w:rPr>
    </w:lvl>
    <w:lvl w:ilvl="2" w:tplc="3444A15E">
      <w:numFmt w:val="bullet"/>
      <w:lvlText w:val="•"/>
      <w:lvlJc w:val="left"/>
      <w:pPr>
        <w:ind w:left="2466" w:hanging="245"/>
      </w:pPr>
      <w:rPr>
        <w:rFonts w:hint="default"/>
      </w:rPr>
    </w:lvl>
    <w:lvl w:ilvl="3" w:tplc="25685A8A">
      <w:numFmt w:val="bullet"/>
      <w:lvlText w:val="•"/>
      <w:lvlJc w:val="left"/>
      <w:pPr>
        <w:ind w:left="4113" w:hanging="245"/>
      </w:pPr>
      <w:rPr>
        <w:rFonts w:hint="default"/>
      </w:rPr>
    </w:lvl>
    <w:lvl w:ilvl="4" w:tplc="EAFEB7D4">
      <w:numFmt w:val="bullet"/>
      <w:lvlText w:val="•"/>
      <w:lvlJc w:val="left"/>
      <w:pPr>
        <w:ind w:left="5760" w:hanging="245"/>
      </w:pPr>
      <w:rPr>
        <w:rFonts w:hint="default"/>
      </w:rPr>
    </w:lvl>
    <w:lvl w:ilvl="5" w:tplc="EBACBEDE">
      <w:numFmt w:val="bullet"/>
      <w:lvlText w:val="•"/>
      <w:lvlJc w:val="left"/>
      <w:pPr>
        <w:ind w:left="7406" w:hanging="245"/>
      </w:pPr>
      <w:rPr>
        <w:rFonts w:hint="default"/>
      </w:rPr>
    </w:lvl>
    <w:lvl w:ilvl="6" w:tplc="C0424282">
      <w:numFmt w:val="bullet"/>
      <w:lvlText w:val="•"/>
      <w:lvlJc w:val="left"/>
      <w:pPr>
        <w:ind w:left="9053" w:hanging="245"/>
      </w:pPr>
      <w:rPr>
        <w:rFonts w:hint="default"/>
      </w:rPr>
    </w:lvl>
    <w:lvl w:ilvl="7" w:tplc="DD025160">
      <w:numFmt w:val="bullet"/>
      <w:lvlText w:val="•"/>
      <w:lvlJc w:val="left"/>
      <w:pPr>
        <w:ind w:left="10700" w:hanging="245"/>
      </w:pPr>
      <w:rPr>
        <w:rFonts w:hint="default"/>
      </w:rPr>
    </w:lvl>
    <w:lvl w:ilvl="8" w:tplc="3FDAEC56">
      <w:numFmt w:val="bullet"/>
      <w:lvlText w:val="•"/>
      <w:lvlJc w:val="left"/>
      <w:pPr>
        <w:ind w:left="12346" w:hanging="245"/>
      </w:pPr>
      <w:rPr>
        <w:rFonts w:hint="default"/>
      </w:rPr>
    </w:lvl>
  </w:abstractNum>
  <w:abstractNum w:abstractNumId="6" w15:restartNumberingAfterBreak="0">
    <w:nsid w:val="17BB2648"/>
    <w:multiLevelType w:val="hybridMultilevel"/>
    <w:tmpl w:val="BDA64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FB56DF"/>
    <w:multiLevelType w:val="hybridMultilevel"/>
    <w:tmpl w:val="006A3F1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15:restartNumberingAfterBreak="0">
    <w:nsid w:val="1D5F793A"/>
    <w:multiLevelType w:val="hybridMultilevel"/>
    <w:tmpl w:val="F9FE4A0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04F301C"/>
    <w:multiLevelType w:val="hybridMultilevel"/>
    <w:tmpl w:val="A35EF6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D7B0D7B"/>
    <w:multiLevelType w:val="multilevel"/>
    <w:tmpl w:val="A600E8EC"/>
    <w:lvl w:ilvl="0">
      <w:start w:val="1"/>
      <w:numFmt w:val="decimal"/>
      <w:lvlText w:val="%1."/>
      <w:lvlJc w:val="left"/>
      <w:pPr>
        <w:ind w:left="390"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E6E6447"/>
    <w:multiLevelType w:val="hybridMultilevel"/>
    <w:tmpl w:val="6CF67DFC"/>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2" w15:restartNumberingAfterBreak="0">
    <w:nsid w:val="306717EC"/>
    <w:multiLevelType w:val="hybridMultilevel"/>
    <w:tmpl w:val="E0ACA5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1606ECC"/>
    <w:multiLevelType w:val="hybridMultilevel"/>
    <w:tmpl w:val="CD689248"/>
    <w:lvl w:ilvl="0" w:tplc="820EFAE6">
      <w:start w:val="1"/>
      <w:numFmt w:val="decimal"/>
      <w:lvlText w:val="%1."/>
      <w:lvlJc w:val="left"/>
      <w:pPr>
        <w:ind w:left="786" w:hanging="360"/>
      </w:pPr>
      <w:rPr>
        <w:rFonts w:ascii="Arial" w:eastAsia="Arial" w:hAnsi="Arial" w:cs="Arial" w:hint="default"/>
        <w:b/>
        <w:bCs/>
        <w:w w:val="99"/>
        <w:sz w:val="22"/>
        <w:szCs w:val="22"/>
      </w:rPr>
    </w:lvl>
    <w:lvl w:ilvl="1" w:tplc="E0E6726A">
      <w:numFmt w:val="bullet"/>
      <w:lvlText w:val=""/>
      <w:lvlJc w:val="left"/>
      <w:pPr>
        <w:ind w:left="830" w:hanging="348"/>
      </w:pPr>
      <w:rPr>
        <w:rFonts w:ascii="Symbol" w:eastAsia="Symbol" w:hAnsi="Symbol" w:cs="Symbol" w:hint="default"/>
        <w:w w:val="99"/>
        <w:position w:val="2"/>
        <w:sz w:val="22"/>
        <w:szCs w:val="22"/>
      </w:rPr>
    </w:lvl>
    <w:lvl w:ilvl="2" w:tplc="E312E84E">
      <w:numFmt w:val="bullet"/>
      <w:lvlText w:val="•"/>
      <w:lvlJc w:val="left"/>
      <w:pPr>
        <w:ind w:left="1938" w:hanging="348"/>
      </w:pPr>
      <w:rPr>
        <w:rFonts w:hint="default"/>
      </w:rPr>
    </w:lvl>
    <w:lvl w:ilvl="3" w:tplc="AEE0718C">
      <w:numFmt w:val="bullet"/>
      <w:lvlText w:val="•"/>
      <w:lvlJc w:val="left"/>
      <w:pPr>
        <w:ind w:left="3036" w:hanging="348"/>
      </w:pPr>
      <w:rPr>
        <w:rFonts w:hint="default"/>
      </w:rPr>
    </w:lvl>
    <w:lvl w:ilvl="4" w:tplc="9556B016">
      <w:numFmt w:val="bullet"/>
      <w:lvlText w:val="•"/>
      <w:lvlJc w:val="left"/>
      <w:pPr>
        <w:ind w:left="4134" w:hanging="348"/>
      </w:pPr>
      <w:rPr>
        <w:rFonts w:hint="default"/>
      </w:rPr>
    </w:lvl>
    <w:lvl w:ilvl="5" w:tplc="C338C2F2">
      <w:numFmt w:val="bullet"/>
      <w:lvlText w:val="•"/>
      <w:lvlJc w:val="left"/>
      <w:pPr>
        <w:ind w:left="5233" w:hanging="348"/>
      </w:pPr>
      <w:rPr>
        <w:rFonts w:hint="default"/>
      </w:rPr>
    </w:lvl>
    <w:lvl w:ilvl="6" w:tplc="60E0FA62">
      <w:numFmt w:val="bullet"/>
      <w:lvlText w:val="•"/>
      <w:lvlJc w:val="left"/>
      <w:pPr>
        <w:ind w:left="6331" w:hanging="348"/>
      </w:pPr>
      <w:rPr>
        <w:rFonts w:hint="default"/>
      </w:rPr>
    </w:lvl>
    <w:lvl w:ilvl="7" w:tplc="45F05D0A">
      <w:numFmt w:val="bullet"/>
      <w:lvlText w:val="•"/>
      <w:lvlJc w:val="left"/>
      <w:pPr>
        <w:ind w:left="7429" w:hanging="348"/>
      </w:pPr>
      <w:rPr>
        <w:rFonts w:hint="default"/>
      </w:rPr>
    </w:lvl>
    <w:lvl w:ilvl="8" w:tplc="E466DDDE">
      <w:numFmt w:val="bullet"/>
      <w:lvlText w:val="•"/>
      <w:lvlJc w:val="left"/>
      <w:pPr>
        <w:ind w:left="8527" w:hanging="348"/>
      </w:pPr>
      <w:rPr>
        <w:rFonts w:hint="default"/>
      </w:rPr>
    </w:lvl>
  </w:abstractNum>
  <w:abstractNum w:abstractNumId="14" w15:restartNumberingAfterBreak="0">
    <w:nsid w:val="38E01ECE"/>
    <w:multiLevelType w:val="multilevel"/>
    <w:tmpl w:val="F3C8F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3AF5EFD"/>
    <w:multiLevelType w:val="hybridMultilevel"/>
    <w:tmpl w:val="A31840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51C78BB"/>
    <w:multiLevelType w:val="hybridMultilevel"/>
    <w:tmpl w:val="F2122916"/>
    <w:lvl w:ilvl="0" w:tplc="87508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C60034"/>
    <w:multiLevelType w:val="hybridMultilevel"/>
    <w:tmpl w:val="3D380C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0A7442"/>
    <w:multiLevelType w:val="multilevel"/>
    <w:tmpl w:val="730C1B5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3D2650A"/>
    <w:multiLevelType w:val="hybridMultilevel"/>
    <w:tmpl w:val="7FAEB1E6"/>
    <w:lvl w:ilvl="0" w:tplc="AED2410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222B21"/>
    <w:multiLevelType w:val="hybridMultilevel"/>
    <w:tmpl w:val="7B8C2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3E61E5"/>
    <w:multiLevelType w:val="hybridMultilevel"/>
    <w:tmpl w:val="A5B6E008"/>
    <w:lvl w:ilvl="0" w:tplc="04190001">
      <w:start w:val="1"/>
      <w:numFmt w:val="bullet"/>
      <w:lvlText w:val=""/>
      <w:lvlJc w:val="left"/>
      <w:pPr>
        <w:ind w:left="360" w:hanging="360"/>
      </w:pPr>
      <w:rPr>
        <w:rFonts w:ascii="Symbol" w:hAnsi="Symbol" w:hint="default"/>
      </w:rPr>
    </w:lvl>
    <w:lvl w:ilvl="1" w:tplc="0419000D">
      <w:start w:val="1"/>
      <w:numFmt w:val="bullet"/>
      <w:lvlText w:val=""/>
      <w:lvlJc w:val="left"/>
      <w:pPr>
        <w:ind w:left="786" w:hanging="360"/>
      </w:pPr>
      <w:rPr>
        <w:rFonts w:ascii="Wingdings" w:hAnsi="Wingdings" w:hint="default"/>
      </w:rPr>
    </w:lvl>
    <w:lvl w:ilvl="2" w:tplc="0419000D">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5E855414"/>
    <w:multiLevelType w:val="multilevel"/>
    <w:tmpl w:val="A41EB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CD3C66"/>
    <w:multiLevelType w:val="hybridMultilevel"/>
    <w:tmpl w:val="8AEE47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9BA504E"/>
    <w:multiLevelType w:val="multilevel"/>
    <w:tmpl w:val="8FD42AA4"/>
    <w:lvl w:ilvl="0">
      <w:start w:val="1"/>
      <w:numFmt w:val="decimal"/>
      <w:lvlText w:val="%1."/>
      <w:lvlJc w:val="left"/>
      <w:pPr>
        <w:ind w:left="420" w:hanging="420"/>
      </w:pPr>
      <w:rPr>
        <w:rFonts w:hint="default"/>
        <w:b/>
      </w:rPr>
    </w:lvl>
    <w:lvl w:ilvl="1">
      <w:start w:val="1"/>
      <w:numFmt w:val="decimal"/>
      <w:lvlText w:val="%1.%2."/>
      <w:lvlJc w:val="left"/>
      <w:pPr>
        <w:ind w:left="1413" w:hanging="420"/>
      </w:pPr>
      <w:rPr>
        <w:rFonts w:hint="default"/>
        <w:b w:val="0"/>
        <w:i w:val="0"/>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17D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4A16B7"/>
    <w:multiLevelType w:val="multilevel"/>
    <w:tmpl w:val="B2CE2914"/>
    <w:lvl w:ilvl="0">
      <w:start w:val="1"/>
      <w:numFmt w:val="decimal"/>
      <w:lvlText w:val="%1."/>
      <w:lvlJc w:val="left"/>
      <w:pPr>
        <w:ind w:left="360" w:hanging="360"/>
      </w:pPr>
      <w:rPr>
        <w:b/>
      </w:rPr>
    </w:lvl>
    <w:lvl w:ilvl="1">
      <w:start w:val="1"/>
      <w:numFmt w:val="decimal"/>
      <w:lvlText w:val="3.%2"/>
      <w:lvlJc w:val="left"/>
      <w:pPr>
        <w:ind w:left="1855"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6240" w:hanging="2160"/>
      </w:pPr>
      <w:rPr>
        <w:rFonts w:hint="default"/>
      </w:rPr>
    </w:lvl>
  </w:abstractNum>
  <w:abstractNum w:abstractNumId="27" w15:restartNumberingAfterBreak="0">
    <w:nsid w:val="73E90950"/>
    <w:multiLevelType w:val="hybridMultilevel"/>
    <w:tmpl w:val="A194433A"/>
    <w:lvl w:ilvl="0" w:tplc="2BA6EB46">
      <w:numFmt w:val="bullet"/>
      <w:lvlText w:val=""/>
      <w:lvlJc w:val="left"/>
      <w:pPr>
        <w:ind w:left="720" w:hanging="360"/>
      </w:pPr>
      <w:rPr>
        <w:rFonts w:ascii="Symbol" w:eastAsia="Times New Roman" w:hAnsi="Symbol" w:cs="Times New Roman" w:hint="default"/>
        <w:color w:val="000000" w:themeColor="text1"/>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E709FB"/>
    <w:multiLevelType w:val="multilevel"/>
    <w:tmpl w:val="240E6F6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A4C1264"/>
    <w:multiLevelType w:val="hybridMultilevel"/>
    <w:tmpl w:val="ECB8EE66"/>
    <w:lvl w:ilvl="0" w:tplc="7562A960">
      <w:start w:val="3"/>
      <w:numFmt w:val="decimal"/>
      <w:lvlText w:val="%1."/>
      <w:lvlJc w:val="left"/>
      <w:pPr>
        <w:ind w:left="812" w:hanging="245"/>
      </w:pPr>
      <w:rPr>
        <w:rFonts w:ascii="Arial" w:eastAsia="Arial" w:hAnsi="Arial" w:cs="Arial" w:hint="default"/>
        <w:color w:val="auto"/>
        <w:w w:val="99"/>
        <w:sz w:val="22"/>
        <w:szCs w:val="22"/>
        <w:u w:val="none"/>
      </w:rPr>
    </w:lvl>
    <w:lvl w:ilvl="1" w:tplc="1B2A6F2A">
      <w:numFmt w:val="bullet"/>
      <w:lvlText w:val="-"/>
      <w:lvlJc w:val="left"/>
      <w:pPr>
        <w:ind w:left="671" w:hanging="142"/>
      </w:pPr>
      <w:rPr>
        <w:rFonts w:ascii="Arial" w:eastAsia="Arial" w:hAnsi="Arial" w:cs="Arial" w:hint="default"/>
        <w:color w:val="B5072D"/>
        <w:w w:val="99"/>
        <w:sz w:val="22"/>
        <w:szCs w:val="22"/>
        <w:u w:val="single" w:color="B5072D"/>
      </w:rPr>
    </w:lvl>
    <w:lvl w:ilvl="2" w:tplc="1516576E">
      <w:numFmt w:val="bullet"/>
      <w:lvlText w:val="•"/>
      <w:lvlJc w:val="left"/>
      <w:pPr>
        <w:ind w:left="2497" w:hanging="142"/>
      </w:pPr>
      <w:rPr>
        <w:rFonts w:hint="default"/>
      </w:rPr>
    </w:lvl>
    <w:lvl w:ilvl="3" w:tplc="8B88479A">
      <w:numFmt w:val="bullet"/>
      <w:lvlText w:val="•"/>
      <w:lvlJc w:val="left"/>
      <w:pPr>
        <w:ind w:left="4175" w:hanging="142"/>
      </w:pPr>
      <w:rPr>
        <w:rFonts w:hint="default"/>
      </w:rPr>
    </w:lvl>
    <w:lvl w:ilvl="4" w:tplc="3790DCF2">
      <w:numFmt w:val="bullet"/>
      <w:lvlText w:val="•"/>
      <w:lvlJc w:val="left"/>
      <w:pPr>
        <w:ind w:left="5853" w:hanging="142"/>
      </w:pPr>
      <w:rPr>
        <w:rFonts w:hint="default"/>
      </w:rPr>
    </w:lvl>
    <w:lvl w:ilvl="5" w:tplc="D05A87AC">
      <w:numFmt w:val="bullet"/>
      <w:lvlText w:val="•"/>
      <w:lvlJc w:val="left"/>
      <w:pPr>
        <w:ind w:left="7531" w:hanging="142"/>
      </w:pPr>
      <w:rPr>
        <w:rFonts w:hint="default"/>
      </w:rPr>
    </w:lvl>
    <w:lvl w:ilvl="6" w:tplc="577C87F6">
      <w:numFmt w:val="bullet"/>
      <w:lvlText w:val="•"/>
      <w:lvlJc w:val="left"/>
      <w:pPr>
        <w:ind w:left="9208" w:hanging="142"/>
      </w:pPr>
      <w:rPr>
        <w:rFonts w:hint="default"/>
      </w:rPr>
    </w:lvl>
    <w:lvl w:ilvl="7" w:tplc="55F05B90">
      <w:numFmt w:val="bullet"/>
      <w:lvlText w:val="•"/>
      <w:lvlJc w:val="left"/>
      <w:pPr>
        <w:ind w:left="10886" w:hanging="142"/>
      </w:pPr>
      <w:rPr>
        <w:rFonts w:hint="default"/>
      </w:rPr>
    </w:lvl>
    <w:lvl w:ilvl="8" w:tplc="0DCC8A04">
      <w:numFmt w:val="bullet"/>
      <w:lvlText w:val="•"/>
      <w:lvlJc w:val="left"/>
      <w:pPr>
        <w:ind w:left="12564" w:hanging="142"/>
      </w:pPr>
      <w:rPr>
        <w:rFonts w:hint="default"/>
      </w:rPr>
    </w:lvl>
  </w:abstractNum>
  <w:abstractNum w:abstractNumId="30" w15:restartNumberingAfterBreak="0">
    <w:nsid w:val="7E1426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735A2E"/>
    <w:multiLevelType w:val="hybridMultilevel"/>
    <w:tmpl w:val="19F41784"/>
    <w:lvl w:ilvl="0" w:tplc="750A71A8">
      <w:start w:val="1"/>
      <w:numFmt w:val="decimal"/>
      <w:lvlText w:val="%1."/>
      <w:lvlJc w:val="left"/>
      <w:pPr>
        <w:ind w:left="1241" w:hanging="633"/>
      </w:pPr>
      <w:rPr>
        <w:rFonts w:ascii="Arial" w:eastAsia="Arial" w:hAnsi="Arial" w:cs="Arial" w:hint="default"/>
        <w:strike w:val="0"/>
        <w:dstrike w:val="0"/>
        <w:color w:val="auto"/>
        <w:w w:val="99"/>
        <w:sz w:val="22"/>
        <w:szCs w:val="22"/>
        <w:u w:val="none"/>
        <w:effect w:val="none"/>
      </w:rPr>
    </w:lvl>
    <w:lvl w:ilvl="1" w:tplc="345E806A">
      <w:numFmt w:val="bullet"/>
      <w:lvlText w:val="•"/>
      <w:lvlJc w:val="left"/>
      <w:pPr>
        <w:ind w:left="2234" w:hanging="633"/>
      </w:pPr>
    </w:lvl>
    <w:lvl w:ilvl="2" w:tplc="F328E61A">
      <w:numFmt w:val="bullet"/>
      <w:lvlText w:val="•"/>
      <w:lvlJc w:val="left"/>
      <w:pPr>
        <w:ind w:left="3228" w:hanging="633"/>
      </w:pPr>
    </w:lvl>
    <w:lvl w:ilvl="3" w:tplc="342CE274">
      <w:numFmt w:val="bullet"/>
      <w:lvlText w:val="•"/>
      <w:lvlJc w:val="left"/>
      <w:pPr>
        <w:ind w:left="4223" w:hanging="633"/>
      </w:pPr>
    </w:lvl>
    <w:lvl w:ilvl="4" w:tplc="FC34F1A4">
      <w:numFmt w:val="bullet"/>
      <w:lvlText w:val="•"/>
      <w:lvlJc w:val="left"/>
      <w:pPr>
        <w:ind w:left="5217" w:hanging="633"/>
      </w:pPr>
    </w:lvl>
    <w:lvl w:ilvl="5" w:tplc="A198E808">
      <w:numFmt w:val="bullet"/>
      <w:lvlText w:val="•"/>
      <w:lvlJc w:val="left"/>
      <w:pPr>
        <w:ind w:left="6212" w:hanging="633"/>
      </w:pPr>
    </w:lvl>
    <w:lvl w:ilvl="6" w:tplc="29EA3E94">
      <w:numFmt w:val="bullet"/>
      <w:lvlText w:val="•"/>
      <w:lvlJc w:val="left"/>
      <w:pPr>
        <w:ind w:left="7206" w:hanging="633"/>
      </w:pPr>
    </w:lvl>
    <w:lvl w:ilvl="7" w:tplc="28BAE63A">
      <w:numFmt w:val="bullet"/>
      <w:lvlText w:val="•"/>
      <w:lvlJc w:val="left"/>
      <w:pPr>
        <w:ind w:left="8201" w:hanging="633"/>
      </w:pPr>
    </w:lvl>
    <w:lvl w:ilvl="8" w:tplc="D4DC766E">
      <w:numFmt w:val="bullet"/>
      <w:lvlText w:val="•"/>
      <w:lvlJc w:val="left"/>
      <w:pPr>
        <w:ind w:left="9195" w:hanging="633"/>
      </w:pPr>
    </w:lvl>
  </w:abstractNum>
  <w:abstractNum w:abstractNumId="32" w15:restartNumberingAfterBreak="0">
    <w:nsid w:val="7EF84496"/>
    <w:multiLevelType w:val="hybridMultilevel"/>
    <w:tmpl w:val="F482AE5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24"/>
  </w:num>
  <w:num w:numId="2">
    <w:abstractNumId w:val="17"/>
  </w:num>
  <w:num w:numId="3">
    <w:abstractNumId w:val="3"/>
  </w:num>
  <w:num w:numId="4">
    <w:abstractNumId w:val="12"/>
  </w:num>
  <w:num w:numId="5">
    <w:abstractNumId w:val="15"/>
  </w:num>
  <w:num w:numId="6">
    <w:abstractNumId w:val="2"/>
  </w:num>
  <w:num w:numId="7">
    <w:abstractNumId w:val="26"/>
  </w:num>
  <w:num w:numId="8">
    <w:abstractNumId w:val="10"/>
  </w:num>
  <w:num w:numId="9">
    <w:abstractNumId w:val="28"/>
  </w:num>
  <w:num w:numId="10">
    <w:abstractNumId w:val="23"/>
  </w:num>
  <w:num w:numId="11">
    <w:abstractNumId w:val="4"/>
  </w:num>
  <w:num w:numId="12">
    <w:abstractNumId w:val="7"/>
  </w:num>
  <w:num w:numId="13">
    <w:abstractNumId w:val="16"/>
  </w:num>
  <w:num w:numId="14">
    <w:abstractNumId w:val="11"/>
  </w:num>
  <w:num w:numId="15">
    <w:abstractNumId w:val="21"/>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2"/>
  </w:num>
  <w:num w:numId="30">
    <w:abstractNumId w:val="22"/>
  </w:num>
  <w:num w:numId="31">
    <w:abstractNumId w:val="13"/>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29"/>
  </w:num>
  <w:num w:numId="34">
    <w:abstractNumId w:val="5"/>
  </w:num>
  <w:num w:numId="35">
    <w:abstractNumId w:val="19"/>
  </w:num>
  <w:num w:numId="36">
    <w:abstractNumId w:val="0"/>
  </w:num>
  <w:num w:numId="37">
    <w:abstractNumId w:val="27"/>
  </w:num>
  <w:num w:numId="38">
    <w:abstractNumId w:val="1"/>
  </w:num>
  <w:num w:numId="39">
    <w:abstractNumId w:val="30"/>
  </w:num>
  <w:num w:numId="40">
    <w:abstractNumId w:val="25"/>
  </w:num>
  <w:num w:numId="41">
    <w:abstractNumId w:val="8"/>
  </w:num>
  <w:num w:numId="42">
    <w:abstractNumId w:val="20"/>
  </w:num>
  <w:num w:numId="43">
    <w:abstractNumId w:val="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07"/>
    <w:rsid w:val="0000330E"/>
    <w:rsid w:val="00083BDB"/>
    <w:rsid w:val="00102C14"/>
    <w:rsid w:val="00115513"/>
    <w:rsid w:val="0019602F"/>
    <w:rsid w:val="001B27F5"/>
    <w:rsid w:val="001C77D1"/>
    <w:rsid w:val="0024627D"/>
    <w:rsid w:val="002511EF"/>
    <w:rsid w:val="00253730"/>
    <w:rsid w:val="002B21EF"/>
    <w:rsid w:val="003415AE"/>
    <w:rsid w:val="00357EA2"/>
    <w:rsid w:val="00363F27"/>
    <w:rsid w:val="00381CDF"/>
    <w:rsid w:val="003A37E3"/>
    <w:rsid w:val="00475EB1"/>
    <w:rsid w:val="004953F7"/>
    <w:rsid w:val="004C4A66"/>
    <w:rsid w:val="00523AD7"/>
    <w:rsid w:val="0059736F"/>
    <w:rsid w:val="005A7D81"/>
    <w:rsid w:val="006449FF"/>
    <w:rsid w:val="006B0032"/>
    <w:rsid w:val="00830C9A"/>
    <w:rsid w:val="00852F99"/>
    <w:rsid w:val="00865507"/>
    <w:rsid w:val="00894A6E"/>
    <w:rsid w:val="008D779C"/>
    <w:rsid w:val="008F0D18"/>
    <w:rsid w:val="009B272E"/>
    <w:rsid w:val="009D3F1F"/>
    <w:rsid w:val="009E362A"/>
    <w:rsid w:val="00A266AA"/>
    <w:rsid w:val="00A33AE2"/>
    <w:rsid w:val="00A76BC9"/>
    <w:rsid w:val="00AC4A01"/>
    <w:rsid w:val="00B35ADA"/>
    <w:rsid w:val="00B572B8"/>
    <w:rsid w:val="00B67808"/>
    <w:rsid w:val="00B70E41"/>
    <w:rsid w:val="00C27E3D"/>
    <w:rsid w:val="00C5072D"/>
    <w:rsid w:val="00CB1891"/>
    <w:rsid w:val="00DA376B"/>
    <w:rsid w:val="00E17F31"/>
    <w:rsid w:val="00EA13AF"/>
    <w:rsid w:val="00EC66B6"/>
    <w:rsid w:val="00FB2518"/>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38D7C"/>
  <w15:chartTrackingRefBased/>
  <w15:docId w15:val="{1A771170-C504-417A-985B-9091D763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72E"/>
  </w:style>
  <w:style w:type="paragraph" w:styleId="1">
    <w:name w:val="heading 1"/>
    <w:basedOn w:val="a"/>
    <w:link w:val="10"/>
    <w:qFormat/>
    <w:rsid w:val="009B272E"/>
    <w:pPr>
      <w:widowControl w:val="0"/>
      <w:autoSpaceDE w:val="0"/>
      <w:autoSpaceDN w:val="0"/>
      <w:spacing w:before="92" w:after="0" w:line="240" w:lineRule="auto"/>
      <w:ind w:left="664"/>
      <w:jc w:val="both"/>
      <w:outlineLvl w:val="0"/>
    </w:pPr>
    <w:rPr>
      <w:rFonts w:ascii="Arial" w:eastAsia="Arial" w:hAnsi="Arial" w:cs="Arial"/>
      <w:b/>
      <w:bCs/>
      <w:sz w:val="24"/>
      <w:szCs w:val="24"/>
      <w:lang w:val="en-US"/>
    </w:rPr>
  </w:style>
  <w:style w:type="paragraph" w:styleId="2">
    <w:name w:val="heading 2"/>
    <w:basedOn w:val="a"/>
    <w:next w:val="a"/>
    <w:link w:val="20"/>
    <w:qFormat/>
    <w:rsid w:val="00253730"/>
    <w:pPr>
      <w:keepNext/>
      <w:tabs>
        <w:tab w:val="left" w:pos="9072"/>
      </w:tabs>
      <w:spacing w:after="0" w:line="240" w:lineRule="auto"/>
      <w:ind w:right="-568" w:firstLine="510"/>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253730"/>
    <w:pPr>
      <w:keepNext/>
      <w:tabs>
        <w:tab w:val="left" w:pos="284"/>
      </w:tabs>
      <w:spacing w:after="0" w:line="240" w:lineRule="auto"/>
      <w:ind w:right="-568" w:firstLine="284"/>
      <w:jc w:val="both"/>
      <w:outlineLvl w:val="2"/>
    </w:pPr>
    <w:rPr>
      <w:rFonts w:ascii="Times New Roman" w:eastAsia="Times New Roman" w:hAnsi="Times New Roman" w:cs="Times New Roman"/>
      <w:b/>
      <w:i/>
      <w:sz w:val="24"/>
      <w:szCs w:val="20"/>
      <w:lang w:eastAsia="ru-RU"/>
    </w:rPr>
  </w:style>
  <w:style w:type="paragraph" w:styleId="4">
    <w:name w:val="heading 4"/>
    <w:basedOn w:val="a"/>
    <w:next w:val="a"/>
    <w:link w:val="40"/>
    <w:qFormat/>
    <w:rsid w:val="00253730"/>
    <w:pPr>
      <w:keepNext/>
      <w:shd w:val="pct5" w:color="auto" w:fill="auto"/>
      <w:spacing w:after="0" w:line="240" w:lineRule="auto"/>
      <w:ind w:right="-568" w:firstLine="510"/>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253730"/>
    <w:pPr>
      <w:keepNext/>
      <w:shd w:val="pct5" w:color="auto" w:fill="auto"/>
      <w:spacing w:after="0" w:line="240" w:lineRule="auto"/>
      <w:ind w:right="-568" w:firstLine="510"/>
      <w:jc w:val="both"/>
      <w:outlineLvl w:val="4"/>
    </w:pPr>
    <w:rPr>
      <w:rFonts w:ascii="Times New Roman" w:eastAsia="Times New Roman" w:hAnsi="Times New Roman" w:cs="Times New Roman"/>
      <w:b/>
      <w:i/>
      <w:sz w:val="24"/>
      <w:szCs w:val="20"/>
      <w:lang w:eastAsia="ru-RU"/>
    </w:rPr>
  </w:style>
  <w:style w:type="paragraph" w:styleId="6">
    <w:name w:val="heading 6"/>
    <w:basedOn w:val="a"/>
    <w:next w:val="a"/>
    <w:link w:val="60"/>
    <w:qFormat/>
    <w:rsid w:val="00253730"/>
    <w:pPr>
      <w:keepNext/>
      <w:framePr w:hSpace="180" w:wrap="around" w:vAnchor="text" w:hAnchor="page" w:x="734" w:y="721"/>
      <w:tabs>
        <w:tab w:val="left" w:pos="142"/>
        <w:tab w:val="left" w:pos="1418"/>
        <w:tab w:val="left" w:pos="8647"/>
      </w:tabs>
      <w:spacing w:after="0" w:line="240" w:lineRule="auto"/>
      <w:ind w:left="-567" w:right="-568" w:firstLine="425"/>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253730"/>
    <w:pPr>
      <w:keepNext/>
      <w:framePr w:hSpace="180" w:wrap="around" w:vAnchor="text" w:hAnchor="page" w:x="984" w:y="721"/>
      <w:tabs>
        <w:tab w:val="left" w:pos="8647"/>
        <w:tab w:val="left" w:pos="9072"/>
      </w:tabs>
      <w:spacing w:after="0" w:line="240" w:lineRule="auto"/>
      <w:ind w:right="-568" w:firstLine="510"/>
      <w:jc w:val="both"/>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253730"/>
    <w:pPr>
      <w:keepNext/>
      <w:tabs>
        <w:tab w:val="left" w:pos="8647"/>
        <w:tab w:val="left" w:pos="9072"/>
      </w:tabs>
      <w:spacing w:after="0" w:line="240" w:lineRule="auto"/>
      <w:ind w:right="-568" w:firstLine="510"/>
      <w:jc w:val="both"/>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253730"/>
    <w:pPr>
      <w:keepNext/>
      <w:shd w:val="pct10" w:color="auto" w:fill="auto"/>
      <w:tabs>
        <w:tab w:val="left" w:pos="426"/>
      </w:tabs>
      <w:spacing w:after="0" w:line="240" w:lineRule="auto"/>
      <w:ind w:right="-568" w:firstLine="142"/>
      <w:jc w:val="both"/>
      <w:outlineLvl w:val="8"/>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7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272E"/>
  </w:style>
  <w:style w:type="paragraph" w:styleId="a5">
    <w:name w:val="footer"/>
    <w:basedOn w:val="a"/>
    <w:link w:val="a6"/>
    <w:uiPriority w:val="99"/>
    <w:unhideWhenUsed/>
    <w:rsid w:val="009B27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272E"/>
  </w:style>
  <w:style w:type="character" w:customStyle="1" w:styleId="10">
    <w:name w:val="Заголовок 1 Знак"/>
    <w:basedOn w:val="a0"/>
    <w:link w:val="1"/>
    <w:rsid w:val="009B272E"/>
    <w:rPr>
      <w:rFonts w:ascii="Arial" w:eastAsia="Arial" w:hAnsi="Arial" w:cs="Arial"/>
      <w:b/>
      <w:bCs/>
      <w:sz w:val="24"/>
      <w:szCs w:val="24"/>
      <w:lang w:val="en-US"/>
    </w:rPr>
  </w:style>
  <w:style w:type="paragraph" w:styleId="a7">
    <w:name w:val="Body Text"/>
    <w:basedOn w:val="a"/>
    <w:link w:val="a8"/>
    <w:qFormat/>
    <w:rsid w:val="009B272E"/>
    <w:pPr>
      <w:widowControl w:val="0"/>
      <w:autoSpaceDE w:val="0"/>
      <w:autoSpaceDN w:val="0"/>
      <w:spacing w:after="0" w:line="240" w:lineRule="auto"/>
    </w:pPr>
    <w:rPr>
      <w:rFonts w:ascii="Arial" w:eastAsia="Arial" w:hAnsi="Arial" w:cs="Arial"/>
      <w:sz w:val="24"/>
      <w:szCs w:val="24"/>
      <w:lang w:val="en-US"/>
    </w:rPr>
  </w:style>
  <w:style w:type="character" w:customStyle="1" w:styleId="a8">
    <w:name w:val="Основной текст Знак"/>
    <w:basedOn w:val="a0"/>
    <w:link w:val="a7"/>
    <w:rsid w:val="009B272E"/>
    <w:rPr>
      <w:rFonts w:ascii="Arial" w:eastAsia="Arial" w:hAnsi="Arial" w:cs="Arial"/>
      <w:sz w:val="24"/>
      <w:szCs w:val="24"/>
      <w:lang w:val="en-US"/>
    </w:rPr>
  </w:style>
  <w:style w:type="character" w:styleId="a9">
    <w:name w:val="Placeholder Text"/>
    <w:basedOn w:val="a0"/>
    <w:uiPriority w:val="99"/>
    <w:semiHidden/>
    <w:rsid w:val="00C5072D"/>
    <w:rPr>
      <w:color w:val="808080"/>
    </w:rPr>
  </w:style>
  <w:style w:type="character" w:styleId="aa">
    <w:name w:val="annotation reference"/>
    <w:basedOn w:val="a0"/>
    <w:unhideWhenUsed/>
    <w:rsid w:val="00C5072D"/>
    <w:rPr>
      <w:sz w:val="16"/>
      <w:szCs w:val="16"/>
    </w:rPr>
  </w:style>
  <w:style w:type="paragraph" w:styleId="ab">
    <w:name w:val="annotation text"/>
    <w:basedOn w:val="a"/>
    <w:link w:val="ac"/>
    <w:unhideWhenUsed/>
    <w:rsid w:val="00C5072D"/>
    <w:pPr>
      <w:spacing w:line="240" w:lineRule="auto"/>
    </w:pPr>
    <w:rPr>
      <w:sz w:val="20"/>
      <w:szCs w:val="20"/>
    </w:rPr>
  </w:style>
  <w:style w:type="character" w:customStyle="1" w:styleId="ac">
    <w:name w:val="Текст примечания Знак"/>
    <w:basedOn w:val="a0"/>
    <w:link w:val="ab"/>
    <w:rsid w:val="00C5072D"/>
    <w:rPr>
      <w:sz w:val="20"/>
      <w:szCs w:val="20"/>
    </w:rPr>
  </w:style>
  <w:style w:type="paragraph" w:styleId="ad">
    <w:name w:val="annotation subject"/>
    <w:basedOn w:val="ab"/>
    <w:next w:val="ab"/>
    <w:link w:val="ae"/>
    <w:semiHidden/>
    <w:unhideWhenUsed/>
    <w:rsid w:val="00C5072D"/>
    <w:rPr>
      <w:b/>
      <w:bCs/>
    </w:rPr>
  </w:style>
  <w:style w:type="character" w:customStyle="1" w:styleId="ae">
    <w:name w:val="Тема примечания Знак"/>
    <w:basedOn w:val="ac"/>
    <w:link w:val="ad"/>
    <w:semiHidden/>
    <w:rsid w:val="00C5072D"/>
    <w:rPr>
      <w:b/>
      <w:bCs/>
      <w:sz w:val="20"/>
      <w:szCs w:val="20"/>
    </w:rPr>
  </w:style>
  <w:style w:type="paragraph" w:styleId="af">
    <w:name w:val="Balloon Text"/>
    <w:basedOn w:val="a"/>
    <w:link w:val="af0"/>
    <w:semiHidden/>
    <w:unhideWhenUsed/>
    <w:rsid w:val="00C5072D"/>
    <w:pPr>
      <w:spacing w:after="0" w:line="240" w:lineRule="auto"/>
    </w:pPr>
    <w:rPr>
      <w:rFonts w:ascii="Segoe UI" w:hAnsi="Segoe UI" w:cs="Segoe UI"/>
      <w:sz w:val="18"/>
      <w:szCs w:val="18"/>
    </w:rPr>
  </w:style>
  <w:style w:type="character" w:customStyle="1" w:styleId="af0">
    <w:name w:val="Текст выноски Знак"/>
    <w:basedOn w:val="a0"/>
    <w:link w:val="af"/>
    <w:semiHidden/>
    <w:rsid w:val="00C5072D"/>
    <w:rPr>
      <w:rFonts w:ascii="Segoe UI" w:hAnsi="Segoe UI" w:cs="Segoe UI"/>
      <w:sz w:val="18"/>
      <w:szCs w:val="18"/>
    </w:rPr>
  </w:style>
  <w:style w:type="character" w:customStyle="1" w:styleId="20">
    <w:name w:val="Заголовок 2 Знак"/>
    <w:basedOn w:val="a0"/>
    <w:link w:val="2"/>
    <w:rsid w:val="0025373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53730"/>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253730"/>
    <w:rPr>
      <w:rFonts w:ascii="Times New Roman" w:eastAsia="Times New Roman" w:hAnsi="Times New Roman" w:cs="Times New Roman"/>
      <w:b/>
      <w:sz w:val="24"/>
      <w:szCs w:val="20"/>
      <w:shd w:val="pct5" w:color="auto" w:fill="auto"/>
      <w:lang w:eastAsia="ru-RU"/>
    </w:rPr>
  </w:style>
  <w:style w:type="character" w:customStyle="1" w:styleId="50">
    <w:name w:val="Заголовок 5 Знак"/>
    <w:basedOn w:val="a0"/>
    <w:link w:val="5"/>
    <w:rsid w:val="00253730"/>
    <w:rPr>
      <w:rFonts w:ascii="Times New Roman" w:eastAsia="Times New Roman" w:hAnsi="Times New Roman" w:cs="Times New Roman"/>
      <w:b/>
      <w:i/>
      <w:sz w:val="24"/>
      <w:szCs w:val="20"/>
      <w:shd w:val="pct5" w:color="auto" w:fill="auto"/>
      <w:lang w:eastAsia="ru-RU"/>
    </w:rPr>
  </w:style>
  <w:style w:type="character" w:customStyle="1" w:styleId="60">
    <w:name w:val="Заголовок 6 Знак"/>
    <w:basedOn w:val="a0"/>
    <w:link w:val="6"/>
    <w:rsid w:val="00253730"/>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253730"/>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53730"/>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253730"/>
    <w:rPr>
      <w:rFonts w:ascii="Times New Roman" w:eastAsia="Times New Roman" w:hAnsi="Times New Roman" w:cs="Times New Roman"/>
      <w:b/>
      <w:i/>
      <w:sz w:val="24"/>
      <w:szCs w:val="20"/>
      <w:shd w:val="pct10" w:color="auto" w:fill="auto"/>
      <w:lang w:eastAsia="ru-RU"/>
    </w:rPr>
  </w:style>
  <w:style w:type="numbering" w:customStyle="1" w:styleId="11">
    <w:name w:val="Нет списка1"/>
    <w:next w:val="a2"/>
    <w:uiPriority w:val="99"/>
    <w:semiHidden/>
    <w:unhideWhenUsed/>
    <w:rsid w:val="00253730"/>
  </w:style>
  <w:style w:type="character" w:styleId="af1">
    <w:name w:val="page number"/>
    <w:basedOn w:val="a0"/>
    <w:rsid w:val="00253730"/>
  </w:style>
  <w:style w:type="paragraph" w:styleId="af2">
    <w:name w:val="Body Text Indent"/>
    <w:basedOn w:val="a"/>
    <w:link w:val="af3"/>
    <w:rsid w:val="00253730"/>
    <w:pPr>
      <w:spacing w:after="0" w:line="240" w:lineRule="auto"/>
      <w:ind w:right="-568" w:firstLine="284"/>
      <w:jc w:val="both"/>
    </w:pPr>
    <w:rPr>
      <w:rFonts w:ascii="Times New Roman" w:eastAsia="Times New Roman" w:hAnsi="Times New Roman" w:cs="Times New Roman"/>
      <w:sz w:val="24"/>
      <w:szCs w:val="20"/>
      <w:lang w:eastAsia="ru-RU"/>
    </w:rPr>
  </w:style>
  <w:style w:type="character" w:customStyle="1" w:styleId="af3">
    <w:name w:val="Основной текст с отступом Знак"/>
    <w:basedOn w:val="a0"/>
    <w:link w:val="af2"/>
    <w:rsid w:val="00253730"/>
    <w:rPr>
      <w:rFonts w:ascii="Times New Roman" w:eastAsia="Times New Roman" w:hAnsi="Times New Roman" w:cs="Times New Roman"/>
      <w:sz w:val="24"/>
      <w:szCs w:val="20"/>
      <w:lang w:eastAsia="ru-RU"/>
    </w:rPr>
  </w:style>
  <w:style w:type="paragraph" w:styleId="21">
    <w:name w:val="Body Text Indent 2"/>
    <w:basedOn w:val="a"/>
    <w:link w:val="22"/>
    <w:rsid w:val="00253730"/>
    <w:pPr>
      <w:spacing w:after="0" w:line="240" w:lineRule="auto"/>
      <w:ind w:right="-568"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253730"/>
    <w:rPr>
      <w:rFonts w:ascii="Times New Roman" w:eastAsia="Times New Roman" w:hAnsi="Times New Roman" w:cs="Times New Roman"/>
      <w:sz w:val="24"/>
      <w:szCs w:val="20"/>
      <w:lang w:eastAsia="ru-RU"/>
    </w:rPr>
  </w:style>
  <w:style w:type="paragraph" w:styleId="31">
    <w:name w:val="Body Text Indent 3"/>
    <w:basedOn w:val="a"/>
    <w:link w:val="32"/>
    <w:rsid w:val="00253730"/>
    <w:pPr>
      <w:spacing w:after="0" w:line="240" w:lineRule="auto"/>
      <w:ind w:right="-568" w:firstLine="720"/>
      <w:jc w:val="both"/>
    </w:pPr>
    <w:rPr>
      <w:rFonts w:ascii="Times New Roman" w:eastAsia="Times New Roman" w:hAnsi="Times New Roman" w:cs="Times New Roman"/>
      <w:szCs w:val="20"/>
      <w:lang w:eastAsia="ru-RU"/>
    </w:rPr>
  </w:style>
  <w:style w:type="character" w:customStyle="1" w:styleId="32">
    <w:name w:val="Основной текст с отступом 3 Знак"/>
    <w:basedOn w:val="a0"/>
    <w:link w:val="31"/>
    <w:rsid w:val="00253730"/>
    <w:rPr>
      <w:rFonts w:ascii="Times New Roman" w:eastAsia="Times New Roman" w:hAnsi="Times New Roman" w:cs="Times New Roman"/>
      <w:szCs w:val="20"/>
      <w:lang w:eastAsia="ru-RU"/>
    </w:rPr>
  </w:style>
  <w:style w:type="paragraph" w:styleId="23">
    <w:name w:val="Body Text 2"/>
    <w:basedOn w:val="a"/>
    <w:link w:val="24"/>
    <w:rsid w:val="00253730"/>
    <w:pPr>
      <w:spacing w:after="0" w:line="240" w:lineRule="auto"/>
      <w:ind w:right="-568" w:firstLine="510"/>
      <w:jc w:val="both"/>
    </w:pPr>
    <w:rPr>
      <w:rFonts w:ascii="Times New Roman" w:eastAsia="Times New Roman" w:hAnsi="Times New Roman" w:cs="Times New Roman"/>
      <w:szCs w:val="20"/>
      <w:lang w:eastAsia="ru-RU"/>
    </w:rPr>
  </w:style>
  <w:style w:type="character" w:customStyle="1" w:styleId="24">
    <w:name w:val="Основной текст 2 Знак"/>
    <w:basedOn w:val="a0"/>
    <w:link w:val="23"/>
    <w:rsid w:val="00253730"/>
    <w:rPr>
      <w:rFonts w:ascii="Times New Roman" w:eastAsia="Times New Roman" w:hAnsi="Times New Roman" w:cs="Times New Roman"/>
      <w:szCs w:val="20"/>
      <w:lang w:eastAsia="ru-RU"/>
    </w:rPr>
  </w:style>
  <w:style w:type="paragraph" w:styleId="33">
    <w:name w:val="Body Text 3"/>
    <w:basedOn w:val="a"/>
    <w:link w:val="34"/>
    <w:rsid w:val="00253730"/>
    <w:pPr>
      <w:spacing w:after="0" w:line="240" w:lineRule="auto"/>
      <w:ind w:right="-567" w:firstLine="510"/>
      <w:jc w:val="both"/>
    </w:pPr>
    <w:rPr>
      <w:rFonts w:ascii="Times New Roman" w:eastAsia="Times New Roman" w:hAnsi="Times New Roman" w:cs="Times New Roman"/>
      <w:szCs w:val="20"/>
      <w:lang w:eastAsia="ru-RU"/>
    </w:rPr>
  </w:style>
  <w:style w:type="character" w:customStyle="1" w:styleId="34">
    <w:name w:val="Основной текст 3 Знак"/>
    <w:basedOn w:val="a0"/>
    <w:link w:val="33"/>
    <w:rsid w:val="00253730"/>
    <w:rPr>
      <w:rFonts w:ascii="Times New Roman" w:eastAsia="Times New Roman" w:hAnsi="Times New Roman" w:cs="Times New Roman"/>
      <w:szCs w:val="20"/>
      <w:lang w:eastAsia="ru-RU"/>
    </w:rPr>
  </w:style>
  <w:style w:type="paragraph" w:customStyle="1" w:styleId="12">
    <w:name w:val="Обычный1"/>
    <w:link w:val="Normal"/>
    <w:rsid w:val="00253730"/>
    <w:pPr>
      <w:widowControl w:val="0"/>
      <w:spacing w:after="0" w:line="240" w:lineRule="auto"/>
      <w:ind w:firstLine="510"/>
      <w:jc w:val="both"/>
    </w:pPr>
    <w:rPr>
      <w:rFonts w:ascii="Times New Roman" w:eastAsia="Times New Roman" w:hAnsi="Times New Roman" w:cs="Times New Roman"/>
      <w:sz w:val="24"/>
      <w:szCs w:val="20"/>
      <w:lang w:val="en-AU" w:eastAsia="ru-RU"/>
    </w:rPr>
  </w:style>
  <w:style w:type="character" w:customStyle="1" w:styleId="Normal">
    <w:name w:val="Normal Знак"/>
    <w:link w:val="12"/>
    <w:rsid w:val="00253730"/>
    <w:rPr>
      <w:rFonts w:ascii="Times New Roman" w:eastAsia="Times New Roman" w:hAnsi="Times New Roman" w:cs="Times New Roman"/>
      <w:sz w:val="24"/>
      <w:szCs w:val="20"/>
      <w:lang w:val="en-AU" w:eastAsia="ru-RU"/>
    </w:rPr>
  </w:style>
  <w:style w:type="paragraph" w:customStyle="1" w:styleId="210">
    <w:name w:val="Основной текст 21"/>
    <w:basedOn w:val="a"/>
    <w:rsid w:val="00253730"/>
    <w:pPr>
      <w:spacing w:after="0" w:line="240" w:lineRule="auto"/>
      <w:ind w:firstLine="510"/>
      <w:jc w:val="both"/>
    </w:pPr>
    <w:rPr>
      <w:rFonts w:ascii="Times New Roman" w:eastAsia="Times New Roman" w:hAnsi="Times New Roman" w:cs="Times New Roman"/>
      <w:szCs w:val="20"/>
    </w:rPr>
  </w:style>
  <w:style w:type="paragraph" w:customStyle="1" w:styleId="Normalletter">
    <w:name w:val="Normal letter"/>
    <w:basedOn w:val="a"/>
    <w:rsid w:val="00253730"/>
    <w:pPr>
      <w:spacing w:after="0" w:line="240" w:lineRule="auto"/>
      <w:ind w:firstLine="510"/>
      <w:jc w:val="both"/>
    </w:pPr>
    <w:rPr>
      <w:rFonts w:ascii="Baltica" w:eastAsia="Times New Roman" w:hAnsi="Baltica" w:cs="Times New Roman"/>
      <w:sz w:val="24"/>
      <w:szCs w:val="20"/>
      <w:lang w:val="en-US" w:eastAsia="ru-RU"/>
    </w:rPr>
  </w:style>
  <w:style w:type="paragraph" w:customStyle="1" w:styleId="ConsNormal">
    <w:name w:val="ConsNormal"/>
    <w:rsid w:val="00253730"/>
    <w:pPr>
      <w:spacing w:after="0" w:line="240" w:lineRule="auto"/>
      <w:ind w:right="19772" w:firstLine="720"/>
      <w:jc w:val="both"/>
    </w:pPr>
    <w:rPr>
      <w:rFonts w:ascii="Arial" w:eastAsia="Times New Roman" w:hAnsi="Arial" w:cs="Times New Roman"/>
      <w:snapToGrid w:val="0"/>
      <w:sz w:val="20"/>
      <w:szCs w:val="20"/>
      <w:lang w:eastAsia="ru-RU"/>
    </w:rPr>
  </w:style>
  <w:style w:type="paragraph" w:customStyle="1" w:styleId="25">
    <w:name w:val="?????2"/>
    <w:basedOn w:val="a"/>
    <w:rsid w:val="00253730"/>
    <w:pPr>
      <w:widowControl w:val="0"/>
      <w:spacing w:after="0" w:line="240" w:lineRule="auto"/>
      <w:ind w:firstLine="709"/>
      <w:jc w:val="both"/>
    </w:pPr>
    <w:rPr>
      <w:rFonts w:ascii="Courier New" w:eastAsia="Times New Roman" w:hAnsi="Courier New" w:cs="Times New Roman"/>
      <w:szCs w:val="20"/>
      <w:lang w:eastAsia="ru-RU"/>
    </w:rPr>
  </w:style>
  <w:style w:type="paragraph" w:styleId="af4">
    <w:name w:val="Block Text"/>
    <w:basedOn w:val="a"/>
    <w:rsid w:val="00253730"/>
    <w:pPr>
      <w:spacing w:after="0" w:line="240" w:lineRule="auto"/>
      <w:ind w:left="709" w:right="-1" w:firstLine="11"/>
      <w:jc w:val="both"/>
    </w:pPr>
    <w:rPr>
      <w:rFonts w:ascii="Times New Roman" w:eastAsia="Times New Roman" w:hAnsi="Times New Roman" w:cs="Times New Roman"/>
      <w:szCs w:val="20"/>
      <w:lang w:eastAsia="ru-RU"/>
    </w:rPr>
  </w:style>
  <w:style w:type="paragraph" w:customStyle="1" w:styleId="af5">
    <w:name w:val="Знак Знак Знак Знак Знак Знак Знак Знак Знак"/>
    <w:basedOn w:val="a"/>
    <w:rsid w:val="00253730"/>
    <w:pPr>
      <w:spacing w:line="240" w:lineRule="exact"/>
      <w:ind w:firstLine="510"/>
      <w:jc w:val="both"/>
    </w:pPr>
    <w:rPr>
      <w:rFonts w:ascii="Verdana" w:eastAsia="Times New Roman" w:hAnsi="Verdana" w:cs="Times New Roman"/>
      <w:sz w:val="20"/>
      <w:szCs w:val="20"/>
      <w:lang w:val="en-US"/>
    </w:rPr>
  </w:style>
  <w:style w:type="paragraph" w:customStyle="1" w:styleId="ClauseXX">
    <w:name w:val="Clause X.X"/>
    <w:basedOn w:val="a"/>
    <w:autoRedefine/>
    <w:rsid w:val="00253730"/>
    <w:pPr>
      <w:spacing w:before="120" w:after="0" w:line="240" w:lineRule="auto"/>
      <w:ind w:firstLine="567"/>
      <w:jc w:val="both"/>
    </w:pPr>
    <w:rPr>
      <w:rFonts w:ascii="Times New Roman" w:eastAsia="SimSun" w:hAnsi="Times New Roman" w:cs="Times New Roman"/>
      <w:lang w:eastAsia="zh-CN"/>
    </w:rPr>
  </w:style>
  <w:style w:type="paragraph" w:styleId="af6">
    <w:name w:val="footnote text"/>
    <w:basedOn w:val="a"/>
    <w:link w:val="af7"/>
    <w:uiPriority w:val="99"/>
    <w:rsid w:val="00253730"/>
    <w:pPr>
      <w:spacing w:after="0" w:line="240" w:lineRule="auto"/>
      <w:ind w:firstLine="510"/>
      <w:jc w:val="both"/>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253730"/>
    <w:rPr>
      <w:rFonts w:ascii="Times New Roman" w:eastAsia="Times New Roman" w:hAnsi="Times New Roman" w:cs="Times New Roman"/>
      <w:sz w:val="20"/>
      <w:szCs w:val="20"/>
      <w:lang w:eastAsia="ru-RU"/>
    </w:rPr>
  </w:style>
  <w:style w:type="character" w:styleId="af8">
    <w:name w:val="footnote reference"/>
    <w:basedOn w:val="a0"/>
    <w:uiPriority w:val="99"/>
    <w:rsid w:val="00253730"/>
    <w:rPr>
      <w:vertAlign w:val="superscript"/>
    </w:rPr>
  </w:style>
  <w:style w:type="paragraph" w:styleId="af9">
    <w:name w:val="endnote text"/>
    <w:basedOn w:val="a"/>
    <w:link w:val="afa"/>
    <w:rsid w:val="00253730"/>
    <w:pPr>
      <w:spacing w:after="0" w:line="240" w:lineRule="auto"/>
      <w:ind w:firstLine="510"/>
      <w:jc w:val="both"/>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253730"/>
    <w:rPr>
      <w:rFonts w:ascii="Times New Roman" w:eastAsia="Times New Roman" w:hAnsi="Times New Roman" w:cs="Times New Roman"/>
      <w:sz w:val="20"/>
      <w:szCs w:val="20"/>
      <w:lang w:eastAsia="ru-RU"/>
    </w:rPr>
  </w:style>
  <w:style w:type="paragraph" w:customStyle="1" w:styleId="pr">
    <w:name w:val="pr"/>
    <w:basedOn w:val="a"/>
    <w:rsid w:val="00253730"/>
    <w:pPr>
      <w:spacing w:before="100" w:beforeAutospacing="1" w:after="100" w:afterAutospacing="1" w:line="240" w:lineRule="auto"/>
      <w:ind w:firstLine="180"/>
      <w:jc w:val="both"/>
    </w:pPr>
    <w:rPr>
      <w:rFonts w:ascii="Times New Roman" w:eastAsia="Times New Roman" w:hAnsi="Times New Roman" w:cs="Times New Roman"/>
      <w:color w:val="001F4B"/>
      <w:sz w:val="20"/>
      <w:szCs w:val="20"/>
      <w:lang w:eastAsia="ru-RU"/>
    </w:rPr>
  </w:style>
  <w:style w:type="paragraph" w:customStyle="1" w:styleId="ConsPlusNormal">
    <w:name w:val="ConsPlusNormal"/>
    <w:rsid w:val="0025373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6">
    <w:name w:val="Обычный2"/>
    <w:uiPriority w:val="99"/>
    <w:rsid w:val="00253730"/>
    <w:pPr>
      <w:widowControl w:val="0"/>
      <w:spacing w:after="0" w:line="240" w:lineRule="auto"/>
    </w:pPr>
    <w:rPr>
      <w:rFonts w:ascii="Times New Roman" w:eastAsia="Times New Roman" w:hAnsi="Times New Roman" w:cs="Times New Roman"/>
      <w:snapToGrid w:val="0"/>
      <w:sz w:val="20"/>
      <w:szCs w:val="20"/>
      <w:lang w:eastAsia="ru-RU"/>
    </w:rPr>
  </w:style>
  <w:style w:type="table" w:styleId="afb">
    <w:name w:val="Table Grid"/>
    <w:basedOn w:val="a1"/>
    <w:uiPriority w:val="39"/>
    <w:rsid w:val="0025373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fc"/>
    <w:uiPriority w:val="1"/>
    <w:qFormat/>
    <w:rsid w:val="00253730"/>
    <w:pPr>
      <w:spacing w:after="200" w:line="276" w:lineRule="auto"/>
      <w:ind w:left="720"/>
      <w:contextualSpacing/>
    </w:pPr>
  </w:style>
  <w:style w:type="paragraph" w:customStyle="1" w:styleId="14">
    <w:name w:val="Название объекта1"/>
    <w:basedOn w:val="a"/>
    <w:next w:val="a"/>
    <w:unhideWhenUsed/>
    <w:qFormat/>
    <w:rsid w:val="00253730"/>
    <w:pPr>
      <w:spacing w:after="200" w:line="240" w:lineRule="auto"/>
    </w:pPr>
    <w:rPr>
      <w:b/>
      <w:bCs/>
      <w:color w:val="4F81BD"/>
      <w:sz w:val="18"/>
      <w:szCs w:val="18"/>
    </w:rPr>
  </w:style>
  <w:style w:type="paragraph" w:customStyle="1" w:styleId="Default">
    <w:name w:val="Default"/>
    <w:rsid w:val="00253730"/>
    <w:pPr>
      <w:autoSpaceDE w:val="0"/>
      <w:autoSpaceDN w:val="0"/>
      <w:adjustRightInd w:val="0"/>
      <w:spacing w:after="0" w:line="240" w:lineRule="auto"/>
    </w:pPr>
    <w:rPr>
      <w:rFonts w:ascii="Times New Roman" w:hAnsi="Times New Roman" w:cs="Times New Roman"/>
      <w:color w:val="000000"/>
      <w:sz w:val="24"/>
      <w:szCs w:val="24"/>
    </w:rPr>
  </w:style>
  <w:style w:type="character" w:styleId="afd">
    <w:name w:val="endnote reference"/>
    <w:basedOn w:val="a0"/>
    <w:rsid w:val="00253730"/>
    <w:rPr>
      <w:vertAlign w:val="superscript"/>
    </w:rPr>
  </w:style>
  <w:style w:type="character" w:customStyle="1" w:styleId="81">
    <w:name w:val="Основной текст (8)_"/>
    <w:basedOn w:val="a0"/>
    <w:link w:val="82"/>
    <w:rsid w:val="00253730"/>
    <w:rPr>
      <w:rFonts w:ascii="Arial" w:eastAsia="Arial" w:hAnsi="Arial" w:cs="Arial"/>
      <w:shd w:val="clear" w:color="auto" w:fill="FFFFFF"/>
    </w:rPr>
  </w:style>
  <w:style w:type="paragraph" w:customStyle="1" w:styleId="82">
    <w:name w:val="Основной текст (8)"/>
    <w:basedOn w:val="a"/>
    <w:link w:val="81"/>
    <w:rsid w:val="00253730"/>
    <w:pPr>
      <w:widowControl w:val="0"/>
      <w:shd w:val="clear" w:color="auto" w:fill="FFFFFF"/>
      <w:spacing w:before="240" w:after="240" w:line="0" w:lineRule="atLeast"/>
      <w:jc w:val="both"/>
    </w:pPr>
    <w:rPr>
      <w:rFonts w:ascii="Arial" w:eastAsia="Arial" w:hAnsi="Arial" w:cs="Arial"/>
    </w:rPr>
  </w:style>
  <w:style w:type="table" w:customStyle="1" w:styleId="15">
    <w:name w:val="Сетка таблицы1"/>
    <w:basedOn w:val="a1"/>
    <w:next w:val="afb"/>
    <w:rsid w:val="0025373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unhideWhenUsed/>
    <w:rsid w:val="00253730"/>
    <w:rPr>
      <w:color w:val="0563C1"/>
      <w:u w:val="single"/>
    </w:rPr>
  </w:style>
  <w:style w:type="character" w:styleId="aff">
    <w:name w:val="FollowedHyperlink"/>
    <w:basedOn w:val="a0"/>
    <w:uiPriority w:val="99"/>
    <w:unhideWhenUsed/>
    <w:rsid w:val="00253730"/>
    <w:rPr>
      <w:color w:val="954F72"/>
      <w:u w:val="single"/>
    </w:rPr>
  </w:style>
  <w:style w:type="paragraph" w:customStyle="1" w:styleId="font5">
    <w:name w:val="font5"/>
    <w:basedOn w:val="a"/>
    <w:rsid w:val="00253730"/>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
    <w:rsid w:val="0025373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253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53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53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2537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53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253730"/>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253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2537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2537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2537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2537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253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aff0">
    <w:name w:val="Штамп"/>
    <w:basedOn w:val="a"/>
    <w:rsid w:val="00253730"/>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aff1">
    <w:name w:val="Формула"/>
    <w:basedOn w:val="a"/>
    <w:next w:val="a"/>
    <w:rsid w:val="00253730"/>
    <w:pPr>
      <w:spacing w:before="60" w:after="60" w:line="240" w:lineRule="auto"/>
      <w:ind w:left="567"/>
      <w:jc w:val="both"/>
    </w:pPr>
    <w:rPr>
      <w:rFonts w:ascii="ГОСТ тип А" w:eastAsia="Times New Roman" w:hAnsi="ГОСТ тип А" w:cs="Times New Roman"/>
      <w:i/>
      <w:sz w:val="28"/>
      <w:szCs w:val="20"/>
      <w:lang w:eastAsia="ru-RU"/>
    </w:rPr>
  </w:style>
  <w:style w:type="paragraph" w:customStyle="1" w:styleId="aff2">
    <w:name w:val="Таблица"/>
    <w:basedOn w:val="a"/>
    <w:rsid w:val="00253730"/>
    <w:pPr>
      <w:spacing w:after="0" w:line="240" w:lineRule="auto"/>
      <w:jc w:val="center"/>
    </w:pPr>
    <w:rPr>
      <w:rFonts w:ascii="ГОСТ тип А" w:eastAsia="Times New Roman" w:hAnsi="ГОСТ тип А" w:cs="Times New Roman"/>
      <w:i/>
      <w:sz w:val="24"/>
      <w:szCs w:val="20"/>
      <w:lang w:eastAsia="ru-RU"/>
    </w:rPr>
  </w:style>
  <w:style w:type="paragraph" w:styleId="16">
    <w:name w:val="toc 1"/>
    <w:basedOn w:val="a"/>
    <w:next w:val="a"/>
    <w:autoRedefine/>
    <w:uiPriority w:val="39"/>
    <w:rsid w:val="00253730"/>
    <w:pPr>
      <w:widowControl w:val="0"/>
      <w:tabs>
        <w:tab w:val="right" w:leader="dot" w:pos="9781"/>
      </w:tabs>
      <w:autoSpaceDE w:val="0"/>
      <w:autoSpaceDN w:val="0"/>
      <w:adjustRightInd w:val="0"/>
      <w:spacing w:after="0" w:line="360" w:lineRule="auto"/>
    </w:pPr>
    <w:rPr>
      <w:rFonts w:ascii="Times New Roman" w:eastAsia="Times New Roman" w:hAnsi="Times New Roman" w:cs="Times New Roman"/>
      <w:noProof/>
      <w:color w:val="000000"/>
      <w:spacing w:val="-6"/>
      <w:sz w:val="28"/>
      <w:szCs w:val="28"/>
      <w:lang w:eastAsia="ru-RU"/>
    </w:rPr>
  </w:style>
  <w:style w:type="paragraph" w:customStyle="1" w:styleId="35">
    <w:name w:val="Обычный3"/>
    <w:rsid w:val="00253730"/>
    <w:pPr>
      <w:spacing w:after="0" w:line="240" w:lineRule="auto"/>
    </w:pPr>
    <w:rPr>
      <w:rFonts w:ascii="Times New Roman" w:eastAsia="Times New Roman" w:hAnsi="Times New Roman" w:cs="Times New Roman"/>
      <w:sz w:val="24"/>
      <w:szCs w:val="20"/>
      <w:lang w:eastAsia="ru-RU"/>
    </w:rPr>
  </w:style>
  <w:style w:type="paragraph" w:styleId="27">
    <w:name w:val="toc 2"/>
    <w:basedOn w:val="a"/>
    <w:next w:val="a"/>
    <w:autoRedefine/>
    <w:uiPriority w:val="39"/>
    <w:rsid w:val="00253730"/>
    <w:pPr>
      <w:tabs>
        <w:tab w:val="right" w:leader="dot" w:pos="9770"/>
      </w:tabs>
      <w:spacing w:after="0" w:line="360" w:lineRule="auto"/>
    </w:pPr>
    <w:rPr>
      <w:rFonts w:ascii="ГОСТ тип А" w:eastAsia="Times New Roman" w:hAnsi="ГОСТ тип А" w:cs="Times New Roman"/>
      <w:i/>
      <w:sz w:val="28"/>
      <w:szCs w:val="20"/>
      <w:lang w:eastAsia="ru-RU"/>
    </w:rPr>
  </w:style>
  <w:style w:type="paragraph" w:customStyle="1" w:styleId="110">
    <w:name w:val="Обычный11"/>
    <w:rsid w:val="00253730"/>
    <w:pPr>
      <w:spacing w:after="0" w:line="300" w:lineRule="auto"/>
      <w:ind w:firstLine="280"/>
      <w:jc w:val="both"/>
    </w:pPr>
    <w:rPr>
      <w:rFonts w:ascii="Arial" w:eastAsia="Times New Roman" w:hAnsi="Arial" w:cs="Times New Roman"/>
      <w:snapToGrid w:val="0"/>
      <w:sz w:val="16"/>
      <w:szCs w:val="20"/>
      <w:lang w:eastAsia="ru-RU"/>
    </w:rPr>
  </w:style>
  <w:style w:type="paragraph" w:styleId="aff3">
    <w:name w:val="TOC Heading"/>
    <w:basedOn w:val="1"/>
    <w:next w:val="a"/>
    <w:uiPriority w:val="39"/>
    <w:unhideWhenUsed/>
    <w:qFormat/>
    <w:rsid w:val="00253730"/>
    <w:pPr>
      <w:keepNext/>
      <w:keepLines/>
      <w:widowControl/>
      <w:autoSpaceDE/>
      <w:autoSpaceDN/>
      <w:spacing w:before="240" w:line="259" w:lineRule="auto"/>
      <w:ind w:left="0"/>
      <w:jc w:val="left"/>
      <w:outlineLvl w:val="9"/>
    </w:pPr>
    <w:rPr>
      <w:rFonts w:ascii="Calibri Light" w:eastAsia="Times New Roman" w:hAnsi="Calibri Light" w:cs="Times New Roman"/>
      <w:b w:val="0"/>
      <w:bCs w:val="0"/>
      <w:color w:val="2E74B5"/>
      <w:sz w:val="32"/>
      <w:szCs w:val="32"/>
      <w:lang w:val="ru-RU" w:eastAsia="ru-RU"/>
    </w:rPr>
  </w:style>
  <w:style w:type="paragraph" w:styleId="aff4">
    <w:name w:val="Subtitle"/>
    <w:basedOn w:val="a"/>
    <w:next w:val="a"/>
    <w:link w:val="aff5"/>
    <w:qFormat/>
    <w:rsid w:val="00253730"/>
    <w:pPr>
      <w:spacing w:after="60" w:line="240" w:lineRule="auto"/>
      <w:jc w:val="center"/>
      <w:outlineLvl w:val="1"/>
    </w:pPr>
    <w:rPr>
      <w:rFonts w:ascii="Calibri Light" w:eastAsia="Times New Roman" w:hAnsi="Calibri Light" w:cs="Times New Roman"/>
      <w:i/>
      <w:sz w:val="24"/>
      <w:szCs w:val="24"/>
      <w:lang w:eastAsia="ru-RU"/>
    </w:rPr>
  </w:style>
  <w:style w:type="character" w:customStyle="1" w:styleId="aff5">
    <w:name w:val="Подзаголовок Знак"/>
    <w:basedOn w:val="a0"/>
    <w:link w:val="aff4"/>
    <w:rsid w:val="00253730"/>
    <w:rPr>
      <w:rFonts w:ascii="Calibri Light" w:eastAsia="Times New Roman" w:hAnsi="Calibri Light" w:cs="Times New Roman"/>
      <w:i/>
      <w:sz w:val="24"/>
      <w:szCs w:val="24"/>
      <w:lang w:eastAsia="ru-RU"/>
    </w:rPr>
  </w:style>
  <w:style w:type="paragraph" w:styleId="36">
    <w:name w:val="toc 3"/>
    <w:basedOn w:val="a"/>
    <w:next w:val="a"/>
    <w:autoRedefine/>
    <w:uiPriority w:val="39"/>
    <w:unhideWhenUsed/>
    <w:rsid w:val="00253730"/>
    <w:pPr>
      <w:spacing w:after="100"/>
      <w:ind w:left="440"/>
    </w:pPr>
    <w:rPr>
      <w:rFonts w:ascii="Calibri" w:eastAsia="Times New Roman" w:hAnsi="Calibri" w:cs="Times New Roman"/>
      <w:lang w:eastAsia="ru-RU"/>
    </w:rPr>
  </w:style>
  <w:style w:type="paragraph" w:styleId="41">
    <w:name w:val="toc 4"/>
    <w:basedOn w:val="a"/>
    <w:next w:val="a"/>
    <w:autoRedefine/>
    <w:uiPriority w:val="39"/>
    <w:unhideWhenUsed/>
    <w:rsid w:val="00253730"/>
    <w:pPr>
      <w:spacing w:after="100"/>
      <w:ind w:left="660"/>
    </w:pPr>
    <w:rPr>
      <w:rFonts w:ascii="Calibri" w:eastAsia="Times New Roman" w:hAnsi="Calibri" w:cs="Times New Roman"/>
      <w:lang w:eastAsia="ru-RU"/>
    </w:rPr>
  </w:style>
  <w:style w:type="paragraph" w:styleId="51">
    <w:name w:val="toc 5"/>
    <w:basedOn w:val="a"/>
    <w:next w:val="a"/>
    <w:autoRedefine/>
    <w:uiPriority w:val="39"/>
    <w:unhideWhenUsed/>
    <w:rsid w:val="00253730"/>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rsid w:val="00253730"/>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rsid w:val="00253730"/>
    <w:pPr>
      <w:spacing w:after="100"/>
      <w:ind w:left="1320"/>
    </w:pPr>
    <w:rPr>
      <w:rFonts w:ascii="Calibri" w:eastAsia="Times New Roman" w:hAnsi="Calibri" w:cs="Times New Roman"/>
      <w:lang w:eastAsia="ru-RU"/>
    </w:rPr>
  </w:style>
  <w:style w:type="paragraph" w:styleId="83">
    <w:name w:val="toc 8"/>
    <w:basedOn w:val="a"/>
    <w:next w:val="a"/>
    <w:autoRedefine/>
    <w:uiPriority w:val="39"/>
    <w:unhideWhenUsed/>
    <w:rsid w:val="00253730"/>
    <w:pPr>
      <w:spacing w:after="100"/>
      <w:ind w:left="1540"/>
    </w:pPr>
    <w:rPr>
      <w:rFonts w:ascii="Calibri" w:eastAsia="Times New Roman" w:hAnsi="Calibri" w:cs="Times New Roman"/>
      <w:lang w:eastAsia="ru-RU"/>
    </w:rPr>
  </w:style>
  <w:style w:type="paragraph" w:styleId="91">
    <w:name w:val="toc 9"/>
    <w:basedOn w:val="a"/>
    <w:next w:val="a"/>
    <w:autoRedefine/>
    <w:uiPriority w:val="39"/>
    <w:unhideWhenUsed/>
    <w:rsid w:val="00253730"/>
    <w:pPr>
      <w:spacing w:after="100"/>
      <w:ind w:left="1760"/>
    </w:pPr>
    <w:rPr>
      <w:rFonts w:ascii="Calibri" w:eastAsia="Times New Roman" w:hAnsi="Calibri" w:cs="Times New Roman"/>
      <w:lang w:eastAsia="ru-RU"/>
    </w:rPr>
  </w:style>
  <w:style w:type="paragraph" w:styleId="aff6">
    <w:name w:val="Revision"/>
    <w:hidden/>
    <w:uiPriority w:val="99"/>
    <w:semiHidden/>
    <w:rsid w:val="00253730"/>
    <w:pPr>
      <w:spacing w:after="0" w:line="240" w:lineRule="auto"/>
      <w:ind w:firstLine="510"/>
      <w:jc w:val="both"/>
    </w:pPr>
    <w:rPr>
      <w:rFonts w:ascii="Times New Roman" w:eastAsia="Times New Roman" w:hAnsi="Times New Roman" w:cs="Times New Roman"/>
      <w:sz w:val="20"/>
      <w:szCs w:val="20"/>
      <w:lang w:eastAsia="ru-RU"/>
    </w:rPr>
  </w:style>
  <w:style w:type="table" w:customStyle="1" w:styleId="28">
    <w:name w:val="Сетка таблицы2"/>
    <w:basedOn w:val="a1"/>
    <w:next w:val="afb"/>
    <w:uiPriority w:val="59"/>
    <w:rsid w:val="0025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ОБычный"/>
    <w:basedOn w:val="a"/>
    <w:link w:val="aff8"/>
    <w:qFormat/>
    <w:rsid w:val="00253730"/>
    <w:pPr>
      <w:widowControl w:val="0"/>
      <w:spacing w:before="60" w:after="0" w:line="312" w:lineRule="auto"/>
      <w:ind w:firstLine="709"/>
      <w:jc w:val="both"/>
    </w:pPr>
    <w:rPr>
      <w:rFonts w:ascii="Times New Roman" w:eastAsia="Arial Unicode MS" w:hAnsi="Times New Roman" w:cs="Times New Roman"/>
      <w:sz w:val="24"/>
      <w:szCs w:val="24"/>
      <w:lang w:eastAsia="ru-RU" w:bidi="ru-RU"/>
    </w:rPr>
  </w:style>
  <w:style w:type="character" w:customStyle="1" w:styleId="aff8">
    <w:name w:val="ОБычный Знак"/>
    <w:basedOn w:val="a0"/>
    <w:link w:val="aff7"/>
    <w:rsid w:val="00253730"/>
    <w:rPr>
      <w:rFonts w:ascii="Times New Roman" w:eastAsia="Arial Unicode MS" w:hAnsi="Times New Roman" w:cs="Times New Roman"/>
      <w:sz w:val="24"/>
      <w:szCs w:val="24"/>
      <w:lang w:eastAsia="ru-RU" w:bidi="ru-RU"/>
    </w:rPr>
  </w:style>
  <w:style w:type="table" w:customStyle="1" w:styleId="37">
    <w:name w:val="Сетка таблицы3"/>
    <w:basedOn w:val="a1"/>
    <w:next w:val="afb"/>
    <w:uiPriority w:val="59"/>
    <w:rsid w:val="0025373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b"/>
    <w:uiPriority w:val="59"/>
    <w:rsid w:val="0025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b"/>
    <w:uiPriority w:val="59"/>
    <w:rsid w:val="0025373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b"/>
    <w:uiPriority w:val="39"/>
    <w:rsid w:val="0025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53730"/>
  </w:style>
  <w:style w:type="character" w:customStyle="1" w:styleId="nobr">
    <w:name w:val="nobr"/>
    <w:basedOn w:val="a0"/>
    <w:rsid w:val="00253730"/>
  </w:style>
  <w:style w:type="table" w:customStyle="1" w:styleId="72">
    <w:name w:val="Сетка таблицы7"/>
    <w:basedOn w:val="a1"/>
    <w:next w:val="afb"/>
    <w:uiPriority w:val="39"/>
    <w:rsid w:val="0025373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b"/>
    <w:rsid w:val="0025373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b"/>
    <w:uiPriority w:val="39"/>
    <w:rsid w:val="0025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b"/>
    <w:uiPriority w:val="39"/>
    <w:rsid w:val="0025373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537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3730"/>
    <w:pPr>
      <w:widowControl w:val="0"/>
      <w:autoSpaceDE w:val="0"/>
      <w:autoSpaceDN w:val="0"/>
      <w:spacing w:after="0" w:line="240" w:lineRule="auto"/>
    </w:pPr>
    <w:rPr>
      <w:rFonts w:ascii="Arial Narrow" w:eastAsia="Arial Narrow" w:hAnsi="Arial Narrow" w:cs="Arial Narrow"/>
      <w:lang w:val="en-US"/>
    </w:rPr>
  </w:style>
  <w:style w:type="character" w:customStyle="1" w:styleId="aff9">
    <w:name w:val="Нет"/>
    <w:rsid w:val="00253730"/>
  </w:style>
  <w:style w:type="character" w:customStyle="1" w:styleId="Hyperlink2">
    <w:name w:val="Hyperlink.2"/>
    <w:rsid w:val="00253730"/>
    <w:rPr>
      <w:lang w:val="ru-RU"/>
    </w:rPr>
  </w:style>
  <w:style w:type="paragraph" w:styleId="afc">
    <w:name w:val="List Paragraph"/>
    <w:basedOn w:val="a"/>
    <w:uiPriority w:val="1"/>
    <w:qFormat/>
    <w:rsid w:val="00253730"/>
    <w:pPr>
      <w:ind w:left="720"/>
      <w:contextualSpacing/>
    </w:pPr>
  </w:style>
  <w:style w:type="table" w:customStyle="1" w:styleId="120">
    <w:name w:val="Сетка таблицы12"/>
    <w:basedOn w:val="a1"/>
    <w:next w:val="afb"/>
    <w:rsid w:val="0025373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fb"/>
    <w:uiPriority w:val="39"/>
    <w:rsid w:val="0025373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42291">
      <w:bodyDiv w:val="1"/>
      <w:marLeft w:val="0"/>
      <w:marRight w:val="0"/>
      <w:marTop w:val="0"/>
      <w:marBottom w:val="0"/>
      <w:divBdr>
        <w:top w:val="none" w:sz="0" w:space="0" w:color="auto"/>
        <w:left w:val="none" w:sz="0" w:space="0" w:color="auto"/>
        <w:bottom w:val="none" w:sz="0" w:space="0" w:color="auto"/>
        <w:right w:val="none" w:sz="0" w:space="0" w:color="auto"/>
      </w:divBdr>
    </w:div>
    <w:div w:id="18788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footer" Target="footer14.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0.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olkova\Desktop\&#1058;&#1080;&#1087;&#1086;&#1074;&#1099;&#1077;%20&#1076;&#1086;&#1075;&#1086;&#1074;&#1086;&#1088;&#1099;%20&#1079;&#1072;&#1081;&#1084;&#1072;\&#1053;&#1086;&#1074;&#1072;&#1103;\&#1064;&#1072;&#1073;&#1083;&#1086;&#1085;%20&#1076;&#1086;&#1075;&#1086;&#1074;&#1086;&#1088;&#1072;%20&#1079;&#1072;&#1081;&#1084;&#107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C475-FF28-424E-BF4E-54242456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займа</Template>
  <TotalTime>2</TotalTime>
  <Pages>1</Pages>
  <Words>22929</Words>
  <Characters>130701</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Уголкова Анна Петровна</dc:creator>
  <cp:keywords/>
  <dc:description/>
  <cp:lastModifiedBy>Кутенков Виктор Валерьевич</cp:lastModifiedBy>
  <cp:revision>9</cp:revision>
  <dcterms:created xsi:type="dcterms:W3CDTF">2022-11-18T11:38:00Z</dcterms:created>
  <dcterms:modified xsi:type="dcterms:W3CDTF">2022-12-01T11:11:00Z</dcterms:modified>
</cp:coreProperties>
</file>